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7D0" w:rsidRDefault="009B1E71">
      <w:pPr>
        <w:spacing w:after="24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переносных значений у морских терминов на примере лексических гнезд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14:paraId="00000002" w14:textId="77777777" w:rsidR="00F147D0" w:rsidRDefault="009B1E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Полунина А.А.</w:t>
      </w:r>
    </w:p>
    <w:p w14:paraId="00000003" w14:textId="77777777" w:rsidR="00F147D0" w:rsidRDefault="009B1E7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Студент, магистр</w:t>
      </w:r>
    </w:p>
    <w:p w14:paraId="00000004" w14:textId="77777777" w:rsidR="00F147D0" w:rsidRDefault="009B1E71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им. М.В. Ломоносова, филологический факультет, Москва, Россия</w:t>
      </w:r>
    </w:p>
    <w:p w14:paraId="00000005" w14:textId="77777777" w:rsidR="00F147D0" w:rsidRDefault="009B1E71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polunina98anya@gmail.com</w:t>
      </w:r>
    </w:p>
    <w:p w14:paraId="00000006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истории Франции море играло важную роль в жизни людей, населявших эти территории.  Из большого многообразия </w:t>
      </w:r>
      <w:r>
        <w:rPr>
          <w:rFonts w:ascii="Times New Roman" w:eastAsia="Times New Roman" w:hAnsi="Times New Roman" w:cs="Times New Roman"/>
          <w:sz w:val="24"/>
          <w:szCs w:val="24"/>
        </w:rPr>
        <w:t>специальных языков именно морская лексика, богатая на метафоры, многое дала естественному языку и оказалась продуктивной средой для образования новых слов и значений [1: 5].</w:t>
      </w:r>
    </w:p>
    <w:p w14:paraId="00000007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рассмотрим, как у базового морского термина развиваются общеупотребительные зна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чения, на примере лексических гнезд слов с корнем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-, имеющих близкую семантику: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имеет значение ‘нагрузить’,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‘спускать паруса; погружать(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воду’ и 'придать устойчивости'. </w:t>
      </w:r>
    </w:p>
    <w:p w14:paraId="00000008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Этимологически два 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омонимами: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словарь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возводит первое к греческому глаголу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‘спустить парус’. Позже у него появляется значение ‘погружаться, тонуть’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‘этот корабль слишком сильно погружается в воду’), а также путем регрессивной деривации образуется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существительное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‘погружение, трюм’. В ХХ в. с ним образуется выражение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‘быть на исходе сил’, буквально ‘быть на дне трюма’.</w:t>
      </w:r>
    </w:p>
    <w:p w14:paraId="00000009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 значение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называет производным от существительного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'кусок дерева или металла под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предметом, придающий ему устойчивости', заимствованного из немецкого. Несмотря на разное происхождение, эти два термина часто смешиваются, поскольку обладают близким содержанием.</w:t>
      </w:r>
    </w:p>
    <w:p w14:paraId="0000000A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‘балласт’ появляется во французском языке в XV веке, по одной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версий он был заимствован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средненидерландского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языка.</w:t>
      </w:r>
    </w:p>
    <w:p w14:paraId="0000000B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Семантика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связана с концептом ‘верх – низ’, который занимает важное место в языковой картине мира. Он входит в серию базовых бинарных оппозиций, помогающих человеку ориентироваться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мире. В случае с корнями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идея ‘низа’ преобразуется в разговорном регистре, в первую очередь, в образ желудка. </w:t>
      </w:r>
    </w:p>
    <w:p w14:paraId="0000000C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словаре TLF отмечается, что в XVIII веке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значении ‘набить желудок едой’ - например, в выражении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boyaux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‘нагрузить себе кишки’. Еда здесь сравнивается с неким утяжелителем, то есть это нечто сытное, но без негативной коннотации. Это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доказывает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цитата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>: V</w:t>
      </w:r>
      <w:r w:rsidRPr="009B1E7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ers neuf heures et demie, lesté d'une douzaine d'huîtres, d'un gruyère et d'un mazagr</w:t>
      </w:r>
      <w:r w:rsidRPr="009B1E7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an, </w:t>
      </w:r>
      <w:proofErr w:type="spellStart"/>
      <w:r w:rsidRPr="009B1E7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Cozal</w:t>
      </w:r>
      <w:proofErr w:type="spellEnd"/>
      <w:r w:rsidRPr="009B1E7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s'achemina…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‘К половине десятого, обремененный дюжиной устриц, куском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грюйера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чашкой кофе,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отправился…’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Courteline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1912, XI, p. 149). </w:t>
      </w:r>
    </w:p>
    <w:p w14:paraId="0000000D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глагола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есть аналогичное значение, которое проявляется в выражении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(буквально ‘нагрузить себе щеки’) ‘много и хорошо есть’. Например, в словаре TLF приводится выражение: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croissants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Aragon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Beaux-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quartiers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1936, p. 376) ‘он набил себе щеки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круассанами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’. Как это часто бывает в разгов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орных выражениях, один из элементов может заменяться на ряд синонимов: в данном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‘щеки’ могут быть заменены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badigoinces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‘губы’ (разг.),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amygdales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‘миндалины’,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moustaches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‘усы’. Корни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 встречаются даже совместно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выражении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(буквально ‘нагрузить трюм’) ‘обильно есть и пить’. Возможно, идея ‘набить себе щеки’ тоже связана с процессом загрузки трюма.</w:t>
      </w:r>
    </w:p>
    <w:p w14:paraId="0000000E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дополнительно отметить, что термин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‘трюм’, синонимичный термину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точно так же разв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ивает значение ‘живот’, которое словарь TLF указывает с пометой ‘арго или просторечие’. К тому же, идея ‘утяжеления’ человека через его живот реализуется в арготическом выражении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‘сделать беременной’. Позднее, по метафорическому переносу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приобретает значение ‘придать (кому-то) вес в интеллектуальном или духовном плане’: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avez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deux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choses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doivent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vous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dans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l'agitation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votre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enfant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Dieu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Michelet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p. 693) ‘У вас есть две вещи, которые должны придать вам стойк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ости в волнениях: ваш ребенок и Господь’. </w:t>
      </w:r>
    </w:p>
    <w:p w14:paraId="0000000F" w14:textId="0FA20D36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Можно также отметить, что оба корня могут передавать идею сглаживания ситуации, уменьшения эмоционального накала. Это проявляется в выражениях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‘смягчиться, снизить требования’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lâcher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‘сделать уступки, пойти на компромисс, чтобы избежать конфликта’, которые буквально можно перевести как ‘спустить парус’ и ‘сбросить/опустить балласт’ соответственно. Таким образом, в обоих случаях в основе метафоры лежит движение вниз. Любопытно отметить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XVII в. 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значении ‘уступить’ было запрещено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Малербом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тем не менее, оно и сегодня остается актуальным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problème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‘отступить, столкнувшись с проблемой). </w:t>
      </w:r>
    </w:p>
    <w:p w14:paraId="00000010" w14:textId="241CF936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 из отличий между глаголами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чается в том, что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рано появляется идея прекращения действия, которая связана со значением ‘обездвижить’.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мотив развивается: в XIX веке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 арго типографов в значении ‘отлынивать от работы’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compositeur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n'est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train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jaser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rêve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9B1E71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Sa plus grande jouissance est de caler, c'est-à-dire de ne rien faire 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>(France 1907) ‘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наборщик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болтает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мечтает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него самое большое наслаждение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отлынивать, то есть ничего не делать’), а в ХХ начинает пр</w:t>
      </w:r>
      <w:r>
        <w:rPr>
          <w:rFonts w:ascii="Times New Roman" w:eastAsia="Times New Roman" w:hAnsi="Times New Roman" w:cs="Times New Roman"/>
          <w:sz w:val="24"/>
          <w:szCs w:val="24"/>
        </w:rPr>
        <w:t>именяться к работе двигателя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moteur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‘остановить двигатель’). Кроме того, в XIX веке с помощью ложного суффикса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образуется арготический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calancher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‘умереть’ и существительное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calanche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‘смерть в общественном месте’. </w:t>
      </w:r>
    </w:p>
    <w:p w14:paraId="00000011" w14:textId="3D88C903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мы можем сде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лать вывод о популярности морской метафоры в бытовом языке и в разговорной речи. Кроме того, мы можем видеть,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‘трюм’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caler</w:t>
      </w:r>
      <w:proofErr w:type="spellEnd"/>
      <w:r w:rsidRPr="009B1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'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погрузить в воду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придать устойчивости</w:t>
      </w:r>
      <w:r w:rsidRPr="009B1E71">
        <w:rPr>
          <w:rFonts w:ascii="Times New Roman" w:eastAsia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‘погрузить’, базовые морские термины, которые связаны с важной частью картины мира, оказываются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близки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только в </w:t>
      </w:r>
      <w:r>
        <w:rPr>
          <w:rFonts w:ascii="Times New Roman" w:eastAsia="Times New Roman" w:hAnsi="Times New Roman" w:cs="Times New Roman"/>
          <w:sz w:val="24"/>
          <w:szCs w:val="24"/>
        </w:rPr>
        <w:t>первичном значении, но и развивают близкие переносные значения.</w:t>
      </w:r>
    </w:p>
    <w:p w14:paraId="00000012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F147D0" w:rsidRDefault="009B1E71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14:paraId="00000014" w14:textId="77777777" w:rsidR="00F147D0" w:rsidRDefault="009B1E71">
      <w:pPr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Dictionnaire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l’argot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1992.</w:t>
      </w:r>
    </w:p>
    <w:p w14:paraId="00000015" w14:textId="77777777" w:rsidR="00F147D0" w:rsidRDefault="009B1E71">
      <w:pPr>
        <w:numPr>
          <w:ilvl w:val="0"/>
          <w:numId w:val="1"/>
        </w:numPr>
        <w:spacing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>Sizaire</w:t>
      </w:r>
      <w:proofErr w:type="spellEnd"/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P. Les termes de marine.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1972.</w:t>
      </w:r>
    </w:p>
    <w:p w14:paraId="00000016" w14:textId="77777777" w:rsidR="00F147D0" w:rsidRPr="009B1E71" w:rsidRDefault="009B1E71">
      <w:pPr>
        <w:numPr>
          <w:ilvl w:val="0"/>
          <w:numId w:val="1"/>
        </w:numPr>
        <w:spacing w:after="20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Trésor de la Langue Française </w:t>
      </w:r>
      <w:proofErr w:type="gramStart"/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>informatisé:</w:t>
      </w:r>
      <w:proofErr w:type="gramEnd"/>
      <w:r w:rsidRPr="009B1E7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http://atilf.atilf.fr</w:t>
      </w:r>
    </w:p>
    <w:sectPr w:rsidR="00F147D0" w:rsidRPr="009B1E71">
      <w:pgSz w:w="11909" w:h="16834"/>
      <w:pgMar w:top="1440" w:right="1440" w:bottom="1440" w:left="1440" w:header="1133" w:footer="113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91F45"/>
    <w:multiLevelType w:val="multilevel"/>
    <w:tmpl w:val="AC7A73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D0"/>
    <w:rsid w:val="009B1E71"/>
    <w:rsid w:val="00F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3CD1C6"/>
  <w15:docId w15:val="{32A5F741-B6E7-9840-ADA1-CDD1E98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853</Words>
  <Characters>5153</Characters>
  <Application>Microsoft Office Word</Application>
  <DocSecurity>0</DocSecurity>
  <Lines>84</Lines>
  <Paragraphs>21</Paragraphs>
  <ScaleCrop>false</ScaleCrop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2024-02-29T19:39:00Z</dcterms:created>
  <dcterms:modified xsi:type="dcterms:W3CDTF">2024-02-29T19:45:00Z</dcterms:modified>
</cp:coreProperties>
</file>