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C0348" w14:textId="77777777" w:rsidR="003C03C6" w:rsidRPr="003C03C6" w:rsidRDefault="003C03C6" w:rsidP="003C03C6">
      <w:pPr>
        <w:spacing w:before="240" w:line="240" w:lineRule="auto"/>
        <w:jc w:val="center"/>
        <w:rPr>
          <w:rFonts w:ascii="Times New Roman" w:hAnsi="Times New Roman" w:cs="Times New Roman"/>
          <w:b/>
          <w:color w:val="FF0000"/>
          <w:sz w:val="24"/>
          <w:szCs w:val="24"/>
        </w:rPr>
      </w:pPr>
      <w:r w:rsidRPr="003C03C6">
        <w:rPr>
          <w:rFonts w:ascii="Times New Roman" w:hAnsi="Times New Roman" w:cs="Times New Roman"/>
          <w:b/>
          <w:sz w:val="24"/>
          <w:szCs w:val="24"/>
        </w:rPr>
        <w:t>Лингводидактический потенциал документального фильма на занятиях по РКИ на примере фильма «Константин Ушинский. Отец русской школы. К 200-летию великого педагога»</w:t>
      </w:r>
    </w:p>
    <w:p w14:paraId="17C6B90D" w14:textId="77777777" w:rsidR="003C03C6" w:rsidRPr="003C03C6" w:rsidRDefault="003C03C6" w:rsidP="003C03C6">
      <w:pPr>
        <w:spacing w:line="240" w:lineRule="auto"/>
        <w:ind w:firstLine="709"/>
        <w:jc w:val="center"/>
        <w:rPr>
          <w:rFonts w:ascii="Times New Roman" w:hAnsi="Times New Roman"/>
          <w:sz w:val="24"/>
          <w:szCs w:val="24"/>
        </w:rPr>
      </w:pPr>
      <w:r w:rsidRPr="003C03C6">
        <w:rPr>
          <w:rFonts w:ascii="Times New Roman" w:hAnsi="Times New Roman"/>
          <w:sz w:val="24"/>
          <w:szCs w:val="24"/>
        </w:rPr>
        <w:t>Проничева Анна Юрьевна</w:t>
      </w:r>
    </w:p>
    <w:p w14:paraId="3DB5DDAC" w14:textId="7EDD7F89" w:rsidR="003C03C6" w:rsidRPr="003C03C6" w:rsidRDefault="0006775E" w:rsidP="003C03C6">
      <w:pPr>
        <w:spacing w:line="240" w:lineRule="auto"/>
        <w:ind w:firstLine="709"/>
        <w:jc w:val="center"/>
        <w:rPr>
          <w:rFonts w:ascii="Times New Roman" w:hAnsi="Times New Roman"/>
          <w:sz w:val="24"/>
          <w:szCs w:val="24"/>
        </w:rPr>
      </w:pPr>
      <w:r>
        <w:rPr>
          <w:rFonts w:ascii="Times New Roman" w:hAnsi="Times New Roman"/>
          <w:sz w:val="24"/>
          <w:szCs w:val="24"/>
        </w:rPr>
        <w:t>Магистран</w:t>
      </w:r>
      <w:r w:rsidR="003C03C6" w:rsidRPr="003C03C6">
        <w:rPr>
          <w:rFonts w:ascii="Times New Roman" w:hAnsi="Times New Roman"/>
          <w:sz w:val="24"/>
          <w:szCs w:val="24"/>
        </w:rPr>
        <w:t xml:space="preserve">т Московского государственного университета имени М. В. Ломоносова, </w:t>
      </w:r>
      <w:bookmarkStart w:id="0" w:name="_GoBack"/>
      <w:bookmarkEnd w:id="0"/>
      <w:r w:rsidR="003C03C6" w:rsidRPr="003C03C6">
        <w:rPr>
          <w:rFonts w:ascii="Times New Roman" w:hAnsi="Times New Roman"/>
          <w:sz w:val="24"/>
          <w:szCs w:val="24"/>
        </w:rPr>
        <w:t>Москва, Россия</w:t>
      </w:r>
    </w:p>
    <w:p w14:paraId="0505E0EF" w14:textId="77777777" w:rsidR="00AC7216" w:rsidRDefault="00AC7216" w:rsidP="00BF4C89">
      <w:pPr>
        <w:spacing w:before="240" w:after="0" w:line="240" w:lineRule="auto"/>
        <w:ind w:firstLine="708"/>
        <w:jc w:val="both"/>
        <w:rPr>
          <w:rFonts w:ascii="Times New Roman" w:hAnsi="Times New Roman" w:cs="Times New Roman"/>
          <w:sz w:val="24"/>
        </w:rPr>
      </w:pPr>
      <w:r w:rsidRPr="00AC7216">
        <w:rPr>
          <w:rFonts w:ascii="Times New Roman" w:hAnsi="Times New Roman" w:cs="Times New Roman"/>
          <w:sz w:val="24"/>
        </w:rPr>
        <w:t>«ДОКУМЕНТА́ЛЬНОЕ КИНО́, вид аудиовизуального искусства, в основе которого</w:t>
      </w:r>
      <w:r w:rsidR="00830EC6">
        <w:rPr>
          <w:rFonts w:ascii="Times New Roman" w:hAnsi="Times New Roman" w:cs="Times New Roman"/>
          <w:sz w:val="24"/>
        </w:rPr>
        <w:t xml:space="preserve"> лежат </w:t>
      </w:r>
      <w:r w:rsidRPr="00AC7216">
        <w:rPr>
          <w:rFonts w:ascii="Times New Roman" w:hAnsi="Times New Roman" w:cs="Times New Roman"/>
          <w:sz w:val="24"/>
        </w:rPr>
        <w:t>съёмки реальной действительности. От игрового кино Д. к. отличает главным образом отсутствием актёрской игры, поэтому его нередко называют неигровым. Может выполнять различные функции: информационную, публицистическую, научно-популяризаторскую, образовательную, развлекательную, художественную, пропагандистскую и т. п» [</w:t>
      </w:r>
      <w:hyperlink r:id="rId5" w:history="1">
        <w:r w:rsidR="00043A6D" w:rsidRPr="00C92E9E">
          <w:rPr>
            <w:rFonts w:ascii="Times New Roman" w:hAnsi="Times New Roman" w:cs="Times New Roman"/>
          </w:rPr>
          <w:t>https://old.bigenc.ru/theatre_and_cinema/text/4293913</w:t>
        </w:r>
      </w:hyperlink>
      <w:r w:rsidRPr="00AC7216">
        <w:rPr>
          <w:rFonts w:ascii="Times New Roman" w:hAnsi="Times New Roman" w:cs="Times New Roman"/>
          <w:sz w:val="24"/>
        </w:rPr>
        <w:t>].</w:t>
      </w:r>
    </w:p>
    <w:p w14:paraId="4D92F54F" w14:textId="77777777" w:rsidR="00BF4C89" w:rsidRPr="00BF4C89" w:rsidRDefault="00BF4C89" w:rsidP="00BF4C89">
      <w:pPr>
        <w:spacing w:before="240" w:after="0" w:line="240" w:lineRule="auto"/>
        <w:ind w:firstLine="708"/>
        <w:jc w:val="both"/>
        <w:rPr>
          <w:rFonts w:ascii="Times New Roman" w:hAnsi="Times New Roman" w:cs="Times New Roman"/>
          <w:sz w:val="24"/>
        </w:rPr>
      </w:pPr>
      <w:r w:rsidRPr="00BF4C89">
        <w:rPr>
          <w:rFonts w:ascii="Times New Roman" w:hAnsi="Times New Roman" w:cs="Times New Roman"/>
          <w:sz w:val="24"/>
        </w:rPr>
        <w:t>Лингводидактический потенциал документального кино</w:t>
      </w:r>
      <w:r w:rsidR="00830EC6">
        <w:rPr>
          <w:rFonts w:ascii="Times New Roman" w:hAnsi="Times New Roman" w:cs="Times New Roman"/>
          <w:sz w:val="24"/>
        </w:rPr>
        <w:t xml:space="preserve"> </w:t>
      </w:r>
      <w:r w:rsidRPr="00BF4C89">
        <w:rPr>
          <w:rFonts w:ascii="Times New Roman" w:hAnsi="Times New Roman" w:cs="Times New Roman"/>
          <w:sz w:val="24"/>
        </w:rPr>
        <w:t xml:space="preserve">оказывается недооцененным. Однако документальные фильмы обладают значительным </w:t>
      </w:r>
      <w:r w:rsidR="00AC7216" w:rsidRPr="00AC7216">
        <w:rPr>
          <w:rFonts w:ascii="Times New Roman" w:hAnsi="Times New Roman" w:cs="Times New Roman"/>
          <w:color w:val="000000" w:themeColor="text1"/>
          <w:sz w:val="24"/>
        </w:rPr>
        <w:t>образовательным</w:t>
      </w:r>
      <w:r w:rsidRPr="00AC7216">
        <w:rPr>
          <w:rFonts w:ascii="Times New Roman" w:hAnsi="Times New Roman" w:cs="Times New Roman"/>
          <w:color w:val="000000" w:themeColor="text1"/>
          <w:sz w:val="24"/>
        </w:rPr>
        <w:t xml:space="preserve"> потенциалом</w:t>
      </w:r>
      <w:r w:rsidRPr="00BF4C89">
        <w:rPr>
          <w:rFonts w:ascii="Times New Roman" w:hAnsi="Times New Roman" w:cs="Times New Roman"/>
          <w:color w:val="5B9BD5" w:themeColor="accent1"/>
          <w:sz w:val="24"/>
        </w:rPr>
        <w:t xml:space="preserve"> </w:t>
      </w:r>
      <w:r w:rsidRPr="00BF4C89">
        <w:rPr>
          <w:rFonts w:ascii="Times New Roman" w:hAnsi="Times New Roman" w:cs="Times New Roman"/>
          <w:sz w:val="24"/>
        </w:rPr>
        <w:t>и могут быть использованы на занятиях РКИ. Именно они позволяют студентам не только совершенствовать свои языковые навыки, но и глубже ознакомиться с культурой, историей России. Сегодня среди молодежи становится популярным получение информации с помощью документальных фильмов по различной проблематике, подкастов,</w:t>
      </w:r>
      <w:r w:rsidR="00830EC6">
        <w:rPr>
          <w:rFonts w:ascii="Times New Roman" w:hAnsi="Times New Roman" w:cs="Times New Roman"/>
          <w:sz w:val="24"/>
        </w:rPr>
        <w:t xml:space="preserve"> </w:t>
      </w:r>
      <w:proofErr w:type="spellStart"/>
      <w:r w:rsidR="00830EC6">
        <w:rPr>
          <w:rFonts w:ascii="Times New Roman" w:hAnsi="Times New Roman" w:cs="Times New Roman"/>
          <w:sz w:val="24"/>
        </w:rPr>
        <w:t>видеокастов</w:t>
      </w:r>
      <w:proofErr w:type="spellEnd"/>
      <w:r w:rsidR="00830EC6">
        <w:rPr>
          <w:rFonts w:ascii="Times New Roman" w:hAnsi="Times New Roman" w:cs="Times New Roman"/>
          <w:sz w:val="24"/>
        </w:rPr>
        <w:t xml:space="preserve">, лекций, интервью. </w:t>
      </w:r>
    </w:p>
    <w:p w14:paraId="19D9B24A" w14:textId="12729A7E" w:rsidR="00BF4C89" w:rsidRPr="003C03C6" w:rsidRDefault="00BF4C89" w:rsidP="003C03C6">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BF4C89">
        <w:rPr>
          <w:rFonts w:ascii="Times New Roman" w:hAnsi="Times New Roman" w:cs="Times New Roman"/>
          <w:sz w:val="24"/>
          <w:szCs w:val="24"/>
        </w:rPr>
        <w:t>окументальные фильмы следует использовать на уровне изучения русского языка, не ниже I сертификационного уровня (B1). На этом уровне студенты «уже обладают базовыми знаниями, необходимыми для понимания речи актеров (в документальном кино дикторов или авторов фильма), построения ответов на вопросы по содержанию фильма, выполнения … несложных речевых упражнений» [Иванова, Николенко 2013: 45].</w:t>
      </w:r>
    </w:p>
    <w:p w14:paraId="4F998B83" w14:textId="77777777" w:rsidR="00063EC2" w:rsidRDefault="008D7F7A" w:rsidP="008D7F7A">
      <w:pPr>
        <w:spacing w:before="240" w:after="0" w:line="240" w:lineRule="auto"/>
        <w:ind w:firstLine="708"/>
        <w:jc w:val="both"/>
        <w:rPr>
          <w:rFonts w:ascii="Times New Roman" w:hAnsi="Times New Roman" w:cs="Times New Roman"/>
          <w:sz w:val="24"/>
          <w:szCs w:val="24"/>
        </w:rPr>
      </w:pPr>
      <w:r w:rsidRPr="008D7F7A">
        <w:rPr>
          <w:rFonts w:ascii="Times New Roman" w:hAnsi="Times New Roman" w:cs="Times New Roman"/>
          <w:sz w:val="24"/>
          <w:szCs w:val="24"/>
        </w:rPr>
        <w:t>Труды К.Д. Ушинского, величайшего русского педагога, остаются актуальными и популярными в образовании и сегодня. 2023 год в России был объявлен годом педагога и наставника, в этот год праздновалось 200-летие просветителя. 2024 год также связан с именем К.Д. Ушинского</w:t>
      </w:r>
      <w:r w:rsidR="00063EC2">
        <w:rPr>
          <w:rFonts w:ascii="Times New Roman" w:hAnsi="Times New Roman" w:cs="Times New Roman"/>
          <w:sz w:val="24"/>
          <w:szCs w:val="24"/>
        </w:rPr>
        <w:t>. В 2024 году отмечается 160-летие</w:t>
      </w:r>
      <w:r w:rsidRPr="008D7F7A">
        <w:rPr>
          <w:rFonts w:ascii="Times New Roman" w:hAnsi="Times New Roman" w:cs="Times New Roman"/>
          <w:sz w:val="24"/>
          <w:szCs w:val="24"/>
        </w:rPr>
        <w:t xml:space="preserve"> вып</w:t>
      </w:r>
      <w:r w:rsidR="00063EC2">
        <w:rPr>
          <w:rFonts w:ascii="Times New Roman" w:hAnsi="Times New Roman" w:cs="Times New Roman"/>
          <w:sz w:val="24"/>
          <w:szCs w:val="24"/>
        </w:rPr>
        <w:t>уска «Родного слова», книги, написанной и изданной</w:t>
      </w:r>
      <w:r w:rsidRPr="008D7F7A">
        <w:rPr>
          <w:rFonts w:ascii="Times New Roman" w:hAnsi="Times New Roman" w:cs="Times New Roman"/>
          <w:sz w:val="24"/>
          <w:szCs w:val="24"/>
        </w:rPr>
        <w:t xml:space="preserve"> К.Д. Ушинским для детей. </w:t>
      </w:r>
      <w:r w:rsidR="00063EC2">
        <w:rPr>
          <w:rFonts w:ascii="Times New Roman" w:hAnsi="Times New Roman" w:cs="Times New Roman"/>
          <w:sz w:val="24"/>
          <w:szCs w:val="24"/>
        </w:rPr>
        <w:t xml:space="preserve">В «Родном слове» </w:t>
      </w:r>
      <w:r w:rsidR="00063EC2" w:rsidRPr="00063EC2">
        <w:rPr>
          <w:rFonts w:ascii="Times New Roman" w:hAnsi="Times New Roman" w:cs="Times New Roman"/>
          <w:sz w:val="24"/>
          <w:szCs w:val="24"/>
        </w:rPr>
        <w:t>была азбука и «первая после азбуки книга для чтения». Многие поколения российских и советских школьников учились читать по этой книге.</w:t>
      </w:r>
    </w:p>
    <w:p w14:paraId="5089F722" w14:textId="405A43A9" w:rsidR="008D7F7A" w:rsidRDefault="00E44B87" w:rsidP="008D7F7A">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Предлагаем продемонстрировать лингводидактический потенциал документального кино на примере </w:t>
      </w:r>
      <w:r w:rsidR="008D7F7A" w:rsidRPr="003C03C6">
        <w:rPr>
          <w:rFonts w:ascii="Times New Roman" w:hAnsi="Times New Roman" w:cs="Times New Roman"/>
          <w:sz w:val="24"/>
          <w:szCs w:val="24"/>
        </w:rPr>
        <w:t>фильм</w:t>
      </w:r>
      <w:r>
        <w:rPr>
          <w:rFonts w:ascii="Times New Roman" w:hAnsi="Times New Roman" w:cs="Times New Roman"/>
          <w:sz w:val="24"/>
          <w:szCs w:val="24"/>
        </w:rPr>
        <w:t>а</w:t>
      </w:r>
      <w:r w:rsidR="008D7F7A" w:rsidRPr="003C03C6">
        <w:rPr>
          <w:rFonts w:ascii="Times New Roman" w:hAnsi="Times New Roman" w:cs="Times New Roman"/>
          <w:sz w:val="24"/>
          <w:szCs w:val="24"/>
        </w:rPr>
        <w:t xml:space="preserve"> Алексея Денисова «Константин Ушинский. Отец русской школы. К 200-летию великого педагога» 2023 года</w:t>
      </w:r>
      <w:r w:rsidR="008D7F7A">
        <w:rPr>
          <w:rFonts w:ascii="Times New Roman" w:hAnsi="Times New Roman" w:cs="Times New Roman"/>
          <w:sz w:val="24"/>
          <w:szCs w:val="24"/>
        </w:rPr>
        <w:t xml:space="preserve">. </w:t>
      </w:r>
    </w:p>
    <w:p w14:paraId="57DAA552" w14:textId="08C29A88" w:rsidR="00063EC2" w:rsidRPr="00BF4C89" w:rsidRDefault="008D7F7A" w:rsidP="008D7F7A">
      <w:pPr>
        <w:spacing w:before="240" w:after="0" w:line="240" w:lineRule="auto"/>
        <w:ind w:firstLine="708"/>
        <w:jc w:val="both"/>
        <w:rPr>
          <w:rFonts w:ascii="Times New Roman" w:hAnsi="Times New Roman" w:cs="Times New Roman"/>
          <w:sz w:val="24"/>
          <w:szCs w:val="24"/>
        </w:rPr>
      </w:pPr>
      <w:r w:rsidRPr="008D7F7A">
        <w:rPr>
          <w:rFonts w:ascii="Times New Roman" w:hAnsi="Times New Roman" w:cs="Times New Roman"/>
          <w:sz w:val="24"/>
          <w:szCs w:val="24"/>
        </w:rPr>
        <w:t xml:space="preserve">Занятия по фильму «Константин Ушинский. Отец русской школы. К 200-летию великого педагога» направлены на расширение словарного запаса учащихся, развитие всех четырех видов речевой деятельности, улучшение коммуникативных навыков студентов. </w:t>
      </w:r>
      <w:r w:rsidR="00BF4C89">
        <w:rPr>
          <w:rFonts w:ascii="Times New Roman" w:hAnsi="Times New Roman" w:cs="Times New Roman"/>
          <w:sz w:val="24"/>
          <w:szCs w:val="24"/>
        </w:rPr>
        <w:t xml:space="preserve"> </w:t>
      </w:r>
    </w:p>
    <w:p w14:paraId="7A05300C" w14:textId="77777777" w:rsidR="008D7F7A" w:rsidRPr="008D7F7A" w:rsidRDefault="008D7F7A" w:rsidP="008D7F7A">
      <w:pPr>
        <w:spacing w:before="240" w:after="0" w:line="240" w:lineRule="auto"/>
        <w:ind w:firstLine="708"/>
        <w:jc w:val="both"/>
        <w:rPr>
          <w:rFonts w:ascii="Times New Roman" w:hAnsi="Times New Roman" w:cs="Times New Roman"/>
          <w:sz w:val="24"/>
          <w:szCs w:val="24"/>
        </w:rPr>
      </w:pPr>
      <w:r w:rsidRPr="008D7F7A">
        <w:rPr>
          <w:rFonts w:ascii="Times New Roman" w:hAnsi="Times New Roman" w:cs="Times New Roman"/>
          <w:sz w:val="24"/>
          <w:szCs w:val="24"/>
        </w:rPr>
        <w:t>Система работы с фильмом «Константин Ушинский. Отец русской школы. К 200-летию великого педагога» состоит из следующих этапов.</w:t>
      </w:r>
    </w:p>
    <w:p w14:paraId="341146D4" w14:textId="77777777" w:rsidR="008D7F7A" w:rsidRPr="008D7F7A" w:rsidRDefault="008D7F7A" w:rsidP="008D7F7A">
      <w:pPr>
        <w:pStyle w:val="a5"/>
        <w:numPr>
          <w:ilvl w:val="0"/>
          <w:numId w:val="3"/>
        </w:numPr>
        <w:spacing w:before="240" w:after="0" w:line="240" w:lineRule="auto"/>
        <w:jc w:val="both"/>
        <w:rPr>
          <w:rFonts w:ascii="Times New Roman" w:hAnsi="Times New Roman" w:cs="Times New Roman"/>
          <w:sz w:val="24"/>
          <w:szCs w:val="24"/>
        </w:rPr>
      </w:pPr>
      <w:r w:rsidRPr="008D7F7A">
        <w:rPr>
          <w:rFonts w:ascii="Times New Roman" w:hAnsi="Times New Roman" w:cs="Times New Roman"/>
          <w:sz w:val="24"/>
          <w:szCs w:val="24"/>
        </w:rPr>
        <w:t>Просмотр фильма.</w:t>
      </w:r>
    </w:p>
    <w:p w14:paraId="15D70045" w14:textId="77777777" w:rsidR="008D7F7A" w:rsidRPr="008D7F7A" w:rsidRDefault="008D7F7A" w:rsidP="008D7F7A">
      <w:pPr>
        <w:pStyle w:val="a5"/>
        <w:numPr>
          <w:ilvl w:val="0"/>
          <w:numId w:val="3"/>
        </w:numPr>
        <w:spacing w:before="240" w:after="0" w:line="240" w:lineRule="auto"/>
        <w:jc w:val="both"/>
        <w:rPr>
          <w:rFonts w:ascii="Times New Roman" w:hAnsi="Times New Roman" w:cs="Times New Roman"/>
          <w:sz w:val="24"/>
          <w:szCs w:val="24"/>
        </w:rPr>
      </w:pPr>
      <w:r w:rsidRPr="008D7F7A">
        <w:rPr>
          <w:rFonts w:ascii="Times New Roman" w:hAnsi="Times New Roman" w:cs="Times New Roman"/>
          <w:sz w:val="24"/>
          <w:szCs w:val="24"/>
        </w:rPr>
        <w:t>Обсуждение фильма.</w:t>
      </w:r>
    </w:p>
    <w:p w14:paraId="743214F4" w14:textId="77777777" w:rsidR="008D7F7A" w:rsidRPr="008D7F7A" w:rsidRDefault="008D7F7A" w:rsidP="008D7F7A">
      <w:pPr>
        <w:pStyle w:val="a5"/>
        <w:numPr>
          <w:ilvl w:val="0"/>
          <w:numId w:val="3"/>
        </w:numPr>
        <w:spacing w:before="240" w:after="0" w:line="240" w:lineRule="auto"/>
        <w:jc w:val="both"/>
        <w:rPr>
          <w:rFonts w:ascii="Times New Roman" w:hAnsi="Times New Roman" w:cs="Times New Roman"/>
          <w:sz w:val="24"/>
          <w:szCs w:val="24"/>
        </w:rPr>
      </w:pPr>
      <w:r w:rsidRPr="008D7F7A">
        <w:rPr>
          <w:rFonts w:ascii="Times New Roman" w:hAnsi="Times New Roman" w:cs="Times New Roman"/>
          <w:sz w:val="24"/>
          <w:szCs w:val="24"/>
        </w:rPr>
        <w:t xml:space="preserve">Проверка усвоенной информации. </w:t>
      </w:r>
    </w:p>
    <w:p w14:paraId="405AD631" w14:textId="77777777" w:rsidR="008D7F7A" w:rsidRPr="008D7F7A" w:rsidRDefault="008D7F7A" w:rsidP="008D7F7A">
      <w:pPr>
        <w:pStyle w:val="a5"/>
        <w:numPr>
          <w:ilvl w:val="0"/>
          <w:numId w:val="3"/>
        </w:numPr>
        <w:spacing w:before="240" w:after="0" w:line="240" w:lineRule="auto"/>
        <w:jc w:val="both"/>
        <w:rPr>
          <w:rFonts w:ascii="Times New Roman" w:hAnsi="Times New Roman" w:cs="Times New Roman"/>
          <w:sz w:val="24"/>
          <w:szCs w:val="24"/>
        </w:rPr>
      </w:pPr>
      <w:r w:rsidRPr="008D7F7A">
        <w:rPr>
          <w:rFonts w:ascii="Times New Roman" w:hAnsi="Times New Roman" w:cs="Times New Roman"/>
          <w:sz w:val="24"/>
          <w:szCs w:val="24"/>
        </w:rPr>
        <w:t>Изучение новых лексических единиц, закрепление уже изученных.</w:t>
      </w:r>
    </w:p>
    <w:p w14:paraId="77D7F1E2" w14:textId="77777777" w:rsidR="008D7F7A" w:rsidRPr="008D7F7A" w:rsidRDefault="008D7F7A" w:rsidP="008D7F7A">
      <w:pPr>
        <w:pStyle w:val="a5"/>
        <w:numPr>
          <w:ilvl w:val="0"/>
          <w:numId w:val="3"/>
        </w:numPr>
        <w:spacing w:before="240" w:after="0" w:line="240" w:lineRule="auto"/>
        <w:jc w:val="both"/>
        <w:rPr>
          <w:rFonts w:ascii="Times New Roman" w:hAnsi="Times New Roman" w:cs="Times New Roman"/>
          <w:sz w:val="24"/>
          <w:szCs w:val="24"/>
        </w:rPr>
      </w:pPr>
      <w:r w:rsidRPr="008D7F7A">
        <w:rPr>
          <w:rFonts w:ascii="Times New Roman" w:hAnsi="Times New Roman" w:cs="Times New Roman"/>
          <w:sz w:val="24"/>
          <w:szCs w:val="24"/>
        </w:rPr>
        <w:lastRenderedPageBreak/>
        <w:t>Выполнение заданий, направленных на развитие устной и письменной речи.</w:t>
      </w:r>
    </w:p>
    <w:p w14:paraId="3267745F" w14:textId="77777777" w:rsidR="008D7F7A" w:rsidRPr="00063EC2" w:rsidRDefault="008D7F7A" w:rsidP="00063EC2">
      <w:pPr>
        <w:pStyle w:val="a5"/>
        <w:numPr>
          <w:ilvl w:val="0"/>
          <w:numId w:val="3"/>
        </w:numPr>
        <w:spacing w:before="240" w:after="0" w:line="240" w:lineRule="auto"/>
        <w:jc w:val="both"/>
        <w:rPr>
          <w:rFonts w:ascii="Times New Roman" w:hAnsi="Times New Roman" w:cs="Times New Roman"/>
          <w:sz w:val="24"/>
          <w:szCs w:val="24"/>
        </w:rPr>
      </w:pPr>
      <w:r w:rsidRPr="008D7F7A">
        <w:rPr>
          <w:rFonts w:ascii="Times New Roman" w:hAnsi="Times New Roman" w:cs="Times New Roman"/>
          <w:sz w:val="24"/>
          <w:szCs w:val="24"/>
        </w:rPr>
        <w:t>Выполнение грамматических упражнений и заданий.</w:t>
      </w:r>
    </w:p>
    <w:p w14:paraId="45E8315C" w14:textId="77777777" w:rsidR="00063EC2" w:rsidRPr="00063EC2" w:rsidRDefault="00063EC2" w:rsidP="00063EC2">
      <w:pPr>
        <w:spacing w:before="240" w:after="0" w:line="240" w:lineRule="auto"/>
        <w:ind w:firstLine="708"/>
        <w:jc w:val="both"/>
        <w:rPr>
          <w:rFonts w:ascii="Times New Roman" w:hAnsi="Times New Roman" w:cs="Times New Roman"/>
          <w:sz w:val="24"/>
          <w:szCs w:val="24"/>
        </w:rPr>
      </w:pPr>
      <w:r w:rsidRPr="00063EC2">
        <w:rPr>
          <w:rFonts w:ascii="Times New Roman" w:hAnsi="Times New Roman" w:cs="Times New Roman"/>
          <w:sz w:val="24"/>
          <w:szCs w:val="24"/>
        </w:rPr>
        <w:t>Выполнение заданий на проверку усвоенной информации начинается после просмотра всего фильма. Учащимся предлагается выбрать высказывания, которые соответствуют содержанию фильма. Предлагается следующее задание.</w:t>
      </w:r>
    </w:p>
    <w:p w14:paraId="77BA6FE2" w14:textId="49142CF8" w:rsidR="00063EC2" w:rsidRPr="00063EC2" w:rsidRDefault="00063EC2" w:rsidP="00063EC2">
      <w:pPr>
        <w:spacing w:before="240" w:after="0" w:line="240" w:lineRule="auto"/>
        <w:ind w:firstLine="720"/>
        <w:jc w:val="both"/>
        <w:rPr>
          <w:rFonts w:ascii="Times New Roman" w:hAnsi="Times New Roman" w:cs="Times New Roman"/>
          <w:sz w:val="24"/>
          <w:szCs w:val="24"/>
        </w:rPr>
      </w:pPr>
      <w:r w:rsidRPr="00063EC2">
        <w:rPr>
          <w:rFonts w:ascii="Times New Roman" w:hAnsi="Times New Roman" w:cs="Times New Roman"/>
          <w:sz w:val="24"/>
          <w:szCs w:val="24"/>
        </w:rPr>
        <w:t>От</w:t>
      </w:r>
      <w:r w:rsidR="00E44B87">
        <w:rPr>
          <w:rFonts w:ascii="Times New Roman" w:hAnsi="Times New Roman" w:cs="Times New Roman"/>
          <w:sz w:val="24"/>
          <w:szCs w:val="24"/>
        </w:rPr>
        <w:t>в</w:t>
      </w:r>
      <w:r w:rsidRPr="00063EC2">
        <w:rPr>
          <w:rFonts w:ascii="Times New Roman" w:hAnsi="Times New Roman" w:cs="Times New Roman"/>
          <w:sz w:val="24"/>
          <w:szCs w:val="24"/>
        </w:rPr>
        <w:t xml:space="preserve">етьте «да» или «нет» </w:t>
      </w:r>
      <w:r w:rsidR="00E44B87">
        <w:rPr>
          <w:rFonts w:ascii="Times New Roman" w:hAnsi="Times New Roman" w:cs="Times New Roman"/>
          <w:sz w:val="24"/>
          <w:szCs w:val="24"/>
        </w:rPr>
        <w:t>в зависимости от того, соответствует ли высказывание содержанию фильма или нет</w:t>
      </w:r>
      <w:r w:rsidRPr="00063EC2">
        <w:rPr>
          <w:rFonts w:ascii="Times New Roman" w:hAnsi="Times New Roman" w:cs="Times New Roman"/>
          <w:sz w:val="24"/>
          <w:szCs w:val="24"/>
        </w:rPr>
        <w:t xml:space="preserve"> (Пр. </w:t>
      </w:r>
      <w:r w:rsidRPr="00063EC2">
        <w:rPr>
          <w:rFonts w:ascii="Times New Roman" w:hAnsi="Times New Roman" w:cs="Times New Roman"/>
          <w:i/>
          <w:sz w:val="24"/>
          <w:szCs w:val="24"/>
        </w:rPr>
        <w:t>По мнению Ушинского язык – это народ</w:t>
      </w:r>
      <w:r w:rsidRPr="00063EC2">
        <w:rPr>
          <w:rFonts w:ascii="Times New Roman" w:hAnsi="Times New Roman" w:cs="Times New Roman"/>
          <w:sz w:val="24"/>
          <w:szCs w:val="24"/>
        </w:rPr>
        <w:t xml:space="preserve">). </w:t>
      </w:r>
    </w:p>
    <w:p w14:paraId="46632CA9" w14:textId="7E7730EF" w:rsidR="00063EC2" w:rsidRDefault="00063EC2" w:rsidP="00063EC2">
      <w:pPr>
        <w:spacing w:before="240" w:after="0" w:line="240" w:lineRule="auto"/>
        <w:ind w:firstLine="720"/>
        <w:jc w:val="both"/>
        <w:rPr>
          <w:rFonts w:ascii="Times New Roman" w:hAnsi="Times New Roman" w:cs="Times New Roman"/>
          <w:sz w:val="24"/>
          <w:szCs w:val="24"/>
        </w:rPr>
      </w:pPr>
      <w:r w:rsidRPr="00063EC2">
        <w:rPr>
          <w:rFonts w:ascii="Times New Roman" w:hAnsi="Times New Roman" w:cs="Times New Roman"/>
          <w:sz w:val="24"/>
          <w:szCs w:val="24"/>
        </w:rPr>
        <w:t>Затем продолжаем работу по конкретным фрагмен</w:t>
      </w:r>
      <w:r>
        <w:rPr>
          <w:rFonts w:ascii="Times New Roman" w:hAnsi="Times New Roman" w:cs="Times New Roman"/>
          <w:sz w:val="24"/>
          <w:szCs w:val="24"/>
        </w:rPr>
        <w:t xml:space="preserve">там </w:t>
      </w:r>
      <w:r w:rsidRPr="00063EC2">
        <w:rPr>
          <w:rFonts w:ascii="Times New Roman" w:hAnsi="Times New Roman" w:cs="Times New Roman"/>
          <w:sz w:val="24"/>
          <w:szCs w:val="24"/>
        </w:rPr>
        <w:t xml:space="preserve">фильма (Пр. (на материале фильма с 1.05 до 1.55). </w:t>
      </w:r>
      <w:r w:rsidRPr="00063EC2">
        <w:rPr>
          <w:rFonts w:ascii="Times New Roman" w:hAnsi="Times New Roman" w:cs="Times New Roman"/>
          <w:i/>
          <w:sz w:val="24"/>
          <w:szCs w:val="24"/>
        </w:rPr>
        <w:t>Как вы думаете, что важнее? Знание о собственной стране или о чужой? Почему?</w:t>
      </w:r>
      <w:r w:rsidRPr="00063EC2">
        <w:rPr>
          <w:rFonts w:ascii="Times New Roman" w:hAnsi="Times New Roman" w:cs="Times New Roman"/>
          <w:sz w:val="24"/>
          <w:szCs w:val="24"/>
        </w:rPr>
        <w:t>). Данное задание направлено на активизацию коммуникативных навыков</w:t>
      </w:r>
      <w:r w:rsidR="00E44B87">
        <w:rPr>
          <w:rFonts w:ascii="Times New Roman" w:hAnsi="Times New Roman" w:cs="Times New Roman"/>
          <w:sz w:val="24"/>
          <w:szCs w:val="24"/>
        </w:rPr>
        <w:t xml:space="preserve"> студентов</w:t>
      </w:r>
      <w:r w:rsidRPr="00063EC2">
        <w:rPr>
          <w:rFonts w:ascii="Times New Roman" w:hAnsi="Times New Roman" w:cs="Times New Roman"/>
          <w:sz w:val="24"/>
          <w:szCs w:val="24"/>
        </w:rPr>
        <w:t xml:space="preserve">. </w:t>
      </w:r>
    </w:p>
    <w:p w14:paraId="65B51719" w14:textId="4EF55C93" w:rsidR="008D7F7A" w:rsidRDefault="008D7F7A" w:rsidP="008D7F7A">
      <w:pPr>
        <w:spacing w:before="240" w:after="0" w:line="240" w:lineRule="auto"/>
        <w:ind w:firstLine="720"/>
        <w:jc w:val="both"/>
        <w:rPr>
          <w:rFonts w:ascii="Times New Roman" w:hAnsi="Times New Roman" w:cs="Times New Roman"/>
          <w:sz w:val="24"/>
          <w:szCs w:val="24"/>
        </w:rPr>
      </w:pPr>
      <w:r w:rsidRPr="008D7F7A">
        <w:rPr>
          <w:rFonts w:ascii="Times New Roman" w:hAnsi="Times New Roman" w:cs="Times New Roman"/>
          <w:sz w:val="24"/>
          <w:szCs w:val="24"/>
        </w:rPr>
        <w:t xml:space="preserve">В качестве обобщающего задания можно предложить </w:t>
      </w:r>
      <w:r w:rsidR="0006775E">
        <w:rPr>
          <w:rFonts w:ascii="Times New Roman" w:hAnsi="Times New Roman" w:cs="Times New Roman"/>
          <w:sz w:val="24"/>
          <w:szCs w:val="24"/>
        </w:rPr>
        <w:t>провести</w:t>
      </w:r>
      <w:r w:rsidRPr="008D7F7A">
        <w:rPr>
          <w:rFonts w:ascii="Times New Roman" w:hAnsi="Times New Roman" w:cs="Times New Roman"/>
          <w:sz w:val="24"/>
          <w:szCs w:val="24"/>
        </w:rPr>
        <w:t xml:space="preserve"> дебаты по теме фильма. Студентам будет предложен тезис, с которым они должны будут согласиться или не согласиться. Нужно разделить учащихся на две команды – команду «ЗА» и команду «ПРОТИВ». Первая команда должна будет привести аргументы «за» выдвинутый тезис, вторая – аргументы «против». Приведем примеры: «</w:t>
      </w:r>
      <w:r w:rsidRPr="00BF4C89">
        <w:rPr>
          <w:rFonts w:ascii="Times New Roman" w:hAnsi="Times New Roman" w:cs="Times New Roman"/>
          <w:i/>
          <w:sz w:val="24"/>
          <w:szCs w:val="24"/>
        </w:rPr>
        <w:t>Учитель обязательно должен быть в жизни ребенка</w:t>
      </w:r>
      <w:r w:rsidRPr="008D7F7A">
        <w:rPr>
          <w:rFonts w:ascii="Times New Roman" w:hAnsi="Times New Roman" w:cs="Times New Roman"/>
          <w:sz w:val="24"/>
          <w:szCs w:val="24"/>
        </w:rPr>
        <w:t>», «</w:t>
      </w:r>
      <w:r w:rsidRPr="00CD093F">
        <w:rPr>
          <w:rFonts w:ascii="Times New Roman" w:hAnsi="Times New Roman" w:cs="Times New Roman"/>
          <w:i/>
          <w:sz w:val="24"/>
          <w:szCs w:val="24"/>
        </w:rPr>
        <w:t>И</w:t>
      </w:r>
      <w:r w:rsidR="0006775E">
        <w:rPr>
          <w:rFonts w:ascii="Times New Roman" w:hAnsi="Times New Roman" w:cs="Times New Roman"/>
          <w:i/>
          <w:sz w:val="24"/>
          <w:szCs w:val="24"/>
        </w:rPr>
        <w:t>скусственный интеллект</w:t>
      </w:r>
      <w:r w:rsidR="00CD093F" w:rsidRPr="00CD093F">
        <w:rPr>
          <w:rFonts w:ascii="Times New Roman" w:hAnsi="Times New Roman" w:cs="Times New Roman"/>
          <w:i/>
          <w:sz w:val="24"/>
          <w:szCs w:val="24"/>
        </w:rPr>
        <w:t xml:space="preserve"> сможет заменить учителя</w:t>
      </w:r>
      <w:r w:rsidR="00CD093F">
        <w:rPr>
          <w:rFonts w:ascii="Times New Roman" w:hAnsi="Times New Roman" w:cs="Times New Roman"/>
          <w:sz w:val="24"/>
          <w:szCs w:val="24"/>
        </w:rPr>
        <w:t xml:space="preserve">» </w:t>
      </w:r>
      <w:r w:rsidRPr="008D7F7A">
        <w:rPr>
          <w:rFonts w:ascii="Times New Roman" w:hAnsi="Times New Roman" w:cs="Times New Roman"/>
          <w:sz w:val="24"/>
          <w:szCs w:val="24"/>
        </w:rPr>
        <w:t xml:space="preserve">и др. </w:t>
      </w:r>
    </w:p>
    <w:p w14:paraId="6F4413C3" w14:textId="35ED53B0" w:rsidR="00E81049" w:rsidRPr="00E81049" w:rsidRDefault="00E81049" w:rsidP="00E81049">
      <w:pPr>
        <w:spacing w:before="240" w:after="0" w:line="240" w:lineRule="auto"/>
        <w:ind w:firstLine="720"/>
        <w:jc w:val="both"/>
        <w:rPr>
          <w:rFonts w:ascii="Times New Roman" w:hAnsi="Times New Roman" w:cs="Times New Roman"/>
          <w:sz w:val="24"/>
          <w:szCs w:val="24"/>
        </w:rPr>
      </w:pPr>
      <w:r w:rsidRPr="00E81049">
        <w:rPr>
          <w:rFonts w:ascii="Times New Roman" w:hAnsi="Times New Roman" w:cs="Times New Roman"/>
          <w:sz w:val="24"/>
          <w:szCs w:val="24"/>
        </w:rPr>
        <w:t>После проделанной работы рекомендуется закрепить весь пройденный материал, в итоговом сочинении на одну из предложенных тем: «</w:t>
      </w:r>
      <w:r w:rsidRPr="00C60EB2">
        <w:rPr>
          <w:rFonts w:ascii="Times New Roman" w:hAnsi="Times New Roman" w:cs="Times New Roman"/>
          <w:i/>
          <w:sz w:val="24"/>
          <w:szCs w:val="24"/>
        </w:rPr>
        <w:t>Вспомните любимого учителя из школы, опишите его, объясните, чем он Вам нравился</w:t>
      </w:r>
      <w:r w:rsidRPr="00E81049">
        <w:rPr>
          <w:rFonts w:ascii="Times New Roman" w:hAnsi="Times New Roman" w:cs="Times New Roman"/>
          <w:sz w:val="24"/>
          <w:szCs w:val="24"/>
        </w:rPr>
        <w:t>», «</w:t>
      </w:r>
      <w:r w:rsidRPr="00C60EB2">
        <w:rPr>
          <w:rFonts w:ascii="Times New Roman" w:hAnsi="Times New Roman" w:cs="Times New Roman"/>
          <w:i/>
          <w:sz w:val="24"/>
          <w:szCs w:val="24"/>
        </w:rPr>
        <w:t>Если вы удачно выберете труд и вложите в него всю свою душу, то счастье само вас отыщет</w:t>
      </w:r>
      <w:r w:rsidRPr="00E81049">
        <w:rPr>
          <w:rFonts w:ascii="Times New Roman" w:hAnsi="Times New Roman" w:cs="Times New Roman"/>
          <w:sz w:val="24"/>
          <w:szCs w:val="24"/>
        </w:rPr>
        <w:t xml:space="preserve">» (К.Д. Ушинский). Согласны ли вы с автором? Почему?». Данное задание поможет учащимся в развитии навыков письменной речи. </w:t>
      </w:r>
    </w:p>
    <w:p w14:paraId="46208133" w14:textId="5B85A6E8" w:rsidR="0006775E" w:rsidRPr="00830EC6" w:rsidRDefault="0006775E" w:rsidP="0006775E">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Подведем итоги. Фильм </w:t>
      </w:r>
      <w:r w:rsidRPr="00830EC6">
        <w:rPr>
          <w:rFonts w:ascii="Times New Roman" w:hAnsi="Times New Roman" w:cs="Times New Roman"/>
          <w:sz w:val="24"/>
          <w:szCs w:val="24"/>
        </w:rPr>
        <w:t xml:space="preserve">Алексея Денисова «Константин Ушинский. Отец русской школы. К 200-летию великого педагога» обладает </w:t>
      </w:r>
      <w:r>
        <w:rPr>
          <w:rFonts w:ascii="Times New Roman" w:hAnsi="Times New Roman" w:cs="Times New Roman"/>
          <w:sz w:val="24"/>
          <w:szCs w:val="24"/>
        </w:rPr>
        <w:t>значительным</w:t>
      </w:r>
      <w:r w:rsidRPr="00830EC6">
        <w:rPr>
          <w:rFonts w:ascii="Times New Roman" w:hAnsi="Times New Roman" w:cs="Times New Roman"/>
          <w:sz w:val="24"/>
          <w:szCs w:val="24"/>
        </w:rPr>
        <w:t xml:space="preserve"> лингводидактическим потенциалом.</w:t>
      </w:r>
      <w:r>
        <w:rPr>
          <w:rFonts w:ascii="Times New Roman" w:hAnsi="Times New Roman" w:cs="Times New Roman"/>
          <w:sz w:val="24"/>
          <w:szCs w:val="24"/>
        </w:rPr>
        <w:t xml:space="preserve"> С помощью этого фильма учащиеся смогут усвоить новую лексику и грамматику, также просмотр и работа с фильмом позволяют развивать все четыре вида речевой деятельности: </w:t>
      </w:r>
      <w:r w:rsidRPr="00830EC6">
        <w:rPr>
          <w:rFonts w:ascii="Times New Roman" w:hAnsi="Times New Roman" w:cs="Times New Roman"/>
          <w:sz w:val="24"/>
          <w:szCs w:val="24"/>
        </w:rPr>
        <w:t>аудирова</w:t>
      </w:r>
      <w:r>
        <w:rPr>
          <w:rFonts w:ascii="Times New Roman" w:hAnsi="Times New Roman" w:cs="Times New Roman"/>
          <w:sz w:val="24"/>
          <w:szCs w:val="24"/>
        </w:rPr>
        <w:t>ние, говорение, чтение и письмо</w:t>
      </w:r>
      <w:r w:rsidR="002A0D37">
        <w:rPr>
          <w:rFonts w:ascii="Times New Roman" w:hAnsi="Times New Roman" w:cs="Times New Roman"/>
          <w:sz w:val="24"/>
          <w:szCs w:val="24"/>
        </w:rPr>
        <w:t xml:space="preserve">, </w:t>
      </w:r>
      <w:r>
        <w:rPr>
          <w:rFonts w:ascii="Times New Roman" w:hAnsi="Times New Roman" w:cs="Times New Roman"/>
          <w:sz w:val="24"/>
          <w:szCs w:val="24"/>
        </w:rPr>
        <w:t xml:space="preserve">способствует расширению кругозора учащихся. </w:t>
      </w:r>
      <w:r w:rsidRPr="008A6B56">
        <w:rPr>
          <w:rFonts w:ascii="Times New Roman" w:hAnsi="Times New Roman" w:cs="Times New Roman"/>
          <w:sz w:val="24"/>
          <w:szCs w:val="24"/>
        </w:rPr>
        <w:t xml:space="preserve">В </w:t>
      </w:r>
      <w:r>
        <w:rPr>
          <w:rFonts w:ascii="Times New Roman" w:hAnsi="Times New Roman" w:cs="Times New Roman"/>
          <w:sz w:val="24"/>
          <w:szCs w:val="24"/>
        </w:rPr>
        <w:t>р</w:t>
      </w:r>
      <w:r w:rsidRPr="008A6B56">
        <w:rPr>
          <w:rFonts w:ascii="Times New Roman" w:hAnsi="Times New Roman" w:cs="Times New Roman"/>
          <w:sz w:val="24"/>
          <w:szCs w:val="24"/>
        </w:rPr>
        <w:t>абот</w:t>
      </w:r>
      <w:r>
        <w:rPr>
          <w:rFonts w:ascii="Times New Roman" w:hAnsi="Times New Roman" w:cs="Times New Roman"/>
          <w:sz w:val="24"/>
          <w:szCs w:val="24"/>
        </w:rPr>
        <w:t>е</w:t>
      </w:r>
      <w:r w:rsidRPr="008A6B56">
        <w:rPr>
          <w:rFonts w:ascii="Times New Roman" w:hAnsi="Times New Roman" w:cs="Times New Roman"/>
          <w:sz w:val="24"/>
          <w:szCs w:val="24"/>
        </w:rPr>
        <w:t xml:space="preserve"> над фильмом следует использовать различные упражнения и задания, которые помогут студентам в достижении всех вышеперечисленных целей. </w:t>
      </w:r>
    </w:p>
    <w:p w14:paraId="21B71F72" w14:textId="66A96311" w:rsidR="008D7F7A" w:rsidRPr="00830EC6" w:rsidRDefault="0006775E" w:rsidP="00830EC6">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Итак, представляется неоспоримым, что</w:t>
      </w:r>
      <w:r w:rsidR="00830EC6">
        <w:rPr>
          <w:rFonts w:ascii="Times New Roman" w:hAnsi="Times New Roman" w:cs="Times New Roman"/>
          <w:sz w:val="24"/>
          <w:szCs w:val="24"/>
        </w:rPr>
        <w:t xml:space="preserve"> использование документальн</w:t>
      </w:r>
      <w:r>
        <w:rPr>
          <w:rFonts w:ascii="Times New Roman" w:hAnsi="Times New Roman" w:cs="Times New Roman"/>
          <w:sz w:val="24"/>
          <w:szCs w:val="24"/>
        </w:rPr>
        <w:t>ых</w:t>
      </w:r>
      <w:r w:rsidR="00830EC6">
        <w:rPr>
          <w:rFonts w:ascii="Times New Roman" w:hAnsi="Times New Roman" w:cs="Times New Roman"/>
          <w:sz w:val="24"/>
          <w:szCs w:val="24"/>
        </w:rPr>
        <w:t xml:space="preserve"> фильм</w:t>
      </w:r>
      <w:r>
        <w:rPr>
          <w:rFonts w:ascii="Times New Roman" w:hAnsi="Times New Roman" w:cs="Times New Roman"/>
          <w:sz w:val="24"/>
          <w:szCs w:val="24"/>
        </w:rPr>
        <w:t>ов</w:t>
      </w:r>
      <w:r w:rsidR="00830EC6">
        <w:rPr>
          <w:rFonts w:ascii="Times New Roman" w:hAnsi="Times New Roman" w:cs="Times New Roman"/>
          <w:sz w:val="24"/>
          <w:szCs w:val="24"/>
        </w:rPr>
        <w:t xml:space="preserve"> на уроках РКИ является целесообразным. </w:t>
      </w:r>
    </w:p>
    <w:p w14:paraId="093E18C8" w14:textId="77777777" w:rsidR="008D7F7A" w:rsidRPr="003C0828" w:rsidRDefault="008D7F7A" w:rsidP="008D7F7A">
      <w:pPr>
        <w:spacing w:before="240" w:after="0" w:line="240" w:lineRule="auto"/>
        <w:ind w:firstLine="720"/>
        <w:jc w:val="center"/>
        <w:rPr>
          <w:rFonts w:ascii="Times New Roman" w:hAnsi="Times New Roman" w:cs="Times New Roman"/>
        </w:rPr>
      </w:pPr>
      <w:r w:rsidRPr="003C0828">
        <w:rPr>
          <w:rFonts w:ascii="Times New Roman" w:hAnsi="Times New Roman" w:cs="Times New Roman"/>
        </w:rPr>
        <w:t>Библиография</w:t>
      </w:r>
    </w:p>
    <w:p w14:paraId="2E496542" w14:textId="77777777" w:rsidR="008D7F7A" w:rsidRPr="003C0828" w:rsidRDefault="008D7F7A" w:rsidP="008D7F7A">
      <w:pPr>
        <w:pStyle w:val="a5"/>
        <w:numPr>
          <w:ilvl w:val="0"/>
          <w:numId w:val="4"/>
        </w:numPr>
        <w:spacing w:before="240" w:after="0" w:line="240" w:lineRule="auto"/>
        <w:jc w:val="both"/>
        <w:rPr>
          <w:rFonts w:ascii="Times New Roman" w:hAnsi="Times New Roman" w:cs="Times New Roman"/>
        </w:rPr>
      </w:pPr>
      <w:r w:rsidRPr="003C0828">
        <w:rPr>
          <w:rFonts w:ascii="Times New Roman" w:hAnsi="Times New Roman" w:cs="Times New Roman"/>
          <w:i/>
        </w:rPr>
        <w:t>Азимов Э. Г., Щукин А. Н</w:t>
      </w:r>
      <w:r w:rsidRPr="003C0828">
        <w:rPr>
          <w:rFonts w:ascii="Times New Roman" w:hAnsi="Times New Roman" w:cs="Times New Roman"/>
        </w:rPr>
        <w:t xml:space="preserve"> Новый словарь методических терминов и понятий (теория и практика обучения языкам). М., 2009. 448 с. </w:t>
      </w:r>
    </w:p>
    <w:p w14:paraId="50BE5C15" w14:textId="77777777" w:rsidR="00F17C16" w:rsidRPr="00AC7216" w:rsidRDefault="008D7F7A" w:rsidP="00BF4C89">
      <w:pPr>
        <w:pStyle w:val="a5"/>
        <w:numPr>
          <w:ilvl w:val="0"/>
          <w:numId w:val="4"/>
        </w:numPr>
        <w:spacing w:before="240" w:after="0" w:line="240" w:lineRule="auto"/>
        <w:jc w:val="both"/>
        <w:rPr>
          <w:rFonts w:ascii="Times New Roman" w:hAnsi="Times New Roman" w:cs="Times New Roman"/>
          <w:i/>
        </w:rPr>
      </w:pPr>
      <w:r w:rsidRPr="00C92E9E">
        <w:rPr>
          <w:rFonts w:ascii="Times New Roman" w:hAnsi="Times New Roman" w:cs="Times New Roman"/>
          <w:i/>
        </w:rPr>
        <w:t xml:space="preserve">Иванова О.В., Николенко Е.Ю. </w:t>
      </w:r>
      <w:r w:rsidRPr="00C92E9E">
        <w:rPr>
          <w:rFonts w:ascii="Times New Roman" w:hAnsi="Times New Roman" w:cs="Times New Roman"/>
        </w:rPr>
        <w:t>Система работы с художественным фильмом на уроках РКИ // Русский язык за рубежом. М., 2013. №4. С. 43-52.</w:t>
      </w:r>
      <w:r w:rsidR="00BF4C89">
        <w:rPr>
          <w:rFonts w:ascii="Times New Roman" w:hAnsi="Times New Roman" w:cs="Times New Roman"/>
        </w:rPr>
        <w:t xml:space="preserve"> </w:t>
      </w:r>
    </w:p>
    <w:p w14:paraId="31DF79EE" w14:textId="77777777" w:rsidR="00AC7216" w:rsidRPr="00AC7216" w:rsidRDefault="00AC7216" w:rsidP="00AC7216">
      <w:pPr>
        <w:pStyle w:val="a5"/>
        <w:numPr>
          <w:ilvl w:val="0"/>
          <w:numId w:val="4"/>
        </w:numPr>
        <w:spacing w:before="240" w:after="0" w:line="240" w:lineRule="auto"/>
        <w:jc w:val="both"/>
        <w:rPr>
          <w:rFonts w:ascii="Times New Roman" w:hAnsi="Times New Roman" w:cs="Times New Roman"/>
        </w:rPr>
      </w:pPr>
      <w:r w:rsidRPr="00C92E9E">
        <w:rPr>
          <w:rFonts w:ascii="Times New Roman" w:hAnsi="Times New Roman" w:cs="Times New Roman"/>
        </w:rPr>
        <w:t>Б</w:t>
      </w:r>
      <w:r w:rsidR="00830EC6">
        <w:rPr>
          <w:rFonts w:ascii="Times New Roman" w:hAnsi="Times New Roman" w:cs="Times New Roman"/>
        </w:rPr>
        <w:t xml:space="preserve">ольшая российская энциклопедия: </w:t>
      </w:r>
      <w:hyperlink r:id="rId6" w:history="1">
        <w:r w:rsidRPr="00C92E9E">
          <w:rPr>
            <w:rFonts w:ascii="Times New Roman" w:hAnsi="Times New Roman" w:cs="Times New Roman"/>
          </w:rPr>
          <w:t>https://old.bigenc.ru/theatre_and_cinema/text/4293913</w:t>
        </w:r>
      </w:hyperlink>
      <w:r w:rsidR="00830EC6">
        <w:rPr>
          <w:rFonts w:ascii="Times New Roman" w:hAnsi="Times New Roman" w:cs="Times New Roman"/>
        </w:rPr>
        <w:t xml:space="preserve"> </w:t>
      </w:r>
    </w:p>
    <w:sectPr w:rsidR="00AC7216" w:rsidRPr="00AC72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951D7"/>
    <w:multiLevelType w:val="hybridMultilevel"/>
    <w:tmpl w:val="A06CE622"/>
    <w:lvl w:ilvl="0" w:tplc="697A0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6530F29"/>
    <w:multiLevelType w:val="hybridMultilevel"/>
    <w:tmpl w:val="96A4A352"/>
    <w:lvl w:ilvl="0" w:tplc="D4FA2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5E039FE"/>
    <w:multiLevelType w:val="hybridMultilevel"/>
    <w:tmpl w:val="137E4254"/>
    <w:lvl w:ilvl="0" w:tplc="8752F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A25E31"/>
    <w:multiLevelType w:val="multilevel"/>
    <w:tmpl w:val="9702C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19"/>
    <w:rsid w:val="00043A6D"/>
    <w:rsid w:val="00063EC2"/>
    <w:rsid w:val="0006775E"/>
    <w:rsid w:val="00177578"/>
    <w:rsid w:val="002A0D37"/>
    <w:rsid w:val="0035558E"/>
    <w:rsid w:val="003C03C6"/>
    <w:rsid w:val="003D3219"/>
    <w:rsid w:val="006335A2"/>
    <w:rsid w:val="00752700"/>
    <w:rsid w:val="00830EC6"/>
    <w:rsid w:val="008A6B56"/>
    <w:rsid w:val="008D7F7A"/>
    <w:rsid w:val="00A4470D"/>
    <w:rsid w:val="00AC7216"/>
    <w:rsid w:val="00AD6198"/>
    <w:rsid w:val="00B527C5"/>
    <w:rsid w:val="00BF4C89"/>
    <w:rsid w:val="00C60EB2"/>
    <w:rsid w:val="00CC4F61"/>
    <w:rsid w:val="00CD093F"/>
    <w:rsid w:val="00E44B87"/>
    <w:rsid w:val="00E81049"/>
    <w:rsid w:val="00F17C16"/>
    <w:rsid w:val="00F2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8C15"/>
  <w15:chartTrackingRefBased/>
  <w15:docId w15:val="{EBE2EACE-D858-423F-8C36-A49C7400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7C16"/>
    <w:rPr>
      <w:color w:val="0000FF"/>
      <w:u w:val="single"/>
    </w:rPr>
  </w:style>
  <w:style w:type="paragraph" w:styleId="a5">
    <w:name w:val="List Paragraph"/>
    <w:basedOn w:val="a"/>
    <w:uiPriority w:val="34"/>
    <w:qFormat/>
    <w:rsid w:val="003C0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d.bigenc.ru/theatre_and_cinema/text/4293913" TargetMode="External"/><Relationship Id="rId5" Type="http://schemas.openxmlformats.org/officeDocument/2006/relationships/hyperlink" Target="https://old.bigenc.ru/theatre_and_cinema/text/42939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698</Words>
  <Characters>4844</Characters>
  <Application>Microsoft Office Word</Application>
  <DocSecurity>0</DocSecurity>
  <Lines>82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dcterms:created xsi:type="dcterms:W3CDTF">2024-02-29T16:04:00Z</dcterms:created>
  <dcterms:modified xsi:type="dcterms:W3CDTF">2024-02-29T19:47:00Z</dcterms:modified>
</cp:coreProperties>
</file>