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012C" w14:textId="77777777" w:rsidR="00EB4636" w:rsidRDefault="00094799">
      <w:pPr>
        <w:tabs>
          <w:tab w:val="left" w:pos="426"/>
        </w:tabs>
        <w:spacing w:after="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Лексемы «мечта» и «dream» </w:t>
      </w:r>
    </w:p>
    <w:p w14:paraId="4C9AE8D3" w14:textId="77777777" w:rsidR="00EB4636" w:rsidRDefault="00094799">
      <w:pPr>
        <w:tabs>
          <w:tab w:val="left" w:pos="426"/>
        </w:tabs>
        <w:spacing w:after="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в контексте преподавания русского языка как иностранного</w:t>
      </w:r>
    </w:p>
    <w:p w14:paraId="6DE2B972" w14:textId="77777777" w:rsidR="00EB4636" w:rsidRDefault="00094799">
      <w:pPr>
        <w:tabs>
          <w:tab w:val="left" w:pos="426"/>
        </w:tabs>
        <w:spacing w:after="0"/>
        <w:jc w:val="center"/>
      </w:pPr>
      <w:r>
        <w:t>Данкова Василиса Игоревна</w:t>
      </w:r>
    </w:p>
    <w:p w14:paraId="2DF13F9A" w14:textId="77777777" w:rsidR="00EB4636" w:rsidRDefault="00094799">
      <w:pPr>
        <w:tabs>
          <w:tab w:val="left" w:pos="426"/>
        </w:tabs>
        <w:spacing w:after="0"/>
        <w:jc w:val="center"/>
      </w:pPr>
      <w:r>
        <w:t>Студентка Московского государственного университета</w:t>
      </w:r>
    </w:p>
    <w:p w14:paraId="1B21D415" w14:textId="77777777" w:rsidR="00EB4636" w:rsidRDefault="00094799">
      <w:pPr>
        <w:tabs>
          <w:tab w:val="left" w:pos="426"/>
        </w:tabs>
        <w:spacing w:after="0"/>
        <w:jc w:val="center"/>
      </w:pPr>
      <w:r>
        <w:t>имени М.В.</w:t>
      </w:r>
      <w:r>
        <w:rPr>
          <w:lang w:val="en-US"/>
        </w:rPr>
        <w:t> </w:t>
      </w:r>
      <w:r>
        <w:t>Ломоносова, Москва, Россия</w:t>
      </w:r>
    </w:p>
    <w:p w14:paraId="7BD1FAFF" w14:textId="247F4812" w:rsidR="00EB4636" w:rsidRDefault="00094799">
      <w:pPr>
        <w:shd w:val="clear" w:color="auto" w:fill="FFFFFF"/>
        <w:spacing w:after="0"/>
      </w:pPr>
      <w:r>
        <w:t xml:space="preserve">Согласно мнению исследователя Бунчук Т.Н., </w:t>
      </w:r>
      <w:r>
        <w:t xml:space="preserve">лексема «мечта» — одно из древнейших слов в русском языке, происхождение которого «восходит к индоевропейской основе </w:t>
      </w:r>
      <w:r w:rsidRPr="005C0BEC">
        <w:rPr>
          <w:i/>
          <w:iCs/>
        </w:rPr>
        <w:t>*</w:t>
      </w:r>
      <w:proofErr w:type="spellStart"/>
      <w:r w:rsidRPr="005C0BEC">
        <w:rPr>
          <w:i/>
          <w:iCs/>
        </w:rPr>
        <w:t>meik</w:t>
      </w:r>
      <w:proofErr w:type="spellEnd"/>
      <w:r w:rsidRPr="005C0BEC">
        <w:rPr>
          <w:i/>
          <w:iCs/>
        </w:rPr>
        <w:t>-</w:t>
      </w:r>
      <w:r>
        <w:t>, значение которого было связано с обозначением неровного, переменчивого света» [Бунчук 2019: 167]. Лексема «</w:t>
      </w:r>
      <w:r w:rsidR="001C4A32">
        <w:rPr>
          <w:lang w:val="en-GB"/>
        </w:rPr>
        <w:t>dream</w:t>
      </w:r>
      <w:r>
        <w:t xml:space="preserve">» современного английского языка происходит от древнеанглийского глагола </w:t>
      </w:r>
      <w:proofErr w:type="spellStart"/>
      <w:r w:rsidRPr="001C4A32">
        <w:rPr>
          <w:i/>
          <w:iCs/>
        </w:rPr>
        <w:t>dreaman</w:t>
      </w:r>
      <w:proofErr w:type="spellEnd"/>
      <w:r>
        <w:t>, что означает «мечтать, грезить». «</w:t>
      </w:r>
      <w:r w:rsidR="001C4A32">
        <w:rPr>
          <w:lang w:val="en-GB"/>
        </w:rPr>
        <w:t>Dream</w:t>
      </w:r>
      <w:r>
        <w:t xml:space="preserve">» активно используется в американском английском языке в наши дни и является, согласно данным словаря «The Oxford 3000», весьма частотным в употреблении словом. Оно функционирует и как существительное и как глагол, может переводиться как «сон», «мечта» и «воображать», «мечтать» соответственно. В русском языке лексема «мечта» связана с понятием </w:t>
      </w:r>
      <w:proofErr w:type="spellStart"/>
      <w:r w:rsidRPr="009816DD">
        <w:rPr>
          <w:i/>
          <w:iCs/>
        </w:rPr>
        <w:t>мьчьтати</w:t>
      </w:r>
      <w:proofErr w:type="spellEnd"/>
      <w:r>
        <w:t xml:space="preserve"> «мечтать, воображать», </w:t>
      </w:r>
      <w:proofErr w:type="spellStart"/>
      <w:r w:rsidRPr="009816DD">
        <w:rPr>
          <w:i/>
          <w:iCs/>
        </w:rPr>
        <w:t>мьчьта</w:t>
      </w:r>
      <w:proofErr w:type="spellEnd"/>
      <w:r>
        <w:t xml:space="preserve"> «грезы» с состоянием близким ко сну.</w:t>
      </w:r>
    </w:p>
    <w:p w14:paraId="419712E1" w14:textId="24A5A6CB" w:rsidR="00EB4636" w:rsidRDefault="00094799">
      <w:pPr>
        <w:shd w:val="clear" w:color="auto" w:fill="FFFFFF"/>
        <w:spacing w:after="0"/>
      </w:pPr>
      <w:r>
        <w:t xml:space="preserve">В настоящее время в сознании носителей языка «мечта» предстает как нечто идеальное, недостижимое, что подтверждается данными Национального корпуса русского языка: </w:t>
      </w:r>
      <w:r w:rsidRPr="00191CD6">
        <w:rPr>
          <w:i/>
          <w:iCs/>
        </w:rPr>
        <w:t xml:space="preserve">1. </w:t>
      </w:r>
      <w:r w:rsidR="00531762" w:rsidRPr="00531762">
        <w:rPr>
          <w:i/>
          <w:iCs/>
        </w:rPr>
        <w:t>—</w:t>
      </w:r>
      <w:r w:rsidRPr="00191CD6">
        <w:rPr>
          <w:i/>
          <w:iCs/>
        </w:rPr>
        <w:t xml:space="preserve"> Но у меня была </w:t>
      </w:r>
      <w:r w:rsidRPr="001B2D2D">
        <w:rPr>
          <w:i/>
          <w:iCs/>
          <w:u w:val="single"/>
        </w:rPr>
        <w:t>страстная мечта</w:t>
      </w:r>
      <w:r w:rsidRPr="00191CD6">
        <w:rPr>
          <w:i/>
          <w:iCs/>
        </w:rPr>
        <w:t xml:space="preserve">: изготовить болид – одноколесный автомобиль, в котором водительская кабина внутри колеса [Николай Гритчин. Король фальшивомонетчиков перешел на дезодоранты (2002)], 2. Чудный, несравненный человек эта Лиля, надо удивляться тонкости ее чувств и изгибам очарования души, любить ее самой чистой, самой лучшей, возвышенной любовью. Нежная, прекрасная Лиля, моя </w:t>
      </w:r>
      <w:r w:rsidRPr="001B2D2D">
        <w:rPr>
          <w:i/>
          <w:iCs/>
          <w:u w:val="single"/>
        </w:rPr>
        <w:t>золотая мечта</w:t>
      </w:r>
      <w:r w:rsidRPr="00191CD6">
        <w:rPr>
          <w:i/>
          <w:iCs/>
        </w:rPr>
        <w:t>! Мне всегда хочется о ней думать и хочется говорить: она одно сплошное очарование и восторг! [П.К. Козлов. Географический дневник Тибетской экспедиции 1923-1926 гг. №3 (1924-1925)]</w:t>
      </w:r>
      <w:r>
        <w:t>. Она ассоциируется с фантазиями и желаниями, которые не всегда могут быть осуществлены.</w:t>
      </w:r>
    </w:p>
    <w:p w14:paraId="5BBC2085" w14:textId="4B1BA93F" w:rsidR="00EB4636" w:rsidRDefault="00094799">
      <w:pPr>
        <w:shd w:val="clear" w:color="auto" w:fill="FFFFFF"/>
        <w:spacing w:after="0"/>
      </w:pPr>
      <w:r>
        <w:t>В американской культуре лексема «</w:t>
      </w:r>
      <w:r w:rsidR="001B2D2D">
        <w:rPr>
          <w:lang w:val="en-GB"/>
        </w:rPr>
        <w:t>dream</w:t>
      </w:r>
      <w:r>
        <w:t>» часто ассоциируется с человеческими амбициями и стремлением к успеху. Например, «американская мечта» изначально была политической и символической идеей, мотивацией, инициированной Джеймсом Адамсом в 1931 году, когда он говорил, что это «мечта о стране, где жизнь каждого человека будет лучше, богаче и полнее, где у каждого будет возможность получить то, чего он заслуживает … Это мечта не только об автомобилях и высоких зарплатах, но мечта о социальном порядке» [Куренной 2015]. Таким образом, в сознании нос</w:t>
      </w:r>
      <w:r>
        <w:t>ителей американского английского понятие американской мечты начинается накладываться на восприятие «мечты» в целом. Лексема «</w:t>
      </w:r>
      <w:r w:rsidR="00141D2B">
        <w:rPr>
          <w:lang w:val="en-GB"/>
        </w:rPr>
        <w:t>dream</w:t>
      </w:r>
      <w:r>
        <w:t xml:space="preserve">» в американской культуре ассоциируется с достижимыми целями: </w:t>
      </w:r>
      <w:r w:rsidRPr="00A23ADE">
        <w:rPr>
          <w:i/>
          <w:iCs/>
        </w:rPr>
        <w:t xml:space="preserve">1. For having a </w:t>
      </w:r>
      <w:r w:rsidRPr="00A23ADE">
        <w:rPr>
          <w:i/>
          <w:iCs/>
          <w:u w:val="single"/>
        </w:rPr>
        <w:t>dream job</w:t>
      </w:r>
      <w:r w:rsidRPr="00A23ADE">
        <w:rPr>
          <w:i/>
          <w:iCs/>
        </w:rPr>
        <w:t xml:space="preserve">, I was more stressed than I should have been. I’ll admit to being a high-stress person, though. [Becca Ludlum. 5 Things I’ve Learned In My First Year Of Working From Home (17.10)], 2.  Instead, I chose to pursue my </w:t>
      </w:r>
      <w:r w:rsidRPr="00A27716">
        <w:rPr>
          <w:i/>
          <w:iCs/>
          <w:u w:val="single"/>
        </w:rPr>
        <w:t>dream of becoming</w:t>
      </w:r>
      <w:r w:rsidRPr="00A27716">
        <w:rPr>
          <w:i/>
          <w:iCs/>
        </w:rPr>
        <w:t xml:space="preserve"> a</w:t>
      </w:r>
      <w:r w:rsidRPr="00A23ADE">
        <w:rPr>
          <w:i/>
          <w:iCs/>
        </w:rPr>
        <w:t xml:space="preserve"> writer. I write about art as often as I can and pay my $400 student loan payment each month without being too mad about it. [Eva Recions. Here’s Why I’m Not Making the Most Out of My Graduate Degree — On Purpose</w:t>
      </w:r>
      <w:r w:rsidRPr="00A23ADE">
        <w:rPr>
          <w:i/>
          <w:iCs/>
        </w:rPr>
        <w:t xml:space="preserve"> (15.03.2016)]</w:t>
      </w:r>
      <w:r>
        <w:t xml:space="preserve">. Например, люди мечтают о вполне достижимых целях — собственном бизнесе, отношениях, работе мечты, в то время как в русском языке «мечта» — часто нечто недостижимое или далекое. Прагматика концепта «dream» наиболее ярко отражается в коллокациях, представленных в Американском корпусе английского языка: </w:t>
      </w:r>
      <w:r w:rsidRPr="00ED010E">
        <w:rPr>
          <w:i/>
          <w:iCs/>
        </w:rPr>
        <w:t xml:space="preserve">As a fan of the comics and both films, it’s </w:t>
      </w:r>
      <w:r w:rsidRPr="00146A74">
        <w:rPr>
          <w:i/>
          <w:iCs/>
          <w:u w:val="single"/>
        </w:rPr>
        <w:t>a dream come true</w:t>
      </w:r>
      <w:r w:rsidRPr="00ED010E">
        <w:rPr>
          <w:i/>
          <w:iCs/>
        </w:rPr>
        <w:t xml:space="preserve"> to be able to work with Jason and Chris [Kingsley] in adapting this for television. [Jonathan Barkan. Judge Dredd: Mega City One Coming to TV! (10.05.2017)</w:t>
      </w:r>
      <w:r w:rsidRPr="00ED010E">
        <w:rPr>
          <w:i/>
          <w:iCs/>
        </w:rPr>
        <w:t>]</w:t>
      </w:r>
      <w:r>
        <w:t xml:space="preserve">. Даже «святая святых» американскую мечту можно выгодно продать: </w:t>
      </w:r>
      <w:r w:rsidRPr="008F608A">
        <w:rPr>
          <w:i/>
          <w:iCs/>
        </w:rPr>
        <w:t xml:space="preserve">It is time to question the </w:t>
      </w:r>
      <w:r w:rsidRPr="008F608A">
        <w:rPr>
          <w:i/>
          <w:iCs/>
          <w:u w:val="single"/>
        </w:rPr>
        <w:t>American Dream</w:t>
      </w:r>
      <w:r w:rsidRPr="008F608A">
        <w:rPr>
          <w:i/>
          <w:iCs/>
        </w:rPr>
        <w:t xml:space="preserve"> that has been packaged nicely and sold worldwide as the ultimate template for happiness. [Uday Dandavate. Sandy Hook shooting: Pursuit of Harmony (17.12.2012)]</w:t>
      </w:r>
      <w:r>
        <w:t>.</w:t>
      </w:r>
    </w:p>
    <w:p w14:paraId="5B3885E7" w14:textId="77777777" w:rsidR="00EB4636" w:rsidRDefault="00094799">
      <w:pPr>
        <w:shd w:val="clear" w:color="auto" w:fill="FFFFFF"/>
        <w:spacing w:after="0"/>
      </w:pPr>
      <w:r>
        <w:lastRenderedPageBreak/>
        <w:t>Таким образом, культурная коннотация лексем «мечта» и «dream» в русском и американском английском языках различается. В связи с этим при обучении русскому языку американских учащихся необходимо обратить их внимание на эту особенность. Русский язык богат атрибутивными сочетаниями с лексемой «мечта». Такие сочетания, как «голубая мечта», «розовая мечта», «хрустальная мечта», «высокая мечта» и др., могут вызвать трудности при их изучении в американской аудитории. Преподаватель русского языка как иностранного в</w:t>
      </w:r>
      <w:r>
        <w:t xml:space="preserve"> этой ситуации должен уделить особое внимание подобным сочетаниям с лексемой «мечта» и отработке их употребления в речи.</w:t>
      </w:r>
    </w:p>
    <w:p w14:paraId="2275C4DD" w14:textId="77777777" w:rsidR="00EB4636" w:rsidRDefault="00EB4636">
      <w:pPr>
        <w:shd w:val="clear" w:color="auto" w:fill="FFFFFF"/>
        <w:spacing w:after="0"/>
      </w:pPr>
    </w:p>
    <w:p w14:paraId="1B0E12E0" w14:textId="77777777" w:rsidR="00EB4636" w:rsidRDefault="00094799">
      <w:pPr>
        <w:spacing w:after="0"/>
      </w:pPr>
      <w:r>
        <w:t>Литература:</w:t>
      </w:r>
    </w:p>
    <w:p w14:paraId="05F6E4E2" w14:textId="77777777" w:rsidR="00EB4636" w:rsidRPr="00202EA8" w:rsidRDefault="00094799">
      <w:pPr>
        <w:pStyle w:val="a5"/>
        <w:numPr>
          <w:ilvl w:val="0"/>
          <w:numId w:val="2"/>
        </w:numPr>
        <w:spacing w:before="0" w:after="0"/>
      </w:pPr>
      <w:r w:rsidRPr="00202EA8">
        <w:t xml:space="preserve">Американский корпус английского языка: </w:t>
      </w:r>
      <w:hyperlink r:id="rId7" w:history="1">
        <w:r w:rsidRPr="00202EA8">
          <w:rPr>
            <w:rStyle w:val="Hyperlink0"/>
          </w:rPr>
          <w:t>https://www.english-corpora.org/glowbe</w:t>
        </w:r>
      </w:hyperlink>
    </w:p>
    <w:p w14:paraId="6BB76CD8" w14:textId="77777777" w:rsidR="00EB4636" w:rsidRDefault="00094799">
      <w:pPr>
        <w:pStyle w:val="a5"/>
        <w:numPr>
          <w:ilvl w:val="0"/>
          <w:numId w:val="2"/>
        </w:numPr>
        <w:spacing w:before="0" w:after="0"/>
        <w:rPr>
          <w:i/>
          <w:iCs/>
        </w:rPr>
      </w:pPr>
      <w:r>
        <w:rPr>
          <w:i/>
          <w:iCs/>
        </w:rPr>
        <w:t>Бунчук Т</w:t>
      </w:r>
      <w:r>
        <w:rPr>
          <w:i/>
          <w:iCs/>
        </w:rPr>
        <w:t xml:space="preserve">.Н. </w:t>
      </w:r>
      <w:r>
        <w:rPr>
          <w:i/>
          <w:iCs/>
        </w:rPr>
        <w:t>Семантическое развитие слова мечта в истории русского языка</w:t>
      </w:r>
      <w:r>
        <w:rPr>
          <w:i/>
          <w:iCs/>
        </w:rPr>
        <w:t xml:space="preserve">: от наваждения до цели // </w:t>
      </w:r>
      <w:r>
        <w:rPr>
          <w:i/>
          <w:iCs/>
        </w:rPr>
        <w:t>Русский язык на перекрёстке эпох</w:t>
      </w:r>
      <w:r>
        <w:rPr>
          <w:i/>
          <w:iCs/>
        </w:rPr>
        <w:t xml:space="preserve">: </w:t>
      </w:r>
      <w:r>
        <w:rPr>
          <w:i/>
          <w:iCs/>
        </w:rPr>
        <w:t>традиции и инновации в русистике</w:t>
      </w:r>
      <w:r>
        <w:rPr>
          <w:i/>
          <w:iCs/>
        </w:rPr>
        <w:t xml:space="preserve">. </w:t>
      </w:r>
      <w:r>
        <w:rPr>
          <w:i/>
          <w:iCs/>
        </w:rPr>
        <w:t xml:space="preserve">Часть </w:t>
      </w:r>
      <w:r>
        <w:rPr>
          <w:i/>
          <w:iCs/>
        </w:rPr>
        <w:t>1. Ереван, 2019. С. 166-171.</w:t>
      </w:r>
    </w:p>
    <w:p w14:paraId="76D783E4" w14:textId="77777777" w:rsidR="00EB4636" w:rsidRDefault="00094799">
      <w:pPr>
        <w:pStyle w:val="a5"/>
        <w:numPr>
          <w:ilvl w:val="0"/>
          <w:numId w:val="2"/>
        </w:numPr>
        <w:spacing w:before="0" w:after="0"/>
        <w:rPr>
          <w:i/>
          <w:iCs/>
        </w:rPr>
      </w:pPr>
      <w:r>
        <w:rPr>
          <w:i/>
          <w:iCs/>
        </w:rPr>
        <w:t xml:space="preserve">Куренной В. Ешь, работай, живи. К вопросу об американской мечте (05.03.2015) //Журнал «Сеанс 53/54»: </w:t>
      </w:r>
      <w:hyperlink r:id="rId8" w:history="1">
        <w:r>
          <w:rPr>
            <w:rStyle w:val="Hyperlink0"/>
            <w:i/>
            <w:iCs/>
          </w:rPr>
          <w:t>https://seance.ru/articles/esh-rabotaj-zhivi-k-voprosu-ob-amerikanskoj-mechte/</w:t>
        </w:r>
      </w:hyperlink>
    </w:p>
    <w:p w14:paraId="44EBB18C" w14:textId="77777777" w:rsidR="00EB4636" w:rsidRPr="001D20A8" w:rsidRDefault="00094799">
      <w:pPr>
        <w:pStyle w:val="a5"/>
        <w:numPr>
          <w:ilvl w:val="0"/>
          <w:numId w:val="2"/>
        </w:numPr>
        <w:spacing w:before="0" w:after="0"/>
      </w:pPr>
      <w:r w:rsidRPr="001D20A8">
        <w:t>Национальный корпус русского языка</w:t>
      </w:r>
      <w:r w:rsidRPr="001D20A8">
        <w:t xml:space="preserve">: </w:t>
      </w:r>
      <w:hyperlink r:id="rId9" w:history="1">
        <w:r w:rsidRPr="001D20A8">
          <w:rPr>
            <w:rStyle w:val="Hyperlink0"/>
            <w:lang w:val="en-US"/>
          </w:rPr>
          <w:t>https://ruscorpora.ru/</w:t>
        </w:r>
      </w:hyperlink>
    </w:p>
    <w:p w14:paraId="21071B1B" w14:textId="77777777" w:rsidR="00EB4636" w:rsidRPr="001D20A8" w:rsidRDefault="00094799">
      <w:pPr>
        <w:pStyle w:val="a5"/>
        <w:numPr>
          <w:ilvl w:val="0"/>
          <w:numId w:val="2"/>
        </w:numPr>
        <w:spacing w:before="0" w:after="0"/>
        <w:rPr>
          <w:lang w:val="en-US"/>
        </w:rPr>
      </w:pPr>
      <w:r w:rsidRPr="001D20A8">
        <w:rPr>
          <w:lang w:val="en-US"/>
        </w:rPr>
        <w:t xml:space="preserve">The Oxford 3000 from the Oxford Advanced American Dictionary: </w:t>
      </w:r>
      <w:hyperlink r:id="rId10" w:history="1">
        <w:r w:rsidRPr="001D20A8">
          <w:rPr>
            <w:rStyle w:val="Hyperlink0"/>
            <w:lang w:val="en-US"/>
          </w:rPr>
          <w:t>https://www.oxfordlearnersdictionaries.com/wordlist/american_english/oxford3000/Oxford3000_C-D/?page=6</w:t>
        </w:r>
      </w:hyperlink>
    </w:p>
    <w:sectPr w:rsidR="00EB4636" w:rsidRPr="001D20A8">
      <w:headerReference w:type="default" r:id="rId11"/>
      <w:footerReference w:type="default" r:id="rId12"/>
      <w:pgSz w:w="11900" w:h="16840"/>
      <w:pgMar w:top="1134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B523" w14:textId="77777777" w:rsidR="00094799" w:rsidRDefault="00094799">
      <w:pPr>
        <w:spacing w:after="0"/>
      </w:pPr>
      <w:r>
        <w:separator/>
      </w:r>
    </w:p>
  </w:endnote>
  <w:endnote w:type="continuationSeparator" w:id="0">
    <w:p w14:paraId="3C41FFCA" w14:textId="77777777" w:rsidR="00094799" w:rsidRDefault="00094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C80" w14:textId="77777777" w:rsidR="00EB4636" w:rsidRDefault="00EB46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C30A" w14:textId="77777777" w:rsidR="00094799" w:rsidRDefault="00094799">
      <w:pPr>
        <w:spacing w:after="0"/>
      </w:pPr>
      <w:r>
        <w:separator/>
      </w:r>
    </w:p>
  </w:footnote>
  <w:footnote w:type="continuationSeparator" w:id="0">
    <w:p w14:paraId="064BCE5E" w14:textId="77777777" w:rsidR="00094799" w:rsidRDefault="000947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4D96" w14:textId="77777777" w:rsidR="00EB4636" w:rsidRDefault="00EB46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FD3"/>
    <w:multiLevelType w:val="hybridMultilevel"/>
    <w:tmpl w:val="FFFFFFFF"/>
    <w:numStyleLink w:val="2"/>
  </w:abstractNum>
  <w:abstractNum w:abstractNumId="1" w15:restartNumberingAfterBreak="0">
    <w:nsid w:val="12F31CB9"/>
    <w:multiLevelType w:val="hybridMultilevel"/>
    <w:tmpl w:val="FFFFFFFF"/>
    <w:styleLink w:val="2"/>
    <w:lvl w:ilvl="0" w:tplc="3DB0D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A689A">
      <w:start w:val="1"/>
      <w:numFmt w:val="lowerLetter"/>
      <w:lvlText w:val="%2."/>
      <w:lvlJc w:val="left"/>
      <w:pPr>
        <w:ind w:left="708" w:hanging="34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EB0DA">
      <w:start w:val="1"/>
      <w:numFmt w:val="lowerRoman"/>
      <w:lvlText w:val="%3."/>
      <w:lvlJc w:val="left"/>
      <w:pPr>
        <w:ind w:left="1416" w:hanging="27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2BAAA">
      <w:start w:val="1"/>
      <w:numFmt w:val="decimal"/>
      <w:lvlText w:val="%4."/>
      <w:lvlJc w:val="left"/>
      <w:pPr>
        <w:ind w:left="2124" w:hanging="32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263DC">
      <w:start w:val="1"/>
      <w:numFmt w:val="lowerLetter"/>
      <w:lvlText w:val="%5."/>
      <w:lvlJc w:val="left"/>
      <w:pPr>
        <w:ind w:left="2832" w:hanging="31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8558A">
      <w:start w:val="1"/>
      <w:numFmt w:val="lowerRoman"/>
      <w:lvlText w:val="%6."/>
      <w:lvlJc w:val="left"/>
      <w:pPr>
        <w:ind w:left="3540" w:hanging="24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48AEE">
      <w:start w:val="1"/>
      <w:numFmt w:val="decimal"/>
      <w:lvlText w:val="%7."/>
      <w:lvlJc w:val="left"/>
      <w:pPr>
        <w:ind w:left="4248" w:hanging="28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949ADE">
      <w:start w:val="1"/>
      <w:numFmt w:val="lowerLetter"/>
      <w:lvlText w:val="%8."/>
      <w:lvlJc w:val="left"/>
      <w:pPr>
        <w:ind w:left="4956" w:hanging="27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083A">
      <w:start w:val="1"/>
      <w:numFmt w:val="lowerRoman"/>
      <w:lvlText w:val="%9."/>
      <w:lvlJc w:val="left"/>
      <w:pPr>
        <w:ind w:left="5664" w:hanging="204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05207458">
    <w:abstractNumId w:val="1"/>
  </w:num>
  <w:num w:numId="2" w16cid:durableId="131945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36"/>
    <w:rsid w:val="00094799"/>
    <w:rsid w:val="000B161F"/>
    <w:rsid w:val="00141D2B"/>
    <w:rsid w:val="00146A74"/>
    <w:rsid w:val="00191CD6"/>
    <w:rsid w:val="001B2D2D"/>
    <w:rsid w:val="001C4A32"/>
    <w:rsid w:val="001D20A8"/>
    <w:rsid w:val="001F4F4B"/>
    <w:rsid w:val="00202EA8"/>
    <w:rsid w:val="0030468D"/>
    <w:rsid w:val="003D5E85"/>
    <w:rsid w:val="00531762"/>
    <w:rsid w:val="0056268A"/>
    <w:rsid w:val="005C0BEC"/>
    <w:rsid w:val="00790E9C"/>
    <w:rsid w:val="008F608A"/>
    <w:rsid w:val="009816DD"/>
    <w:rsid w:val="00A23ADE"/>
    <w:rsid w:val="00A27716"/>
    <w:rsid w:val="00EB2F03"/>
    <w:rsid w:val="00EB4636"/>
    <w:rsid w:val="00E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60BBE"/>
  <w15:docId w15:val="{E761C8A2-D334-B544-B6AE-78EE2E4C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бычный (веб)"/>
    <w:pPr>
      <w:spacing w:before="100" w:after="10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ce.ru/articles/esh-rabotaj-zhivi-k-voprosu-ob-amerikanskoj-mech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-corpora.org/glow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xfordlearnersdictionaries.com/wordlist/american_english/oxford3000/Oxford3000_C-D/?page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Данкова Василиса</cp:lastModifiedBy>
  <cp:revision>2</cp:revision>
  <dcterms:created xsi:type="dcterms:W3CDTF">2024-02-16T07:06:00Z</dcterms:created>
  <dcterms:modified xsi:type="dcterms:W3CDTF">2024-02-16T07:06:00Z</dcterms:modified>
</cp:coreProperties>
</file>