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C1375" w14:textId="77777777" w:rsidR="00914EA5" w:rsidRDefault="00766EB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Некоторые фонетические отклонения в области русского вокализма в акценте носителей британского варианта английского языка</w:t>
      </w:r>
    </w:p>
    <w:p w14:paraId="01033544" w14:textId="77777777" w:rsidR="00914EA5" w:rsidRDefault="00766EB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Хисамова Алина Маратовна</w:t>
      </w:r>
    </w:p>
    <w:p w14:paraId="731F294C" w14:textId="77777777" w:rsidR="00914EA5" w:rsidRDefault="00766E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Студентка Московского государственного университета имени </w:t>
      </w:r>
      <w:proofErr w:type="spellStart"/>
      <w:r>
        <w:rPr>
          <w:rFonts w:ascii="Times New Roman" w:hAnsi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/>
          <w:sz w:val="24"/>
          <w:szCs w:val="24"/>
        </w:rPr>
        <w:t>, Москва, Россия</w:t>
      </w:r>
    </w:p>
    <w:p w14:paraId="0D804046" w14:textId="77777777" w:rsidR="00914EA5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данной работе проанализированы некоторые ошибки, совершаемые носителями британского варианта английского языка в области русских гласных. Для того, чтобы разработать методику обучения </w:t>
      </w:r>
      <w:proofErr w:type="spellStart"/>
      <w:r>
        <w:rPr>
          <w:rFonts w:ascii="Times New Roman" w:hAnsi="Times New Roman"/>
          <w:sz w:val="24"/>
          <w:szCs w:val="24"/>
        </w:rPr>
        <w:t>англоговоряших</w:t>
      </w:r>
      <w:proofErr w:type="spellEnd"/>
      <w:r>
        <w:rPr>
          <w:rFonts w:ascii="Times New Roman" w:hAnsi="Times New Roman"/>
          <w:sz w:val="24"/>
          <w:szCs w:val="24"/>
        </w:rPr>
        <w:t xml:space="preserve"> русскому вокализму, необходимо рассмотреть особенности </w:t>
      </w:r>
      <w:r>
        <w:rPr>
          <w:rFonts w:ascii="Times New Roman" w:hAnsi="Times New Roman"/>
          <w:sz w:val="24"/>
          <w:szCs w:val="24"/>
        </w:rPr>
        <w:t xml:space="preserve">различных вариантов английского языка, поскольку </w:t>
      </w:r>
      <w:r>
        <w:rPr>
          <w:rFonts w:ascii="Times New Roman" w:hAnsi="Times New Roman"/>
          <w:sz w:val="24"/>
          <w:szCs w:val="24"/>
        </w:rPr>
        <w:t>английский</w:t>
      </w:r>
      <w:r>
        <w:rPr>
          <w:rFonts w:ascii="Times New Roman" w:hAnsi="Times New Roman"/>
          <w:sz w:val="24"/>
          <w:szCs w:val="24"/>
        </w:rPr>
        <w:t xml:space="preserve"> акцент в русской речи неоднороден и зависит от того, каким вариантом владеет учащийся. </w:t>
      </w:r>
      <w:r>
        <w:rPr>
          <w:rFonts w:ascii="Times New Roman" w:hAnsi="Times New Roman"/>
          <w:sz w:val="24"/>
          <w:szCs w:val="24"/>
        </w:rPr>
        <w:t>Н.С. Трубецкой отмечал, что «так называемый «иностранный акцент» зависит не от того, что тот или иной иностра</w:t>
      </w:r>
      <w:r>
        <w:rPr>
          <w:rFonts w:ascii="Times New Roman" w:hAnsi="Times New Roman"/>
          <w:sz w:val="24"/>
          <w:szCs w:val="24"/>
        </w:rPr>
        <w:t>нец не в состоянии произнести тот или иной звук, а скорее от того, что он неверно судит об этом звуке. И такое неверное суждение о звуке иностранного языка обусловлено различием между фонологическими структурами иностранного и родного языков» [Трубецкой: 6</w:t>
      </w:r>
      <w:r>
        <w:rPr>
          <w:rFonts w:ascii="Times New Roman" w:hAnsi="Times New Roman"/>
          <w:sz w:val="24"/>
          <w:szCs w:val="24"/>
        </w:rPr>
        <w:t>2]. </w:t>
      </w:r>
    </w:p>
    <w:p w14:paraId="0C2E7F98" w14:textId="77777777" w:rsidR="00914EA5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Исследование </w:t>
      </w:r>
      <w:r>
        <w:rPr>
          <w:rFonts w:ascii="Times New Roman" w:hAnsi="Times New Roman"/>
          <w:sz w:val="24"/>
          <w:szCs w:val="24"/>
        </w:rPr>
        <w:t>интерферированной русской</w:t>
      </w:r>
      <w:r>
        <w:rPr>
          <w:rFonts w:ascii="Times New Roman" w:hAnsi="Times New Roman"/>
          <w:sz w:val="24"/>
          <w:szCs w:val="24"/>
        </w:rPr>
        <w:t xml:space="preserve"> речи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британцев позволит нам описать фонетические отклонения</w:t>
      </w:r>
      <w:r>
        <w:rPr>
          <w:rFonts w:ascii="Times New Roman" w:hAnsi="Times New Roman"/>
          <w:sz w:val="24"/>
          <w:szCs w:val="24"/>
        </w:rPr>
        <w:t xml:space="preserve"> в их русской речи</w:t>
      </w:r>
      <w:r>
        <w:rPr>
          <w:rFonts w:ascii="Times New Roman" w:hAnsi="Times New Roman"/>
          <w:sz w:val="24"/>
          <w:szCs w:val="24"/>
        </w:rPr>
        <w:t xml:space="preserve"> области русского вокализма</w:t>
      </w:r>
      <w:r>
        <w:rPr>
          <w:rFonts w:ascii="Times New Roman" w:hAnsi="Times New Roman"/>
          <w:sz w:val="24"/>
          <w:szCs w:val="24"/>
        </w:rPr>
        <w:t>, а также</w:t>
      </w:r>
      <w:r>
        <w:rPr>
          <w:rFonts w:ascii="Times New Roman" w:hAnsi="Times New Roman"/>
          <w:sz w:val="24"/>
          <w:szCs w:val="24"/>
        </w:rPr>
        <w:t xml:space="preserve"> использовать этот материал в </w:t>
      </w:r>
      <w:r>
        <w:rPr>
          <w:rFonts w:ascii="Times New Roman" w:hAnsi="Times New Roman"/>
          <w:sz w:val="24"/>
          <w:szCs w:val="24"/>
        </w:rPr>
        <w:t>ходе создания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практического курса русской фонетики для носителей разн</w:t>
      </w:r>
      <w:r>
        <w:rPr>
          <w:rFonts w:ascii="Times New Roman" w:hAnsi="Times New Roman"/>
          <w:sz w:val="24"/>
          <w:szCs w:val="24"/>
        </w:rPr>
        <w:t>ых вариантов английского языка</w:t>
      </w:r>
      <w:r>
        <w:rPr>
          <w:rFonts w:ascii="Times New Roman" w:hAnsi="Times New Roman"/>
          <w:sz w:val="24"/>
          <w:szCs w:val="24"/>
        </w:rPr>
        <w:t>. Отклонениям в области вокализма до настоящего времени уделялось мало внимания.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казанное определяет актуальность предлагаемой работы.</w:t>
      </w:r>
    </w:p>
    <w:p w14:paraId="6EE1AC9A" w14:textId="07E3E5B7" w:rsidR="00914EA5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известно, система вокализма британского</w:t>
      </w:r>
      <w:r>
        <w:rPr>
          <w:rFonts w:ascii="Times New Roman" w:hAnsi="Times New Roman"/>
          <w:sz w:val="24"/>
          <w:szCs w:val="24"/>
        </w:rPr>
        <w:t xml:space="preserve"> варианта</w:t>
      </w:r>
      <w:r>
        <w:rPr>
          <w:rFonts w:ascii="Times New Roman" w:hAnsi="Times New Roman"/>
          <w:sz w:val="24"/>
          <w:szCs w:val="24"/>
        </w:rPr>
        <w:t xml:space="preserve"> английского</w:t>
      </w:r>
      <w:r>
        <w:rPr>
          <w:rFonts w:ascii="Times New Roman" w:hAnsi="Times New Roman"/>
          <w:sz w:val="24"/>
          <w:szCs w:val="24"/>
        </w:rPr>
        <w:t xml:space="preserve"> яз</w:t>
      </w:r>
      <w:r>
        <w:rPr>
          <w:rFonts w:ascii="Times New Roman" w:hAnsi="Times New Roman"/>
          <w:sz w:val="24"/>
          <w:szCs w:val="24"/>
        </w:rPr>
        <w:t>ыка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богаче и разнообраз</w:t>
      </w:r>
      <w:r>
        <w:rPr>
          <w:rFonts w:ascii="Times New Roman" w:hAnsi="Times New Roman"/>
          <w:sz w:val="24"/>
          <w:szCs w:val="24"/>
        </w:rPr>
        <w:t>нее</w:t>
      </w:r>
      <w:r>
        <w:rPr>
          <w:rFonts w:ascii="Times New Roman" w:hAnsi="Times New Roman"/>
          <w:sz w:val="24"/>
          <w:szCs w:val="24"/>
        </w:rPr>
        <w:t>, чем система вокализма русского языка</w:t>
      </w:r>
      <w:r>
        <w:rPr>
          <w:rFonts w:ascii="Times New Roman" w:hAnsi="Times New Roman"/>
          <w:sz w:val="24"/>
          <w:szCs w:val="24"/>
        </w:rPr>
        <w:t xml:space="preserve">. Вокализм британского английского представлен долгими и краткими монофтонгами и дифтонгами: 12 монофтонгов и 9 </w:t>
      </w:r>
      <w:proofErr w:type="spellStart"/>
      <w:r>
        <w:rPr>
          <w:rFonts w:ascii="Times New Roman" w:hAnsi="Times New Roman"/>
          <w:sz w:val="24"/>
          <w:szCs w:val="24"/>
        </w:rPr>
        <w:t>дифтоногов</w:t>
      </w:r>
      <w:proofErr w:type="spellEnd"/>
      <w:r>
        <w:rPr>
          <w:rFonts w:ascii="Times New Roman" w:hAnsi="Times New Roman"/>
          <w:sz w:val="24"/>
          <w:szCs w:val="24"/>
        </w:rPr>
        <w:t>. При рассмотрении русской артикуляционной базы</w:t>
      </w:r>
      <w:r>
        <w:rPr>
          <w:rFonts w:ascii="Times New Roman" w:hAnsi="Times New Roman"/>
          <w:sz w:val="24"/>
          <w:szCs w:val="24"/>
        </w:rPr>
        <w:t xml:space="preserve"> важно уделить особое внимание артикуляционно</w:t>
      </w:r>
      <w:r>
        <w:rPr>
          <w:rFonts w:ascii="Times New Roman" w:hAnsi="Times New Roman"/>
          <w:sz w:val="24"/>
          <w:szCs w:val="24"/>
        </w:rPr>
        <w:t xml:space="preserve">му образованию звуков [и] и [ы]. Несмотря на то, что в литературном варианте британского английского отсутствуют гласные звуки, </w:t>
      </w:r>
      <w:proofErr w:type="spellStart"/>
      <w:r>
        <w:rPr>
          <w:rFonts w:ascii="Times New Roman" w:hAnsi="Times New Roman"/>
          <w:sz w:val="24"/>
          <w:szCs w:val="24"/>
        </w:rPr>
        <w:t>арт</w:t>
      </w:r>
      <w:r>
        <w:rPr>
          <w:rFonts w:ascii="Times New Roman" w:hAnsi="Times New Roman"/>
          <w:sz w:val="24"/>
          <w:szCs w:val="24"/>
        </w:rPr>
        <w:t>икуляционно</w:t>
      </w:r>
      <w:proofErr w:type="spellEnd"/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близкие к [ы], в лондонском диалекте существует звук, сходный с русским [ы]. Он является первой частью дифтонга в</w:t>
      </w:r>
      <w:r>
        <w:rPr>
          <w:rFonts w:ascii="Times New Roman" w:hAnsi="Times New Roman"/>
          <w:sz w:val="24"/>
          <w:szCs w:val="24"/>
        </w:rPr>
        <w:t xml:space="preserve"> словах типа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root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</w:t>
      </w:r>
      <w:proofErr w:type="spellEnd"/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] и может служить звуком-помощником для постановки русского [ы]. По словам Г.И. Рожковой,</w:t>
      </w:r>
      <w:r>
        <w:rPr>
          <w:rFonts w:ascii="Times New Roman" w:hAnsi="Times New Roman"/>
          <w:sz w:val="24"/>
          <w:szCs w:val="24"/>
        </w:rPr>
        <w:t xml:space="preserve"> выделение в артикуляционной базе родного языка учащихся «опор и звуков-помощников» имеет</w:t>
      </w:r>
      <w:r>
        <w:rPr>
          <w:rFonts w:ascii="Times New Roman" w:hAnsi="Times New Roman"/>
          <w:sz w:val="24"/>
          <w:szCs w:val="24"/>
        </w:rPr>
        <w:t xml:space="preserve"> «большое практическое значение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[Рожкова: 14]. </w:t>
      </w:r>
    </w:p>
    <w:p w14:paraId="62A78D99" w14:textId="77777777" w:rsidR="00914EA5" w:rsidRPr="004F6040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 учесть, что</w:t>
      </w:r>
      <w:r>
        <w:rPr>
          <w:rFonts w:ascii="Times New Roman" w:hAnsi="Times New Roman"/>
          <w:sz w:val="24"/>
          <w:szCs w:val="24"/>
        </w:rPr>
        <w:t xml:space="preserve"> гласные английского языка охарактеризованы по долготе/краткости. Это фонологическое противопоставлен</w:t>
      </w:r>
      <w:r>
        <w:rPr>
          <w:rFonts w:ascii="Times New Roman" w:hAnsi="Times New Roman"/>
          <w:sz w:val="24"/>
          <w:szCs w:val="24"/>
        </w:rPr>
        <w:t xml:space="preserve">ие </w:t>
      </w:r>
      <w:r>
        <w:rPr>
          <w:rFonts w:ascii="Times New Roman" w:hAnsi="Times New Roman"/>
          <w:sz w:val="24"/>
          <w:szCs w:val="24"/>
        </w:rPr>
        <w:t>отсутствует</w:t>
      </w:r>
      <w:r>
        <w:rPr>
          <w:rFonts w:ascii="Times New Roman" w:hAnsi="Times New Roman"/>
          <w:sz w:val="24"/>
          <w:szCs w:val="24"/>
        </w:rPr>
        <w:t xml:space="preserve"> в русском вокализме</w:t>
      </w:r>
      <w:r>
        <w:rPr>
          <w:rFonts w:ascii="Times New Roman" w:hAnsi="Times New Roman"/>
          <w:sz w:val="24"/>
          <w:szCs w:val="24"/>
        </w:rPr>
        <w:t xml:space="preserve">.  Указанная разница </w:t>
      </w:r>
      <w:r>
        <w:rPr>
          <w:rFonts w:ascii="Times New Roman" w:hAnsi="Times New Roman"/>
          <w:sz w:val="24"/>
          <w:szCs w:val="24"/>
        </w:rPr>
        <w:t>систем</w:t>
      </w:r>
      <w:r>
        <w:rPr>
          <w:rFonts w:ascii="Times New Roman" w:hAnsi="Times New Roman"/>
          <w:sz w:val="24"/>
          <w:szCs w:val="24"/>
        </w:rPr>
        <w:t xml:space="preserve"> вокализма</w:t>
      </w:r>
      <w:r>
        <w:rPr>
          <w:rFonts w:ascii="Times New Roman" w:hAnsi="Times New Roman"/>
          <w:sz w:val="24"/>
          <w:szCs w:val="24"/>
        </w:rPr>
        <w:t xml:space="preserve"> русского и английского </w:t>
      </w:r>
      <w:r>
        <w:rPr>
          <w:rFonts w:ascii="Times New Roman" w:hAnsi="Times New Roman"/>
          <w:sz w:val="24"/>
          <w:szCs w:val="24"/>
        </w:rPr>
        <w:t>языков</w:t>
      </w:r>
      <w:r>
        <w:rPr>
          <w:rFonts w:ascii="Times New Roman" w:hAnsi="Times New Roman"/>
          <w:sz w:val="24"/>
          <w:szCs w:val="24"/>
        </w:rPr>
        <w:t xml:space="preserve"> обычно </w:t>
      </w:r>
      <w:r>
        <w:rPr>
          <w:rFonts w:ascii="Times New Roman" w:hAnsi="Times New Roman"/>
          <w:sz w:val="24"/>
          <w:szCs w:val="24"/>
        </w:rPr>
        <w:t>обусловливае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«отрицательн</w:t>
      </w:r>
      <w:r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>» перенос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особенностей родного языка на изучаемый.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частности, на конце русских слов в акценте носителей британского </w:t>
      </w:r>
      <w:r>
        <w:rPr>
          <w:rFonts w:ascii="Times New Roman" w:hAnsi="Times New Roman"/>
          <w:sz w:val="24"/>
          <w:szCs w:val="24"/>
        </w:rPr>
        <w:t xml:space="preserve">варианта </w:t>
      </w:r>
      <w:r>
        <w:rPr>
          <w:rFonts w:ascii="Times New Roman" w:hAnsi="Times New Roman"/>
          <w:sz w:val="24"/>
          <w:szCs w:val="24"/>
        </w:rPr>
        <w:t>английского</w:t>
      </w:r>
      <w:r>
        <w:rPr>
          <w:rFonts w:ascii="Times New Roman" w:hAnsi="Times New Roman"/>
          <w:sz w:val="24"/>
          <w:szCs w:val="24"/>
        </w:rPr>
        <w:t xml:space="preserve"> языка </w:t>
      </w:r>
      <w:r>
        <w:rPr>
          <w:rFonts w:ascii="Times New Roman" w:hAnsi="Times New Roman"/>
          <w:sz w:val="24"/>
          <w:szCs w:val="24"/>
        </w:rPr>
        <w:t>произносится напряжённый звук 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:], что является нарушением норм русского литературного </w:t>
      </w:r>
      <w:r>
        <w:rPr>
          <w:rFonts w:ascii="Times New Roman" w:hAnsi="Times New Roman"/>
          <w:sz w:val="24"/>
          <w:szCs w:val="24"/>
        </w:rPr>
        <w:t>произношения</w:t>
      </w:r>
      <w:r>
        <w:rPr>
          <w:rFonts w:ascii="Times New Roman" w:hAnsi="Times New Roman"/>
          <w:sz w:val="24"/>
          <w:szCs w:val="24"/>
        </w:rPr>
        <w:t>: *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прид</w:t>
      </w:r>
      <w:proofErr w:type="spellEnd"/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>:], *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усн</w:t>
      </w:r>
      <w:proofErr w:type="spellEnd"/>
      <w:r>
        <w:rPr>
          <w:rFonts w:ascii="Times New Roman" w:hAnsi="Times New Roman"/>
          <w:sz w:val="24"/>
          <w:szCs w:val="24"/>
        </w:rPr>
        <w:t>[</w:t>
      </w:r>
      <w:proofErr w:type="spellStart"/>
      <w:r w:rsidRPr="004F6040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4F6040">
        <w:rPr>
          <w:rFonts w:ascii="Times New Roman" w:hAnsi="Times New Roman"/>
          <w:sz w:val="24"/>
          <w:szCs w:val="24"/>
        </w:rPr>
        <w:t>:].</w:t>
      </w:r>
      <w:r w:rsidRPr="004F6040">
        <w:rPr>
          <w:rFonts w:ascii="Times New Roman" w:hAnsi="Times New Roman"/>
          <w:sz w:val="24"/>
          <w:szCs w:val="24"/>
        </w:rPr>
        <w:t xml:space="preserve"> </w:t>
      </w:r>
    </w:p>
    <w:p w14:paraId="50F017F3" w14:textId="6C1D5E6E" w:rsidR="00914EA5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анализа фонетических отклонений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интерферированной русской речи </w:t>
      </w:r>
      <w:r>
        <w:rPr>
          <w:rFonts w:ascii="Times New Roman" w:hAnsi="Times New Roman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 принимать во </w:t>
      </w:r>
      <w:r w:rsidRPr="004F6040">
        <w:rPr>
          <w:rFonts w:ascii="Times New Roman" w:hAnsi="Times New Roman"/>
          <w:sz w:val="24"/>
          <w:szCs w:val="24"/>
        </w:rPr>
        <w:t>вниман</w:t>
      </w:r>
      <w:r w:rsidRPr="004F6040">
        <w:rPr>
          <w:rFonts w:ascii="Times New Roman" w:hAnsi="Times New Roman"/>
          <w:sz w:val="24"/>
          <w:szCs w:val="24"/>
        </w:rPr>
        <w:t>ие</w:t>
      </w:r>
      <w:r w:rsidRPr="004F6040">
        <w:rPr>
          <w:rFonts w:ascii="Times New Roman" w:hAnsi="Times New Roman"/>
          <w:sz w:val="24"/>
          <w:szCs w:val="24"/>
        </w:rPr>
        <w:t xml:space="preserve"> </w:t>
      </w:r>
      <w:r w:rsidRPr="004F6040">
        <w:rPr>
          <w:rFonts w:ascii="Times New Roman" w:hAnsi="Times New Roman"/>
          <w:sz w:val="24"/>
          <w:szCs w:val="24"/>
        </w:rPr>
        <w:t xml:space="preserve">различия в позиционных закономерностях изучаемой и родной систем. </w:t>
      </w:r>
      <w:r w:rsidRPr="004F6040">
        <w:rPr>
          <w:rFonts w:ascii="Times New Roman" w:hAnsi="Times New Roman"/>
          <w:sz w:val="24"/>
          <w:szCs w:val="24"/>
        </w:rPr>
        <w:t>Ф</w:t>
      </w:r>
      <w:r w:rsidRPr="004F6040">
        <w:rPr>
          <w:rFonts w:ascii="Times New Roman" w:hAnsi="Times New Roman"/>
          <w:sz w:val="24"/>
          <w:szCs w:val="24"/>
        </w:rPr>
        <w:t>ормула редукции гласных в английском слове – «21312»</w:t>
      </w:r>
      <w:r w:rsidRPr="004F6040">
        <w:rPr>
          <w:rFonts w:ascii="Times New Roman" w:hAnsi="Times New Roman"/>
          <w:sz w:val="24"/>
          <w:szCs w:val="24"/>
        </w:rPr>
        <w:t>,</w:t>
      </w:r>
      <w:r w:rsidRPr="004F6040">
        <w:rPr>
          <w:rFonts w:ascii="Times New Roman" w:hAnsi="Times New Roman"/>
          <w:sz w:val="24"/>
          <w:szCs w:val="24"/>
        </w:rPr>
        <w:t xml:space="preserve"> что обуславливает появление в</w:t>
      </w:r>
      <w:r w:rsidRPr="004F6040">
        <w:rPr>
          <w:rFonts w:ascii="Times New Roman" w:hAnsi="Times New Roman"/>
          <w:sz w:val="24"/>
          <w:szCs w:val="24"/>
        </w:rPr>
        <w:t xml:space="preserve"> интерферированной </w:t>
      </w:r>
      <w:r>
        <w:rPr>
          <w:rFonts w:ascii="Times New Roman" w:hAnsi="Times New Roman"/>
          <w:sz w:val="24"/>
          <w:szCs w:val="24"/>
        </w:rPr>
        <w:t>русской речи британцев фонетических ошибок.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Нередко учащиеся до</w:t>
      </w:r>
      <w:r>
        <w:rPr>
          <w:rFonts w:ascii="Times New Roman" w:hAnsi="Times New Roman"/>
          <w:sz w:val="24"/>
          <w:szCs w:val="24"/>
        </w:rPr>
        <w:t>пускают ошибки,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связанные с </w:t>
      </w:r>
      <w:r>
        <w:rPr>
          <w:rFonts w:ascii="Times New Roman" w:hAnsi="Times New Roman"/>
          <w:sz w:val="24"/>
          <w:szCs w:val="24"/>
        </w:rPr>
        <w:t>заменой в первом предударном слоге [а] на [ъ], а во втором и третьем предудар</w:t>
      </w:r>
      <w:r>
        <w:rPr>
          <w:rFonts w:ascii="Times New Roman" w:hAnsi="Times New Roman"/>
          <w:sz w:val="24"/>
          <w:szCs w:val="24"/>
        </w:rPr>
        <w:t>ных слогах, наоборот, заменой</w:t>
      </w:r>
      <w:r>
        <w:rPr>
          <w:rFonts w:ascii="Times New Roman" w:hAnsi="Times New Roman"/>
          <w:sz w:val="24"/>
          <w:szCs w:val="24"/>
        </w:rPr>
        <w:t xml:space="preserve"> звук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[ъ] на [а]: *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[а]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[ъ]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[á]</w:t>
      </w:r>
      <w:r>
        <w:rPr>
          <w:rFonts w:ascii="Times New Roman" w:hAnsi="Times New Roman"/>
          <w:i/>
          <w:iCs/>
          <w:sz w:val="24"/>
          <w:szCs w:val="24"/>
        </w:rPr>
        <w:t xml:space="preserve">л </w:t>
      </w:r>
      <w:r>
        <w:rPr>
          <w:rFonts w:ascii="Times New Roman" w:hAnsi="Times New Roman"/>
          <w:sz w:val="24"/>
          <w:szCs w:val="24"/>
        </w:rPr>
        <w:t xml:space="preserve">вместо 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[ъ]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[а]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[á]</w:t>
      </w:r>
      <w:r>
        <w:rPr>
          <w:rFonts w:ascii="Times New Roman" w:hAnsi="Times New Roman"/>
          <w:i/>
          <w:iCs/>
          <w:sz w:val="24"/>
          <w:szCs w:val="24"/>
        </w:rPr>
        <w:t xml:space="preserve">л, </w:t>
      </w: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[а]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[ъ]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[о́] вместо </w:t>
      </w:r>
      <w:r>
        <w:rPr>
          <w:rFonts w:ascii="Times New Roman" w:hAnsi="Times New Roman"/>
          <w:i/>
          <w:iCs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[ъ]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[а]</w:t>
      </w:r>
      <w:r>
        <w:rPr>
          <w:rFonts w:ascii="Times New Roman" w:hAnsi="Times New Roman"/>
          <w:i/>
          <w:iCs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[о́]. </w:t>
      </w:r>
    </w:p>
    <w:p w14:paraId="25D3984D" w14:textId="1B03A37C" w:rsidR="00914EA5" w:rsidRDefault="00766EB8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>
        <w:rPr>
          <w:rFonts w:ascii="Times New Roman" w:hAnsi="Times New Roman"/>
          <w:sz w:val="24"/>
          <w:szCs w:val="24"/>
        </w:rPr>
        <w:t>сказать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6040">
        <w:rPr>
          <w:rFonts w:ascii="Times New Roman" w:hAnsi="Times New Roman"/>
          <w:sz w:val="24"/>
          <w:szCs w:val="24"/>
        </w:rPr>
        <w:t>несколько слов</w:t>
      </w:r>
      <w:r w:rsidRPr="004F6040">
        <w:rPr>
          <w:rFonts w:ascii="Times New Roman" w:hAnsi="Times New Roman"/>
          <w:sz w:val="24"/>
          <w:szCs w:val="24"/>
        </w:rPr>
        <w:t xml:space="preserve"> </w:t>
      </w:r>
      <w:r w:rsidRPr="004F6040">
        <w:rPr>
          <w:rFonts w:ascii="Times New Roman" w:hAnsi="Times New Roman"/>
          <w:sz w:val="24"/>
          <w:szCs w:val="24"/>
        </w:rPr>
        <w:t>об ударении</w:t>
      </w:r>
      <w:r>
        <w:rPr>
          <w:rFonts w:ascii="Times New Roman" w:hAnsi="Times New Roman"/>
          <w:sz w:val="24"/>
          <w:szCs w:val="24"/>
        </w:rPr>
        <w:t xml:space="preserve">. В британском английском в многосложных </w:t>
      </w:r>
      <w:proofErr w:type="gramStart"/>
      <w:r>
        <w:rPr>
          <w:rFonts w:ascii="Times New Roman" w:hAnsi="Times New Roman"/>
          <w:sz w:val="24"/>
          <w:szCs w:val="24"/>
        </w:rPr>
        <w:t>словах</w:t>
      </w:r>
      <w:r w:rsidR="004F60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</w:t>
      </w:r>
      <w:r>
        <w:rPr>
          <w:rFonts w:ascii="Times New Roman" w:hAnsi="Times New Roman"/>
          <w:sz w:val="24"/>
          <w:szCs w:val="24"/>
        </w:rPr>
        <w:t>ожно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двуве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шин</w:t>
      </w:r>
      <w:r>
        <w:rPr>
          <w:rFonts w:ascii="Times New Roman" w:hAnsi="Times New Roman"/>
          <w:sz w:val="24"/>
          <w:szCs w:val="24"/>
        </w:rPr>
        <w:t>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ударен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 xml:space="preserve">. Это является причиной </w:t>
      </w:r>
      <w:r>
        <w:rPr>
          <w:rFonts w:ascii="Times New Roman" w:hAnsi="Times New Roman"/>
          <w:sz w:val="24"/>
          <w:szCs w:val="24"/>
        </w:rPr>
        <w:t>частого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ошибочного </w:t>
      </w:r>
      <w:r>
        <w:rPr>
          <w:rFonts w:ascii="Times New Roman" w:hAnsi="Times New Roman"/>
          <w:sz w:val="24"/>
          <w:szCs w:val="24"/>
        </w:rPr>
        <w:t>появления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интерферированной русской речи британцев</w:t>
      </w:r>
      <w:r>
        <w:rPr>
          <w:rFonts w:ascii="Times New Roman" w:hAnsi="Times New Roman"/>
          <w:sz w:val="24"/>
          <w:szCs w:val="24"/>
        </w:rPr>
        <w:t xml:space="preserve"> второго ударения, которое является более сильным, чем</w:t>
      </w:r>
      <w:r>
        <w:rPr>
          <w:rFonts w:ascii="Times New Roman" w:hAnsi="Times New Roman"/>
          <w:sz w:val="24"/>
          <w:szCs w:val="24"/>
        </w:rPr>
        <w:t xml:space="preserve"> возможное дополнительное ударение в русском слове</w:t>
      </w:r>
      <w:r>
        <w:rPr>
          <w:rFonts w:ascii="Times New Roman" w:hAnsi="Times New Roman"/>
          <w:sz w:val="24"/>
          <w:szCs w:val="24"/>
        </w:rPr>
        <w:t>: *</w:t>
      </w:r>
      <w:r>
        <w:rPr>
          <w:rFonts w:ascii="Times New Roman" w:hAnsi="Times New Roman"/>
          <w:i/>
          <w:iCs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[ó]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лотогр</w:t>
      </w:r>
      <w:proofErr w:type="spellEnd"/>
      <w:r>
        <w:rPr>
          <w:rFonts w:ascii="Times New Roman" w:hAnsi="Times New Roman"/>
          <w:sz w:val="24"/>
          <w:szCs w:val="24"/>
        </w:rPr>
        <w:t>[и́]</w:t>
      </w:r>
      <w:r>
        <w:rPr>
          <w:rFonts w:ascii="Times New Roman" w:hAnsi="Times New Roman"/>
          <w:i/>
          <w:iCs/>
          <w:sz w:val="24"/>
          <w:szCs w:val="24"/>
        </w:rPr>
        <w:t>вый</w:t>
      </w:r>
      <w:r>
        <w:rPr>
          <w:rFonts w:ascii="Times New Roman" w:hAnsi="Times New Roman"/>
          <w:sz w:val="24"/>
          <w:szCs w:val="24"/>
        </w:rPr>
        <w:t xml:space="preserve">. В речи носителей британского варианта английского </w:t>
      </w:r>
      <w:r>
        <w:rPr>
          <w:rFonts w:ascii="Times New Roman" w:hAnsi="Times New Roman"/>
          <w:sz w:val="24"/>
          <w:szCs w:val="24"/>
        </w:rPr>
        <w:lastRenderedPageBreak/>
        <w:t>языка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два удар</w:t>
      </w:r>
      <w:r>
        <w:rPr>
          <w:rFonts w:ascii="Times New Roman" w:hAnsi="Times New Roman"/>
          <w:sz w:val="24"/>
          <w:szCs w:val="24"/>
        </w:rPr>
        <w:t>ения в под</w:t>
      </w:r>
      <w:r>
        <w:rPr>
          <w:rFonts w:ascii="Times New Roman" w:hAnsi="Times New Roman"/>
          <w:sz w:val="24"/>
          <w:szCs w:val="24"/>
        </w:rPr>
        <w:t>обных</w:t>
      </w:r>
      <w:r>
        <w:rPr>
          <w:rFonts w:ascii="Times New Roman" w:hAnsi="Times New Roman"/>
          <w:sz w:val="24"/>
          <w:szCs w:val="24"/>
        </w:rPr>
        <w:t xml:space="preserve"> случ</w:t>
      </w:r>
      <w:r>
        <w:rPr>
          <w:rFonts w:ascii="Times New Roman" w:hAnsi="Times New Roman"/>
          <w:sz w:val="24"/>
          <w:szCs w:val="24"/>
        </w:rPr>
        <w:t>аях</w:t>
      </w:r>
      <w:r>
        <w:rPr>
          <w:rFonts w:ascii="Times New Roman" w:hAnsi="Times New Roman"/>
          <w:sz w:val="24"/>
          <w:szCs w:val="24"/>
        </w:rPr>
        <w:t xml:space="preserve"> практически равноценны, что нетипично для</w:t>
      </w:r>
      <w:r>
        <w:rPr>
          <w:rFonts w:ascii="Times New Roman" w:hAnsi="Times New Roman"/>
          <w:sz w:val="24"/>
          <w:szCs w:val="24"/>
        </w:rPr>
        <w:t xml:space="preserve"> русского языка.</w:t>
      </w:r>
    </w:p>
    <w:p w14:paraId="41867F57" w14:textId="1D6B5D54" w:rsidR="00914EA5" w:rsidRPr="004F6040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британском варианте лабиализация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аздо меньшая, чем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F6040">
        <w:rPr>
          <w:rFonts w:ascii="Times New Roman" w:hAnsi="Times New Roman"/>
          <w:sz w:val="24"/>
          <w:szCs w:val="24"/>
        </w:rPr>
        <w:t>например,</w:t>
      </w:r>
      <w:r w:rsidRPr="004F6040">
        <w:rPr>
          <w:rFonts w:ascii="Times New Roman" w:hAnsi="Times New Roman"/>
          <w:sz w:val="24"/>
          <w:szCs w:val="24"/>
        </w:rPr>
        <w:t xml:space="preserve"> </w:t>
      </w:r>
      <w:r w:rsidRPr="004F6040">
        <w:rPr>
          <w:rFonts w:ascii="Times New Roman" w:hAnsi="Times New Roman"/>
          <w:sz w:val="24"/>
          <w:szCs w:val="24"/>
        </w:rPr>
        <w:t xml:space="preserve">в американском варианте английского языка. </w:t>
      </w:r>
      <w:r w:rsidRPr="004F6040">
        <w:rPr>
          <w:rFonts w:ascii="Times New Roman" w:hAnsi="Times New Roman"/>
          <w:sz w:val="24"/>
          <w:szCs w:val="24"/>
        </w:rPr>
        <w:t>Поэтому</w:t>
      </w:r>
      <w:r w:rsidRPr="004F6040">
        <w:rPr>
          <w:rFonts w:ascii="Times New Roman" w:hAnsi="Times New Roman"/>
          <w:sz w:val="24"/>
          <w:szCs w:val="24"/>
        </w:rPr>
        <w:t xml:space="preserve">, в отличие </w:t>
      </w:r>
      <w:r>
        <w:rPr>
          <w:rFonts w:ascii="Times New Roman" w:hAnsi="Times New Roman"/>
          <w:sz w:val="24"/>
          <w:szCs w:val="24"/>
        </w:rPr>
        <w:t xml:space="preserve">от других англоговорящих, британцы произносят </w:t>
      </w:r>
      <w:r>
        <w:rPr>
          <w:rFonts w:ascii="Times New Roman" w:hAnsi="Times New Roman"/>
          <w:sz w:val="24"/>
          <w:szCs w:val="24"/>
        </w:rPr>
        <w:t>[о] и [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менее </w:t>
      </w:r>
      <w:proofErr w:type="spellStart"/>
      <w:r>
        <w:rPr>
          <w:rFonts w:ascii="Times New Roman" w:hAnsi="Times New Roman"/>
          <w:sz w:val="24"/>
          <w:szCs w:val="24"/>
        </w:rPr>
        <w:t>огубленно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Британские [о] и [</w:t>
      </w:r>
      <w:r>
        <w:rPr>
          <w:rFonts w:ascii="Times New Roman" w:hAnsi="Times New Roman"/>
          <w:sz w:val="24"/>
          <w:szCs w:val="24"/>
          <w:lang w:val="en-US"/>
        </w:rPr>
        <w:t>u</w:t>
      </w:r>
      <w:r>
        <w:rPr>
          <w:rFonts w:ascii="Times New Roman" w:hAnsi="Times New Roman"/>
          <w:sz w:val="24"/>
          <w:szCs w:val="24"/>
        </w:rPr>
        <w:t>] характеризуются более задним образованием, чем</w:t>
      </w:r>
      <w:r>
        <w:rPr>
          <w:rFonts w:ascii="Times New Roman" w:hAnsi="Times New Roman"/>
          <w:sz w:val="24"/>
          <w:szCs w:val="24"/>
        </w:rPr>
        <w:t xml:space="preserve"> гласные </w:t>
      </w:r>
      <w:r>
        <w:rPr>
          <w:rFonts w:ascii="Times New Roman" w:hAnsi="Times New Roman"/>
          <w:sz w:val="24"/>
          <w:szCs w:val="24"/>
        </w:rPr>
        <w:t>[о] и [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 русского</w:t>
      </w:r>
      <w:r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поэтому в словах типа </w:t>
      </w:r>
      <w:r>
        <w:rPr>
          <w:rFonts w:ascii="Times New Roman" w:hAnsi="Times New Roman"/>
          <w:i/>
          <w:iCs/>
          <w:sz w:val="24"/>
          <w:szCs w:val="24"/>
        </w:rPr>
        <w:t xml:space="preserve">море, душа </w:t>
      </w:r>
      <w:r>
        <w:rPr>
          <w:rFonts w:ascii="Times New Roman" w:hAnsi="Times New Roman"/>
          <w:sz w:val="24"/>
          <w:szCs w:val="24"/>
        </w:rPr>
        <w:t xml:space="preserve">мы сможем наблюдать более «закрытые» звуки [о] и [у] по сравнению с русскими </w:t>
      </w:r>
      <w:r w:rsidRPr="004F6040">
        <w:rPr>
          <w:rFonts w:ascii="Times New Roman" w:hAnsi="Times New Roman"/>
          <w:sz w:val="24"/>
          <w:szCs w:val="24"/>
        </w:rPr>
        <w:t xml:space="preserve">гласными. </w:t>
      </w:r>
    </w:p>
    <w:p w14:paraId="5FCFFD60" w14:textId="77777777" w:rsidR="00914EA5" w:rsidRPr="004F6040" w:rsidRDefault="00766E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последние годы британское нормативное произношение приобретает новые особенности. Например, интересна тенденция к нул</w:t>
      </w:r>
      <w:r>
        <w:rPr>
          <w:rFonts w:ascii="Times New Roman" w:hAnsi="Times New Roman"/>
          <w:sz w:val="24"/>
          <w:szCs w:val="24"/>
        </w:rPr>
        <w:t>евой реализации звука [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>] после [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]: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u</w:t>
      </w:r>
      <w:proofErr w:type="gramStart"/>
      <w:r>
        <w:rPr>
          <w:rFonts w:ascii="Times New Roman" w:hAnsi="Times New Roman"/>
          <w:sz w:val="24"/>
          <w:szCs w:val="24"/>
        </w:rPr>
        <w:t>:]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dent</w:t>
      </w:r>
      <w:proofErr w:type="gramEnd"/>
      <w:r>
        <w:rPr>
          <w:rFonts w:ascii="Times New Roman" w:hAnsi="Times New Roman"/>
          <w:sz w:val="24"/>
          <w:szCs w:val="24"/>
        </w:rPr>
        <w:t xml:space="preserve"> вместо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st</w:t>
      </w:r>
      <w:proofErr w:type="spellEnd"/>
      <w:r>
        <w:rPr>
          <w:rFonts w:ascii="Times New Roman" w:hAnsi="Times New Roman"/>
          <w:sz w:val="24"/>
          <w:szCs w:val="24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>dent</w:t>
      </w:r>
      <w:r>
        <w:rPr>
          <w:rFonts w:ascii="Times New Roman" w:hAnsi="Times New Roman"/>
          <w:sz w:val="24"/>
          <w:szCs w:val="24"/>
        </w:rPr>
        <w:t xml:space="preserve">. Подобные явления приводят к дополнительным </w:t>
      </w:r>
      <w:r w:rsidRPr="004F6040">
        <w:rPr>
          <w:rFonts w:ascii="Times New Roman" w:hAnsi="Times New Roman"/>
          <w:sz w:val="24"/>
          <w:szCs w:val="24"/>
        </w:rPr>
        <w:t>сложностям</w:t>
      </w:r>
      <w:r w:rsidRPr="004F6040">
        <w:rPr>
          <w:rFonts w:ascii="Times New Roman" w:hAnsi="Times New Roman"/>
          <w:sz w:val="24"/>
          <w:szCs w:val="24"/>
        </w:rPr>
        <w:t xml:space="preserve"> </w:t>
      </w:r>
      <w:r w:rsidRPr="004F6040">
        <w:rPr>
          <w:rFonts w:ascii="Times New Roman" w:hAnsi="Times New Roman"/>
          <w:sz w:val="24"/>
          <w:szCs w:val="24"/>
        </w:rPr>
        <w:t xml:space="preserve">в усвоении </w:t>
      </w:r>
      <w:r w:rsidRPr="004F6040">
        <w:rPr>
          <w:rFonts w:ascii="Times New Roman" w:hAnsi="Times New Roman"/>
          <w:sz w:val="24"/>
          <w:szCs w:val="24"/>
        </w:rPr>
        <w:t xml:space="preserve">носителями британского варианта английского языка сочетаний </w:t>
      </w:r>
      <w:r w:rsidRPr="004F6040">
        <w:rPr>
          <w:rFonts w:ascii="Times New Roman" w:hAnsi="Times New Roman"/>
          <w:sz w:val="24"/>
          <w:szCs w:val="24"/>
        </w:rPr>
        <w:t xml:space="preserve">типа </w:t>
      </w:r>
      <w:r w:rsidRPr="004F6040">
        <w:rPr>
          <w:rFonts w:ascii="Times New Roman" w:hAnsi="Times New Roman"/>
          <w:sz w:val="24"/>
          <w:szCs w:val="24"/>
        </w:rPr>
        <w:t>ТА-ТЯ-ТЬЯ.</w:t>
      </w:r>
    </w:p>
    <w:p w14:paraId="493844BC" w14:textId="75A3867D" w:rsidR="00914EA5" w:rsidRDefault="00766EB8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Таким образом, </w:t>
      </w:r>
      <w:r>
        <w:rPr>
          <w:rFonts w:ascii="Times New Roman" w:hAnsi="Times New Roman"/>
          <w:color w:val="000000"/>
          <w:sz w:val="24"/>
          <w:szCs w:val="24"/>
        </w:rPr>
        <w:t>в процессе обучения иностранцев р</w:t>
      </w:r>
      <w:r>
        <w:rPr>
          <w:rFonts w:ascii="Times New Roman" w:hAnsi="Times New Roman"/>
          <w:color w:val="000000"/>
          <w:sz w:val="24"/>
          <w:szCs w:val="24"/>
        </w:rPr>
        <w:t>усскому произношению</w:t>
      </w:r>
      <w:r>
        <w:rPr>
          <w:rFonts w:ascii="Times New Roman" w:hAnsi="Times New Roman"/>
          <w:sz w:val="24"/>
          <w:szCs w:val="24"/>
        </w:rPr>
        <w:t xml:space="preserve"> необходимо учитывать, </w:t>
      </w:r>
      <w:r>
        <w:rPr>
          <w:rFonts w:ascii="Times New Roman" w:hAnsi="Times New Roman"/>
          <w:sz w:val="24"/>
          <w:szCs w:val="24"/>
        </w:rPr>
        <w:t>что</w:t>
      </w:r>
      <w:r>
        <w:rPr>
          <w:rFonts w:ascii="Times New Roman" w:hAnsi="Times New Roman"/>
          <w:sz w:val="24"/>
          <w:szCs w:val="24"/>
        </w:rPr>
        <w:t xml:space="preserve"> родной язык учащихся может быть представлен </w:t>
      </w:r>
      <w:r>
        <w:rPr>
          <w:rFonts w:ascii="Times New Roman" w:hAnsi="Times New Roman"/>
          <w:sz w:val="24"/>
          <w:szCs w:val="24"/>
        </w:rPr>
        <w:t>разными вариантами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Рассмотрение</w:t>
      </w:r>
      <w:r>
        <w:rPr>
          <w:rFonts w:ascii="Times New Roman" w:hAnsi="Times New Roman"/>
          <w:sz w:val="24"/>
          <w:szCs w:val="24"/>
        </w:rPr>
        <w:t xml:space="preserve"> и анализ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фонетически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>
        <w:rPr>
          <w:rFonts w:ascii="Times New Roman" w:hAnsi="Times New Roman"/>
          <w:color w:val="000000"/>
          <w:sz w:val="24"/>
          <w:szCs w:val="24"/>
        </w:rPr>
        <w:t xml:space="preserve"> британского варианта английского языка </w:t>
      </w:r>
      <w:r>
        <w:rPr>
          <w:rFonts w:ascii="Times New Roman" w:hAnsi="Times New Roman"/>
          <w:sz w:val="24"/>
          <w:szCs w:val="24"/>
        </w:rPr>
        <w:t xml:space="preserve">позволит </w:t>
      </w:r>
      <w:r>
        <w:rPr>
          <w:rFonts w:ascii="Times New Roman" w:hAnsi="Times New Roman"/>
          <w:sz w:val="24"/>
          <w:szCs w:val="24"/>
        </w:rPr>
        <w:t xml:space="preserve">наиболее точно прогнозировать звуковые отклонения в интерферированной </w:t>
      </w:r>
      <w:r>
        <w:rPr>
          <w:rFonts w:ascii="Times New Roman" w:hAnsi="Times New Roman"/>
          <w:sz w:val="24"/>
          <w:szCs w:val="24"/>
        </w:rPr>
        <w:t>русской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речи</w:t>
      </w:r>
      <w:r>
        <w:rPr>
          <w:rFonts w:ascii="Times New Roman" w:hAnsi="Times New Roman"/>
          <w:sz w:val="24"/>
          <w:szCs w:val="24"/>
        </w:rPr>
        <w:t xml:space="preserve"> иностранцев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EB1B99D" w14:textId="77777777" w:rsidR="00914EA5" w:rsidRDefault="00914EA5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532A834B" w14:textId="77777777" w:rsidR="00914EA5" w:rsidRDefault="00766EB8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Литература</w:t>
      </w:r>
    </w:p>
    <w:p w14:paraId="20FBA41F" w14:textId="77777777" w:rsidR="00914EA5" w:rsidRDefault="00766EB8">
      <w:pPr>
        <w:spacing w:line="240" w:lineRule="auto"/>
        <w:ind w:leftChars="125" w:left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Рожкова Г.И.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>
        <w:rPr>
          <w:rFonts w:ascii="Times New Roman" w:hAnsi="Times New Roman"/>
          <w:sz w:val="24"/>
          <w:szCs w:val="24"/>
        </w:rPr>
        <w:t>Фонетическая система русского языка и методика работы по фонетике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Методика преподавания русского языка иностранцам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ред.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л.-корр. АН СССР </w:t>
      </w:r>
      <w:proofErr w:type="spellStart"/>
      <w:r>
        <w:rPr>
          <w:rFonts w:ascii="Times New Roman" w:hAnsi="Times New Roman"/>
          <w:sz w:val="24"/>
          <w:szCs w:val="24"/>
        </w:rPr>
        <w:t>Бархударова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С.Г. М., 1967. С. 12–31.</w:t>
      </w:r>
    </w:p>
    <w:p w14:paraId="70D404DD" w14:textId="77777777" w:rsidR="00914EA5" w:rsidRDefault="00766EB8">
      <w:pPr>
        <w:spacing w:line="240" w:lineRule="auto"/>
        <w:ind w:leftChars="125" w:left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Трубецкой Н.С.</w:t>
      </w:r>
      <w:r>
        <w:rPr>
          <w:rFonts w:ascii="Times New Roman" w:hAnsi="Times New Roman"/>
          <w:sz w:val="24"/>
          <w:szCs w:val="24"/>
        </w:rPr>
        <w:t xml:space="preserve"> Основы фонологии. М., 2000.</w:t>
      </w:r>
    </w:p>
    <w:p w14:paraId="10CB76B1" w14:textId="77777777" w:rsidR="00914EA5" w:rsidRDefault="00766EB8">
      <w:pPr>
        <w:spacing w:line="240" w:lineRule="auto"/>
        <w:ind w:leftChars="125" w:left="27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Щерба Л.В. </w:t>
      </w:r>
      <w:r>
        <w:rPr>
          <w:rFonts w:ascii="Times New Roman" w:hAnsi="Times New Roman"/>
          <w:sz w:val="24"/>
          <w:szCs w:val="24"/>
        </w:rPr>
        <w:t>Избранные работы по языкознанию и фонетике. Л</w:t>
      </w:r>
      <w:r>
        <w:rPr>
          <w:rFonts w:ascii="Times New Roman" w:hAnsi="Times New Roman"/>
          <w:sz w:val="24"/>
          <w:szCs w:val="24"/>
          <w:lang w:val="en-US"/>
        </w:rPr>
        <w:t xml:space="preserve">.,1958. </w:t>
      </w:r>
    </w:p>
    <w:p w14:paraId="6895270F" w14:textId="77777777" w:rsidR="00914EA5" w:rsidRDefault="00766EB8">
      <w:pPr>
        <w:spacing w:line="240" w:lineRule="auto"/>
        <w:ind w:leftChars="125" w:left="27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Gimson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 A.</w:t>
      </w:r>
      <w:r>
        <w:rPr>
          <w:rFonts w:ascii="Times New Roman" w:hAnsi="Times New Roman"/>
          <w:sz w:val="24"/>
          <w:szCs w:val="24"/>
          <w:lang w:val="en-US"/>
        </w:rPr>
        <w:t xml:space="preserve"> An introduction to the pronunciation of English. London</w:t>
      </w:r>
      <w:r>
        <w:rPr>
          <w:rFonts w:ascii="Times New Roman" w:hAnsi="Times New Roman"/>
          <w:sz w:val="24"/>
          <w:szCs w:val="24"/>
        </w:rPr>
        <w:t>, 1980.</w:t>
      </w:r>
    </w:p>
    <w:p w14:paraId="3D086495" w14:textId="77777777" w:rsidR="00914EA5" w:rsidRDefault="00914EA5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060784D2" w14:textId="77777777" w:rsidR="00914EA5" w:rsidRDefault="00914EA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914EA5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81EC7" w14:textId="77777777" w:rsidR="00766EB8" w:rsidRDefault="00766EB8">
      <w:pPr>
        <w:spacing w:line="240" w:lineRule="auto"/>
      </w:pPr>
      <w:r>
        <w:separator/>
      </w:r>
    </w:p>
  </w:endnote>
  <w:endnote w:type="continuationSeparator" w:id="0">
    <w:p w14:paraId="3D050179" w14:textId="77777777" w:rsidR="00766EB8" w:rsidRDefault="00766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52ADB" w14:textId="77777777" w:rsidR="00766EB8" w:rsidRDefault="00766EB8">
      <w:pPr>
        <w:spacing w:after="0"/>
      </w:pPr>
      <w:r>
        <w:separator/>
      </w:r>
    </w:p>
  </w:footnote>
  <w:footnote w:type="continuationSeparator" w:id="0">
    <w:p w14:paraId="3DF4FDD0" w14:textId="77777777" w:rsidR="00766EB8" w:rsidRDefault="00766E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B6"/>
    <w:rsid w:val="00017877"/>
    <w:rsid w:val="000256FB"/>
    <w:rsid w:val="000517C5"/>
    <w:rsid w:val="00060094"/>
    <w:rsid w:val="00091C65"/>
    <w:rsid w:val="00094DBD"/>
    <w:rsid w:val="00095D31"/>
    <w:rsid w:val="00096CCB"/>
    <w:rsid w:val="001023E8"/>
    <w:rsid w:val="0012115F"/>
    <w:rsid w:val="001562BC"/>
    <w:rsid w:val="00157034"/>
    <w:rsid w:val="00166E43"/>
    <w:rsid w:val="00180E6E"/>
    <w:rsid w:val="00195D53"/>
    <w:rsid w:val="001A642A"/>
    <w:rsid w:val="001C6276"/>
    <w:rsid w:val="00202068"/>
    <w:rsid w:val="002045CD"/>
    <w:rsid w:val="00206796"/>
    <w:rsid w:val="00223F3F"/>
    <w:rsid w:val="00292E56"/>
    <w:rsid w:val="00305DB1"/>
    <w:rsid w:val="003335B3"/>
    <w:rsid w:val="00334B98"/>
    <w:rsid w:val="00347C52"/>
    <w:rsid w:val="0035238C"/>
    <w:rsid w:val="00355761"/>
    <w:rsid w:val="00363338"/>
    <w:rsid w:val="0036451E"/>
    <w:rsid w:val="00393BAC"/>
    <w:rsid w:val="003A2A98"/>
    <w:rsid w:val="00455E4E"/>
    <w:rsid w:val="00491991"/>
    <w:rsid w:val="00491EAD"/>
    <w:rsid w:val="004C01B4"/>
    <w:rsid w:val="004D7C37"/>
    <w:rsid w:val="004F6040"/>
    <w:rsid w:val="0052082B"/>
    <w:rsid w:val="00572E6A"/>
    <w:rsid w:val="005A4C13"/>
    <w:rsid w:val="005A707F"/>
    <w:rsid w:val="005E5672"/>
    <w:rsid w:val="006267E7"/>
    <w:rsid w:val="00626AF3"/>
    <w:rsid w:val="00631E1E"/>
    <w:rsid w:val="00650AF7"/>
    <w:rsid w:val="006533B2"/>
    <w:rsid w:val="00695AFF"/>
    <w:rsid w:val="006A7CCF"/>
    <w:rsid w:val="006B75C8"/>
    <w:rsid w:val="006E61B2"/>
    <w:rsid w:val="006E770A"/>
    <w:rsid w:val="00757117"/>
    <w:rsid w:val="007643CB"/>
    <w:rsid w:val="00766EB8"/>
    <w:rsid w:val="007723EA"/>
    <w:rsid w:val="00775E74"/>
    <w:rsid w:val="0078631E"/>
    <w:rsid w:val="00795496"/>
    <w:rsid w:val="007F2352"/>
    <w:rsid w:val="00835C2B"/>
    <w:rsid w:val="00847EE9"/>
    <w:rsid w:val="008769C2"/>
    <w:rsid w:val="008959F8"/>
    <w:rsid w:val="00895F2F"/>
    <w:rsid w:val="008B2AAD"/>
    <w:rsid w:val="008D63B8"/>
    <w:rsid w:val="008D6AB9"/>
    <w:rsid w:val="008F6E28"/>
    <w:rsid w:val="00914EA5"/>
    <w:rsid w:val="009264DC"/>
    <w:rsid w:val="00965904"/>
    <w:rsid w:val="009C262F"/>
    <w:rsid w:val="009C59B8"/>
    <w:rsid w:val="009D2C07"/>
    <w:rsid w:val="009D3EB9"/>
    <w:rsid w:val="009D69C1"/>
    <w:rsid w:val="009D74E3"/>
    <w:rsid w:val="009E3F70"/>
    <w:rsid w:val="00A150EA"/>
    <w:rsid w:val="00A1576D"/>
    <w:rsid w:val="00A30F78"/>
    <w:rsid w:val="00A446B5"/>
    <w:rsid w:val="00A46AFE"/>
    <w:rsid w:val="00A671D9"/>
    <w:rsid w:val="00A96B89"/>
    <w:rsid w:val="00A96D2B"/>
    <w:rsid w:val="00AA2669"/>
    <w:rsid w:val="00AD02FE"/>
    <w:rsid w:val="00AD1818"/>
    <w:rsid w:val="00AD6CCD"/>
    <w:rsid w:val="00AE3A9E"/>
    <w:rsid w:val="00AE3DF8"/>
    <w:rsid w:val="00AF6DE8"/>
    <w:rsid w:val="00AF7836"/>
    <w:rsid w:val="00B019EF"/>
    <w:rsid w:val="00B305A4"/>
    <w:rsid w:val="00B322F8"/>
    <w:rsid w:val="00B421B3"/>
    <w:rsid w:val="00B51F0A"/>
    <w:rsid w:val="00B652B7"/>
    <w:rsid w:val="00BF507E"/>
    <w:rsid w:val="00BF57D5"/>
    <w:rsid w:val="00C0023A"/>
    <w:rsid w:val="00C10780"/>
    <w:rsid w:val="00C20EB3"/>
    <w:rsid w:val="00C425C8"/>
    <w:rsid w:val="00C5079B"/>
    <w:rsid w:val="00C55B9F"/>
    <w:rsid w:val="00CF6EAD"/>
    <w:rsid w:val="00D21A01"/>
    <w:rsid w:val="00D23163"/>
    <w:rsid w:val="00D60367"/>
    <w:rsid w:val="00D6588D"/>
    <w:rsid w:val="00D92C7A"/>
    <w:rsid w:val="00DA6183"/>
    <w:rsid w:val="00DB6FFD"/>
    <w:rsid w:val="00DC08DA"/>
    <w:rsid w:val="00DC607B"/>
    <w:rsid w:val="00DC63E1"/>
    <w:rsid w:val="00E004B6"/>
    <w:rsid w:val="00E115EF"/>
    <w:rsid w:val="00E400A0"/>
    <w:rsid w:val="00E43BAC"/>
    <w:rsid w:val="00E65A41"/>
    <w:rsid w:val="00E66267"/>
    <w:rsid w:val="00E91535"/>
    <w:rsid w:val="00EA079F"/>
    <w:rsid w:val="00EE348F"/>
    <w:rsid w:val="00F4312E"/>
    <w:rsid w:val="00F55B82"/>
    <w:rsid w:val="00F80C2F"/>
    <w:rsid w:val="00F81F7E"/>
    <w:rsid w:val="00FA7AF8"/>
    <w:rsid w:val="00FD5CC1"/>
    <w:rsid w:val="00FE4607"/>
    <w:rsid w:val="00FF228D"/>
    <w:rsid w:val="00FF29AB"/>
    <w:rsid w:val="00FF76B7"/>
    <w:rsid w:val="04D26A44"/>
    <w:rsid w:val="082D12F2"/>
    <w:rsid w:val="12091AFC"/>
    <w:rsid w:val="13474B1D"/>
    <w:rsid w:val="1A846138"/>
    <w:rsid w:val="1FE45283"/>
    <w:rsid w:val="2B7879B1"/>
    <w:rsid w:val="3AD153F6"/>
    <w:rsid w:val="47917391"/>
    <w:rsid w:val="5DC13FDF"/>
    <w:rsid w:val="74D65B56"/>
    <w:rsid w:val="7937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8E8C"/>
  <w15:docId w15:val="{3AECFE3F-609C-4B7B-8F79-0D66E15D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ошибки шотландцев в области произношения русских гласных</dc:title>
  <dc:creator>Алина</dc:creator>
  <cp:lastModifiedBy>Алина Хисамова</cp:lastModifiedBy>
  <cp:revision>3</cp:revision>
  <dcterms:created xsi:type="dcterms:W3CDTF">2024-02-28T22:46:00Z</dcterms:created>
  <dcterms:modified xsi:type="dcterms:W3CDTF">2024-02-28T22:48:00Z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6AAB964B56114699A9C489BDB8ED9E58_13</vt:lpwstr>
  </property>
</Properties>
</file>