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D600" w14:textId="6461B354" w:rsidR="00AC0542" w:rsidRPr="00D34F2B" w:rsidRDefault="00EA6B0E" w:rsidP="00400629">
      <w:pPr>
        <w:jc w:val="center"/>
        <w:rPr>
          <w:rFonts w:ascii="Times New Roman" w:hAnsi="Times New Roman" w:cs="Times New Roman"/>
          <w:b/>
          <w:bCs/>
        </w:rPr>
      </w:pPr>
      <w:r>
        <w:rPr>
          <w:rFonts w:ascii="Times New Roman" w:hAnsi="Times New Roman" w:cs="Times New Roman"/>
          <w:b/>
          <w:bCs/>
        </w:rPr>
        <w:t>Средства языковой стилизации в</w:t>
      </w:r>
      <w:r w:rsidR="00BA7AA0">
        <w:rPr>
          <w:rFonts w:ascii="Times New Roman" w:hAnsi="Times New Roman" w:cs="Times New Roman"/>
          <w:b/>
          <w:bCs/>
        </w:rPr>
        <w:t xml:space="preserve"> </w:t>
      </w:r>
      <w:r w:rsidR="00D34F2B" w:rsidRPr="00D34F2B">
        <w:rPr>
          <w:rFonts w:ascii="Times New Roman" w:hAnsi="Times New Roman" w:cs="Times New Roman"/>
          <w:b/>
          <w:bCs/>
        </w:rPr>
        <w:t>текст</w:t>
      </w:r>
      <w:r>
        <w:rPr>
          <w:rFonts w:ascii="Times New Roman" w:hAnsi="Times New Roman" w:cs="Times New Roman"/>
          <w:b/>
          <w:bCs/>
        </w:rPr>
        <w:t>е</w:t>
      </w:r>
      <w:r w:rsidR="00A657A7">
        <w:rPr>
          <w:rFonts w:ascii="Times New Roman" w:hAnsi="Times New Roman" w:cs="Times New Roman"/>
          <w:b/>
          <w:bCs/>
        </w:rPr>
        <w:t xml:space="preserve"> </w:t>
      </w:r>
      <w:r w:rsidR="00D34F2B" w:rsidRPr="00D34F2B">
        <w:rPr>
          <w:rFonts w:ascii="Times New Roman" w:hAnsi="Times New Roman" w:cs="Times New Roman"/>
          <w:b/>
          <w:bCs/>
        </w:rPr>
        <w:t>либретто Рихарда Вагнера</w:t>
      </w:r>
      <w:r>
        <w:rPr>
          <w:rFonts w:ascii="Times New Roman" w:hAnsi="Times New Roman" w:cs="Times New Roman"/>
          <w:b/>
          <w:bCs/>
        </w:rPr>
        <w:t xml:space="preserve"> к опере</w:t>
      </w:r>
      <w:r w:rsidR="00D34F2B" w:rsidRPr="00D34F2B">
        <w:rPr>
          <w:rFonts w:ascii="Times New Roman" w:hAnsi="Times New Roman" w:cs="Times New Roman"/>
          <w:b/>
          <w:bCs/>
        </w:rPr>
        <w:t xml:space="preserve"> «Золото</w:t>
      </w:r>
      <w:r w:rsidR="0031100D">
        <w:rPr>
          <w:rFonts w:ascii="Times New Roman" w:hAnsi="Times New Roman" w:cs="Times New Roman"/>
          <w:b/>
          <w:bCs/>
        </w:rPr>
        <w:t xml:space="preserve"> </w:t>
      </w:r>
      <w:r w:rsidR="00D34F2B" w:rsidRPr="00D34F2B">
        <w:rPr>
          <w:rFonts w:ascii="Times New Roman" w:hAnsi="Times New Roman" w:cs="Times New Roman"/>
          <w:b/>
          <w:bCs/>
        </w:rPr>
        <w:t xml:space="preserve">Рейна» </w:t>
      </w:r>
    </w:p>
    <w:p w14:paraId="70F8A04E" w14:textId="77777777" w:rsidR="00D34F2B" w:rsidRDefault="00D34F2B" w:rsidP="00400629">
      <w:pPr>
        <w:jc w:val="center"/>
        <w:rPr>
          <w:rFonts w:ascii="Times New Roman" w:hAnsi="Times New Roman" w:cs="Times New Roman"/>
        </w:rPr>
      </w:pPr>
    </w:p>
    <w:p w14:paraId="0D2AB62B" w14:textId="77777777" w:rsidR="00D34F2B" w:rsidRDefault="00D34F2B" w:rsidP="00400629">
      <w:pPr>
        <w:jc w:val="center"/>
        <w:rPr>
          <w:rFonts w:ascii="Times New Roman" w:hAnsi="Times New Roman" w:cs="Times New Roman"/>
        </w:rPr>
      </w:pPr>
      <w:r>
        <w:rPr>
          <w:rFonts w:ascii="Times New Roman" w:hAnsi="Times New Roman" w:cs="Times New Roman"/>
        </w:rPr>
        <w:t>Гаврилюк Мария Александровна</w:t>
      </w:r>
    </w:p>
    <w:p w14:paraId="3A9B3D67" w14:textId="77777777" w:rsidR="00D34F2B" w:rsidRDefault="00D34F2B" w:rsidP="00400629">
      <w:pPr>
        <w:jc w:val="center"/>
        <w:rPr>
          <w:rFonts w:ascii="Times New Roman" w:hAnsi="Times New Roman" w:cs="Times New Roman"/>
        </w:rPr>
      </w:pPr>
    </w:p>
    <w:p w14:paraId="708F7194" w14:textId="77777777" w:rsidR="00D34F2B" w:rsidRDefault="00D34F2B" w:rsidP="00400629">
      <w:pPr>
        <w:jc w:val="center"/>
        <w:rPr>
          <w:rFonts w:ascii="Times New Roman" w:hAnsi="Times New Roman" w:cs="Times New Roman"/>
        </w:rPr>
      </w:pPr>
      <w:r>
        <w:rPr>
          <w:rFonts w:ascii="Times New Roman" w:hAnsi="Times New Roman" w:cs="Times New Roman"/>
        </w:rPr>
        <w:t>Студентка Санкт-Петербургского государственного университета, Санкт-Петербург, Россия</w:t>
      </w:r>
    </w:p>
    <w:p w14:paraId="4A0540D0" w14:textId="77777777" w:rsidR="00D34F2B" w:rsidRDefault="00D34F2B" w:rsidP="00400629">
      <w:pPr>
        <w:rPr>
          <w:rFonts w:ascii="Times New Roman" w:hAnsi="Times New Roman" w:cs="Times New Roman"/>
        </w:rPr>
      </w:pPr>
    </w:p>
    <w:p w14:paraId="469443C1" w14:textId="77777777" w:rsidR="00BA7AA0" w:rsidRDefault="00252673" w:rsidP="00400629">
      <w:pPr>
        <w:ind w:firstLine="708"/>
        <w:jc w:val="both"/>
        <w:rPr>
          <w:rFonts w:ascii="Times New Roman" w:hAnsi="Times New Roman" w:cs="Times New Roman"/>
        </w:rPr>
      </w:pPr>
      <w:r>
        <w:rPr>
          <w:rFonts w:ascii="Times New Roman" w:hAnsi="Times New Roman" w:cs="Times New Roman"/>
        </w:rPr>
        <w:t>Н</w:t>
      </w:r>
      <w:r w:rsidR="00BA7AA0">
        <w:rPr>
          <w:rFonts w:ascii="Times New Roman" w:hAnsi="Times New Roman" w:cs="Times New Roman"/>
        </w:rPr>
        <w:t xml:space="preserve">аследие композитора Рихарда Вагнера широко изучено с различных сторон: </w:t>
      </w:r>
      <w:r w:rsidR="00A84A1D">
        <w:rPr>
          <w:rFonts w:ascii="Times New Roman" w:hAnsi="Times New Roman" w:cs="Times New Roman"/>
        </w:rPr>
        <w:t>известны</w:t>
      </w:r>
      <w:r w:rsidR="00BA7AA0">
        <w:rPr>
          <w:rFonts w:ascii="Times New Roman" w:hAnsi="Times New Roman" w:cs="Times New Roman"/>
        </w:rPr>
        <w:t xml:space="preserve"> источники, на которые Вагнер опирался при работе над своими оперными либретто, исследованы сюжеты и символы</w:t>
      </w:r>
      <w:r>
        <w:rPr>
          <w:rFonts w:ascii="Times New Roman" w:hAnsi="Times New Roman" w:cs="Times New Roman"/>
        </w:rPr>
        <w:t xml:space="preserve"> в его текстах</w:t>
      </w:r>
      <w:r w:rsidR="00BA7AA0">
        <w:rPr>
          <w:rFonts w:ascii="Times New Roman" w:hAnsi="Times New Roman" w:cs="Times New Roman"/>
        </w:rPr>
        <w:t xml:space="preserve">, </w:t>
      </w:r>
      <w:r w:rsidR="00243E2F">
        <w:rPr>
          <w:rFonts w:ascii="Times New Roman" w:hAnsi="Times New Roman" w:cs="Times New Roman"/>
        </w:rPr>
        <w:t xml:space="preserve">проанализирована </w:t>
      </w:r>
      <w:r w:rsidR="00BA7AA0">
        <w:rPr>
          <w:rFonts w:ascii="Times New Roman" w:hAnsi="Times New Roman" w:cs="Times New Roman"/>
        </w:rPr>
        <w:t xml:space="preserve">музыкальная составляющая вагнеровской музыкальной драмы. Однако </w:t>
      </w:r>
      <w:r w:rsidR="00F80D31">
        <w:rPr>
          <w:rFonts w:ascii="Times New Roman" w:hAnsi="Times New Roman" w:cs="Times New Roman"/>
        </w:rPr>
        <w:t>наблюдается</w:t>
      </w:r>
      <w:r w:rsidR="00BA7AA0">
        <w:rPr>
          <w:rFonts w:ascii="Times New Roman" w:hAnsi="Times New Roman" w:cs="Times New Roman"/>
        </w:rPr>
        <w:t xml:space="preserve"> практически полное отсутствие языковедческих исследований, центром внимания которых стал бы язык Вагнера и стиль его оперных либретто, анализируемый с </w:t>
      </w:r>
      <w:r w:rsidR="00355449">
        <w:rPr>
          <w:rFonts w:ascii="Times New Roman" w:hAnsi="Times New Roman" w:cs="Times New Roman"/>
        </w:rPr>
        <w:t xml:space="preserve">точки зрения исторической </w:t>
      </w:r>
      <w:r w:rsidR="00BA7AA0">
        <w:rPr>
          <w:rFonts w:ascii="Times New Roman" w:hAnsi="Times New Roman" w:cs="Times New Roman"/>
        </w:rPr>
        <w:t>стилистики.</w:t>
      </w:r>
    </w:p>
    <w:p w14:paraId="40F814EF" w14:textId="2242879B" w:rsidR="00355449" w:rsidRDefault="00355449" w:rsidP="00400629">
      <w:pPr>
        <w:ind w:firstLine="708"/>
        <w:jc w:val="both"/>
        <w:rPr>
          <w:rFonts w:ascii="Times New Roman" w:hAnsi="Times New Roman" w:cs="Times New Roman"/>
        </w:rPr>
      </w:pPr>
      <w:r>
        <w:rPr>
          <w:rFonts w:ascii="Times New Roman" w:hAnsi="Times New Roman" w:cs="Times New Roman"/>
        </w:rPr>
        <w:t>О</w:t>
      </w:r>
      <w:r w:rsidR="00BA7AA0">
        <w:rPr>
          <w:rFonts w:ascii="Times New Roman" w:hAnsi="Times New Roman" w:cs="Times New Roman"/>
        </w:rPr>
        <w:t>перно</w:t>
      </w:r>
      <w:r w:rsidR="006A1F37">
        <w:rPr>
          <w:rFonts w:ascii="Times New Roman" w:hAnsi="Times New Roman" w:cs="Times New Roman"/>
        </w:rPr>
        <w:t>е</w:t>
      </w:r>
      <w:r w:rsidR="00BA7AA0">
        <w:rPr>
          <w:rFonts w:ascii="Times New Roman" w:hAnsi="Times New Roman" w:cs="Times New Roman"/>
        </w:rPr>
        <w:t xml:space="preserve"> либретто</w:t>
      </w:r>
      <w:r w:rsidR="006A1F37">
        <w:rPr>
          <w:rFonts w:ascii="Times New Roman" w:hAnsi="Times New Roman" w:cs="Times New Roman"/>
        </w:rPr>
        <w:t xml:space="preserve"> </w:t>
      </w:r>
      <w:r w:rsidR="00F80D31">
        <w:rPr>
          <w:rFonts w:ascii="Times New Roman" w:hAnsi="Times New Roman" w:cs="Times New Roman"/>
        </w:rPr>
        <w:t>считается</w:t>
      </w:r>
      <w:r>
        <w:rPr>
          <w:rFonts w:ascii="Times New Roman" w:hAnsi="Times New Roman" w:cs="Times New Roman"/>
        </w:rPr>
        <w:t xml:space="preserve"> </w:t>
      </w:r>
      <w:r w:rsidR="00BA7AA0">
        <w:rPr>
          <w:rFonts w:ascii="Times New Roman" w:hAnsi="Times New Roman" w:cs="Times New Roman"/>
        </w:rPr>
        <w:t>вторичн</w:t>
      </w:r>
      <w:r w:rsidR="006A1F37">
        <w:rPr>
          <w:rFonts w:ascii="Times New Roman" w:hAnsi="Times New Roman" w:cs="Times New Roman"/>
        </w:rPr>
        <w:t>ы</w:t>
      </w:r>
      <w:r w:rsidR="00F80D31">
        <w:rPr>
          <w:rFonts w:ascii="Times New Roman" w:hAnsi="Times New Roman" w:cs="Times New Roman"/>
        </w:rPr>
        <w:t>м</w:t>
      </w:r>
      <w:r w:rsidR="00BA7AA0">
        <w:rPr>
          <w:rFonts w:ascii="Times New Roman" w:hAnsi="Times New Roman" w:cs="Times New Roman"/>
        </w:rPr>
        <w:t xml:space="preserve"> текст</w:t>
      </w:r>
      <w:r w:rsidR="00F80D31">
        <w:rPr>
          <w:rFonts w:ascii="Times New Roman" w:hAnsi="Times New Roman" w:cs="Times New Roman"/>
        </w:rPr>
        <w:t>ом</w:t>
      </w:r>
      <w:r w:rsidR="00BA7AA0">
        <w:rPr>
          <w:rFonts w:ascii="Times New Roman" w:hAnsi="Times New Roman" w:cs="Times New Roman"/>
        </w:rPr>
        <w:t xml:space="preserve">, </w:t>
      </w:r>
      <w:r w:rsidR="006A1F37">
        <w:rPr>
          <w:rFonts w:ascii="Times New Roman" w:hAnsi="Times New Roman" w:cs="Times New Roman"/>
        </w:rPr>
        <w:t>в значительной степени</w:t>
      </w:r>
      <w:r w:rsidR="00BA7AA0">
        <w:rPr>
          <w:rFonts w:ascii="Times New Roman" w:hAnsi="Times New Roman" w:cs="Times New Roman"/>
        </w:rPr>
        <w:t xml:space="preserve"> подчиненн</w:t>
      </w:r>
      <w:r w:rsidR="006A1F37">
        <w:rPr>
          <w:rFonts w:ascii="Times New Roman" w:hAnsi="Times New Roman" w:cs="Times New Roman"/>
        </w:rPr>
        <w:t>ы</w:t>
      </w:r>
      <w:r w:rsidR="00F80D31">
        <w:rPr>
          <w:rFonts w:ascii="Times New Roman" w:hAnsi="Times New Roman" w:cs="Times New Roman"/>
        </w:rPr>
        <w:t>м</w:t>
      </w:r>
      <w:r w:rsidR="00BA7AA0">
        <w:rPr>
          <w:rFonts w:ascii="Times New Roman" w:hAnsi="Times New Roman" w:cs="Times New Roman"/>
        </w:rPr>
        <w:t>, с одной стороны, первичному тексту-основе</w:t>
      </w:r>
      <w:r w:rsidR="006A1F37">
        <w:rPr>
          <w:rFonts w:ascii="Times New Roman" w:hAnsi="Times New Roman" w:cs="Times New Roman"/>
        </w:rPr>
        <w:t>,</w:t>
      </w:r>
      <w:r w:rsidR="00BA7AA0">
        <w:rPr>
          <w:rFonts w:ascii="Times New Roman" w:hAnsi="Times New Roman" w:cs="Times New Roman"/>
        </w:rPr>
        <w:t xml:space="preserve"> а с другой стороны — музыке</w:t>
      </w:r>
      <w:r w:rsidR="006A1F37">
        <w:rPr>
          <w:rFonts w:ascii="Times New Roman" w:hAnsi="Times New Roman" w:cs="Times New Roman"/>
        </w:rPr>
        <w:t xml:space="preserve"> [</w:t>
      </w:r>
      <w:r w:rsidR="006A1F37">
        <w:rPr>
          <w:rFonts w:ascii="Times New Roman" w:hAnsi="Times New Roman" w:cs="Times New Roman"/>
          <w:lang w:val="de-DE"/>
        </w:rPr>
        <w:t>Gier</w:t>
      </w:r>
      <w:r w:rsidR="00527D85">
        <w:rPr>
          <w:rFonts w:ascii="Times New Roman" w:hAnsi="Times New Roman" w:cs="Times New Roman"/>
        </w:rPr>
        <w:t>:</w:t>
      </w:r>
      <w:r w:rsidR="006A1F37">
        <w:rPr>
          <w:rFonts w:ascii="Times New Roman" w:hAnsi="Times New Roman" w:cs="Times New Roman"/>
        </w:rPr>
        <w:t> 6</w:t>
      </w:r>
      <w:r w:rsidR="00F132CF">
        <w:rPr>
          <w:rFonts w:ascii="Times New Roman" w:hAnsi="Times New Roman" w:cs="Times New Roman"/>
        </w:rPr>
        <w:t>–</w:t>
      </w:r>
      <w:r w:rsidR="006A1F37">
        <w:rPr>
          <w:rFonts w:ascii="Times New Roman" w:hAnsi="Times New Roman" w:cs="Times New Roman"/>
        </w:rPr>
        <w:t>7]</w:t>
      </w:r>
      <w:r w:rsidR="00D80CA7">
        <w:rPr>
          <w:rFonts w:ascii="Times New Roman" w:hAnsi="Times New Roman" w:cs="Times New Roman"/>
        </w:rPr>
        <w:t>, поэтому может возникнуть впечатление, что язык либретто едва ли имеет художественную ценность</w:t>
      </w:r>
      <w:r w:rsidR="006A1F37">
        <w:rPr>
          <w:rFonts w:ascii="Times New Roman" w:hAnsi="Times New Roman" w:cs="Times New Roman"/>
        </w:rPr>
        <w:t xml:space="preserve">. Однако </w:t>
      </w:r>
      <w:r w:rsidR="00243E2F">
        <w:rPr>
          <w:rFonts w:ascii="Times New Roman" w:hAnsi="Times New Roman" w:cs="Times New Roman"/>
        </w:rPr>
        <w:t>известно, что</w:t>
      </w:r>
      <w:r w:rsidR="00F80D31">
        <w:rPr>
          <w:rFonts w:ascii="Times New Roman" w:hAnsi="Times New Roman" w:cs="Times New Roman"/>
        </w:rPr>
        <w:t xml:space="preserve"> </w:t>
      </w:r>
      <w:r w:rsidR="006A1F37">
        <w:rPr>
          <w:rFonts w:ascii="Times New Roman" w:hAnsi="Times New Roman" w:cs="Times New Roman"/>
        </w:rPr>
        <w:t>Вагнер</w:t>
      </w:r>
      <w:r w:rsidR="00243E2F">
        <w:rPr>
          <w:rFonts w:ascii="Times New Roman" w:hAnsi="Times New Roman" w:cs="Times New Roman"/>
        </w:rPr>
        <w:t xml:space="preserve"> </w:t>
      </w:r>
      <w:r w:rsidR="00A84A1D">
        <w:rPr>
          <w:rFonts w:ascii="Times New Roman" w:hAnsi="Times New Roman" w:cs="Times New Roman"/>
        </w:rPr>
        <w:t>в такой степени</w:t>
      </w:r>
      <w:r w:rsidR="006A1F37">
        <w:rPr>
          <w:rFonts w:ascii="Times New Roman" w:hAnsi="Times New Roman" w:cs="Times New Roman"/>
        </w:rPr>
        <w:t xml:space="preserve"> перерабатывал изначальные источники сюжетов к либретто, что его конечный текст можно считать самостоятельным произведением (в особенности это касается тетралогии «Кольцо </w:t>
      </w:r>
      <w:proofErr w:type="spellStart"/>
      <w:r w:rsidR="006A1F37">
        <w:rPr>
          <w:rFonts w:ascii="Times New Roman" w:hAnsi="Times New Roman" w:cs="Times New Roman"/>
        </w:rPr>
        <w:t>Нибелунга</w:t>
      </w:r>
      <w:proofErr w:type="spellEnd"/>
      <w:r w:rsidR="006A1F37">
        <w:rPr>
          <w:rFonts w:ascii="Times New Roman" w:hAnsi="Times New Roman" w:cs="Times New Roman"/>
        </w:rPr>
        <w:t>»)</w:t>
      </w:r>
      <w:r w:rsidR="00116872">
        <w:rPr>
          <w:rFonts w:ascii="Times New Roman" w:hAnsi="Times New Roman" w:cs="Times New Roman"/>
        </w:rPr>
        <w:t>, а</w:t>
      </w:r>
      <w:r w:rsidR="00F80D31">
        <w:rPr>
          <w:rFonts w:ascii="Times New Roman" w:hAnsi="Times New Roman" w:cs="Times New Roman"/>
        </w:rPr>
        <w:t xml:space="preserve"> также</w:t>
      </w:r>
      <w:r w:rsidR="00116872">
        <w:rPr>
          <w:rFonts w:ascii="Times New Roman" w:hAnsi="Times New Roman" w:cs="Times New Roman"/>
        </w:rPr>
        <w:t>, что в его концепции музыкальной драмы слово не занимает подчиненного положения по отношению к музыке —</w:t>
      </w:r>
      <w:r w:rsidR="00F80D31">
        <w:rPr>
          <w:rFonts w:ascii="Times New Roman" w:hAnsi="Times New Roman" w:cs="Times New Roman"/>
        </w:rPr>
        <w:t xml:space="preserve"> </w:t>
      </w:r>
      <w:r w:rsidR="009823BE">
        <w:rPr>
          <w:rFonts w:ascii="Times New Roman" w:hAnsi="Times New Roman" w:cs="Times New Roman"/>
        </w:rPr>
        <w:t xml:space="preserve">язык и стиль либретто играет в восприятии </w:t>
      </w:r>
      <w:r w:rsidR="00F80D31">
        <w:rPr>
          <w:rFonts w:ascii="Times New Roman" w:hAnsi="Times New Roman" w:cs="Times New Roman"/>
        </w:rPr>
        <w:t>оперы</w:t>
      </w:r>
      <w:r w:rsidR="009823BE">
        <w:rPr>
          <w:rFonts w:ascii="Times New Roman" w:hAnsi="Times New Roman" w:cs="Times New Roman"/>
        </w:rPr>
        <w:t xml:space="preserve"> важную роль</w:t>
      </w:r>
      <w:r w:rsidR="00116872">
        <w:rPr>
          <w:rFonts w:ascii="Times New Roman" w:hAnsi="Times New Roman" w:cs="Times New Roman"/>
        </w:rPr>
        <w:t xml:space="preserve"> [</w:t>
      </w:r>
      <w:r w:rsidR="00345EF7">
        <w:rPr>
          <w:rFonts w:ascii="Times New Roman" w:hAnsi="Times New Roman" w:cs="Times New Roman"/>
          <w:lang w:val="de-DE"/>
        </w:rPr>
        <w:t>Wagner</w:t>
      </w:r>
      <w:r w:rsidR="00527D85">
        <w:rPr>
          <w:rFonts w:ascii="Times New Roman" w:hAnsi="Times New Roman" w:cs="Times New Roman"/>
        </w:rPr>
        <w:t>:</w:t>
      </w:r>
      <w:r w:rsidR="00345EF7">
        <w:rPr>
          <w:rFonts w:ascii="Times New Roman" w:hAnsi="Times New Roman" w:cs="Times New Roman"/>
        </w:rPr>
        <w:t> 50</w:t>
      </w:r>
      <w:r w:rsidR="00F132CF">
        <w:rPr>
          <w:rFonts w:ascii="Times New Roman" w:hAnsi="Times New Roman" w:cs="Times New Roman"/>
        </w:rPr>
        <w:t>–</w:t>
      </w:r>
      <w:r w:rsidR="00345EF7">
        <w:rPr>
          <w:rFonts w:ascii="Times New Roman" w:hAnsi="Times New Roman" w:cs="Times New Roman"/>
        </w:rPr>
        <w:t>54</w:t>
      </w:r>
      <w:r w:rsidR="00116872">
        <w:rPr>
          <w:rFonts w:ascii="Times New Roman" w:hAnsi="Times New Roman" w:cs="Times New Roman"/>
        </w:rPr>
        <w:t xml:space="preserve">]. </w:t>
      </w:r>
      <w:r w:rsidR="0010548F">
        <w:rPr>
          <w:rFonts w:ascii="Times New Roman" w:hAnsi="Times New Roman" w:cs="Times New Roman"/>
        </w:rPr>
        <w:t>Поскольку при создании текста либретто композитор обращался к германскому эпосу</w:t>
      </w:r>
      <w:r w:rsidR="00815C3F">
        <w:rPr>
          <w:rFonts w:ascii="Times New Roman" w:hAnsi="Times New Roman" w:cs="Times New Roman"/>
        </w:rPr>
        <w:t xml:space="preserve"> и</w:t>
      </w:r>
      <w:r w:rsidR="00C242EB">
        <w:rPr>
          <w:rFonts w:ascii="Times New Roman" w:hAnsi="Times New Roman" w:cs="Times New Roman"/>
        </w:rPr>
        <w:t xml:space="preserve"> переосмыслял немецкое культурное наследие,</w:t>
      </w:r>
      <w:r w:rsidR="0010548F">
        <w:rPr>
          <w:rFonts w:ascii="Times New Roman" w:hAnsi="Times New Roman" w:cs="Times New Roman"/>
        </w:rPr>
        <w:t xml:space="preserve"> это должно было найти отражение в языке либретто</w:t>
      </w:r>
      <w:r>
        <w:rPr>
          <w:rFonts w:ascii="Times New Roman" w:hAnsi="Times New Roman" w:cs="Times New Roman"/>
        </w:rPr>
        <w:t>, к примеру,</w:t>
      </w:r>
      <w:r w:rsidR="002825FC">
        <w:rPr>
          <w:rFonts w:ascii="Times New Roman" w:hAnsi="Times New Roman" w:cs="Times New Roman"/>
        </w:rPr>
        <w:t xml:space="preserve"> в форме стилизации — под стилизацией мы понимаем «</w:t>
      </w:r>
      <w:r w:rsidR="00DD262E">
        <w:rPr>
          <w:rFonts w:ascii="Times New Roman" w:hAnsi="Times New Roman" w:cs="Times New Roman"/>
        </w:rPr>
        <w:t>подражание манере повествования, стилю речи и т. п., типичным для какого-л. жанра, социальной среды, эпохи и т. п.</w:t>
      </w:r>
      <w:r w:rsidR="002825FC">
        <w:rPr>
          <w:rFonts w:ascii="Times New Roman" w:hAnsi="Times New Roman" w:cs="Times New Roman"/>
        </w:rPr>
        <w:t>»</w:t>
      </w:r>
      <w:r w:rsidR="00DD262E">
        <w:rPr>
          <w:rFonts w:ascii="Times New Roman" w:hAnsi="Times New Roman" w:cs="Times New Roman"/>
        </w:rPr>
        <w:t xml:space="preserve">, при этом учитываем, что стилизация может быть </w:t>
      </w:r>
      <w:r w:rsidR="00D7500C">
        <w:rPr>
          <w:rFonts w:ascii="Times New Roman" w:hAnsi="Times New Roman" w:cs="Times New Roman"/>
        </w:rPr>
        <w:t>жанровой</w:t>
      </w:r>
      <w:r w:rsidR="00F80D31">
        <w:rPr>
          <w:rFonts w:ascii="Times New Roman" w:hAnsi="Times New Roman" w:cs="Times New Roman"/>
        </w:rPr>
        <w:t xml:space="preserve"> </w:t>
      </w:r>
      <w:r w:rsidR="00D7500C">
        <w:rPr>
          <w:rFonts w:ascii="Times New Roman" w:hAnsi="Times New Roman" w:cs="Times New Roman"/>
        </w:rPr>
        <w:t>и исторической</w:t>
      </w:r>
      <w:r w:rsidR="00DD262E">
        <w:rPr>
          <w:rFonts w:ascii="Times New Roman" w:hAnsi="Times New Roman" w:cs="Times New Roman"/>
        </w:rPr>
        <w:t xml:space="preserve"> [Ахманова</w:t>
      </w:r>
      <w:r w:rsidR="00527D85">
        <w:rPr>
          <w:rFonts w:ascii="Times New Roman" w:hAnsi="Times New Roman" w:cs="Times New Roman"/>
        </w:rPr>
        <w:t>:</w:t>
      </w:r>
      <w:r w:rsidR="00DD262E">
        <w:rPr>
          <w:rFonts w:ascii="Times New Roman" w:hAnsi="Times New Roman" w:cs="Times New Roman"/>
        </w:rPr>
        <w:t> 454]</w:t>
      </w:r>
      <w:r w:rsidR="0010548F">
        <w:rPr>
          <w:rFonts w:ascii="Times New Roman" w:hAnsi="Times New Roman" w:cs="Times New Roman"/>
        </w:rPr>
        <w:t>.</w:t>
      </w:r>
    </w:p>
    <w:p w14:paraId="0847FC27" w14:textId="77777777" w:rsidR="00243E2F" w:rsidRDefault="00BA7AA0" w:rsidP="00400629">
      <w:pPr>
        <w:ind w:firstLine="708"/>
        <w:jc w:val="both"/>
        <w:rPr>
          <w:rFonts w:ascii="Times New Roman" w:hAnsi="Times New Roman" w:cs="Times New Roman"/>
        </w:rPr>
      </w:pPr>
      <w:r w:rsidRPr="00A25952">
        <w:rPr>
          <w:rFonts w:ascii="Times New Roman" w:hAnsi="Times New Roman" w:cs="Times New Roman"/>
        </w:rPr>
        <w:t>Цель</w:t>
      </w:r>
      <w:r>
        <w:rPr>
          <w:rFonts w:ascii="Times New Roman" w:hAnsi="Times New Roman" w:cs="Times New Roman"/>
        </w:rPr>
        <w:t xml:space="preserve"> </w:t>
      </w:r>
      <w:r w:rsidR="00FE52D6">
        <w:rPr>
          <w:rFonts w:ascii="Times New Roman" w:hAnsi="Times New Roman" w:cs="Times New Roman"/>
        </w:rPr>
        <w:t xml:space="preserve">доклада </w:t>
      </w:r>
      <w:r>
        <w:rPr>
          <w:rFonts w:ascii="Times New Roman" w:hAnsi="Times New Roman" w:cs="Times New Roman"/>
        </w:rPr>
        <w:t>состоит в том, чтобы выделить</w:t>
      </w:r>
      <w:r w:rsidR="00C242EB">
        <w:rPr>
          <w:rFonts w:ascii="Times New Roman" w:hAnsi="Times New Roman" w:cs="Times New Roman"/>
        </w:rPr>
        <w:t xml:space="preserve"> языковые</w:t>
      </w:r>
      <w:r w:rsidR="00D54B96">
        <w:rPr>
          <w:rFonts w:ascii="Times New Roman" w:hAnsi="Times New Roman" w:cs="Times New Roman"/>
        </w:rPr>
        <w:t xml:space="preserve"> средства </w:t>
      </w:r>
      <w:r w:rsidR="00E510E0">
        <w:rPr>
          <w:rFonts w:ascii="Times New Roman" w:hAnsi="Times New Roman" w:cs="Times New Roman"/>
        </w:rPr>
        <w:t>стилизации</w:t>
      </w:r>
      <w:r>
        <w:rPr>
          <w:rFonts w:ascii="Times New Roman" w:hAnsi="Times New Roman" w:cs="Times New Roman"/>
        </w:rPr>
        <w:t xml:space="preserve"> текста либретто Рихарда Вагнера к опере «</w:t>
      </w:r>
      <w:r w:rsidR="00C242EB">
        <w:rPr>
          <w:rFonts w:ascii="Times New Roman" w:hAnsi="Times New Roman" w:cs="Times New Roman"/>
        </w:rPr>
        <w:t>Золото Рейна</w:t>
      </w:r>
      <w:r>
        <w:rPr>
          <w:rFonts w:ascii="Times New Roman" w:hAnsi="Times New Roman" w:cs="Times New Roman"/>
        </w:rPr>
        <w:t xml:space="preserve">». </w:t>
      </w:r>
      <w:r w:rsidRPr="00A25952">
        <w:rPr>
          <w:rFonts w:ascii="Times New Roman" w:hAnsi="Times New Roman" w:cs="Times New Roman"/>
        </w:rPr>
        <w:t>Материалом</w:t>
      </w:r>
      <w:r>
        <w:rPr>
          <w:rFonts w:ascii="Times New Roman" w:hAnsi="Times New Roman" w:cs="Times New Roman"/>
        </w:rPr>
        <w:t xml:space="preserve"> для работы послужил</w:t>
      </w:r>
      <w:r w:rsidR="00C242EB">
        <w:rPr>
          <w:rFonts w:ascii="Times New Roman" w:hAnsi="Times New Roman" w:cs="Times New Roman"/>
        </w:rPr>
        <w:t xml:space="preserve"> полный текст </w:t>
      </w:r>
      <w:r>
        <w:rPr>
          <w:rFonts w:ascii="Times New Roman" w:hAnsi="Times New Roman" w:cs="Times New Roman"/>
        </w:rPr>
        <w:t>либретто</w:t>
      </w:r>
      <w:r w:rsidR="006D541B">
        <w:rPr>
          <w:rFonts w:ascii="Times New Roman" w:hAnsi="Times New Roman" w:cs="Times New Roman"/>
        </w:rPr>
        <w:t>, проанализированный</w:t>
      </w:r>
      <w:r w:rsidR="00E13F8E">
        <w:rPr>
          <w:rFonts w:ascii="Times New Roman" w:hAnsi="Times New Roman" w:cs="Times New Roman"/>
        </w:rPr>
        <w:t xml:space="preserve"> с точки зрения исторической стилистики</w:t>
      </w:r>
      <w:r w:rsidR="006D541B">
        <w:rPr>
          <w:rFonts w:ascii="Times New Roman" w:hAnsi="Times New Roman" w:cs="Times New Roman"/>
        </w:rPr>
        <w:t xml:space="preserve"> </w:t>
      </w:r>
      <w:r w:rsidR="00175774">
        <w:rPr>
          <w:rFonts w:ascii="Times New Roman" w:hAnsi="Times New Roman" w:cs="Times New Roman"/>
        </w:rPr>
        <w:t>посредством семантико-стилистического анализа</w:t>
      </w:r>
      <w:r w:rsidR="00752DBD">
        <w:rPr>
          <w:rFonts w:ascii="Times New Roman" w:hAnsi="Times New Roman" w:cs="Times New Roman"/>
        </w:rPr>
        <w:t xml:space="preserve"> и</w:t>
      </w:r>
      <w:r w:rsidR="00175774">
        <w:rPr>
          <w:rFonts w:ascii="Times New Roman" w:hAnsi="Times New Roman" w:cs="Times New Roman"/>
        </w:rPr>
        <w:t xml:space="preserve"> </w:t>
      </w:r>
      <w:r w:rsidR="00817257">
        <w:rPr>
          <w:rFonts w:ascii="Times New Roman" w:hAnsi="Times New Roman" w:cs="Times New Roman"/>
        </w:rPr>
        <w:t>стилостатистического метода</w:t>
      </w:r>
      <w:r w:rsidR="00D7500C">
        <w:rPr>
          <w:rFonts w:ascii="Times New Roman" w:hAnsi="Times New Roman" w:cs="Times New Roman"/>
        </w:rPr>
        <w:t>.</w:t>
      </w:r>
    </w:p>
    <w:p w14:paraId="4CA12A27" w14:textId="77777777" w:rsidR="00FE52D6" w:rsidRDefault="00D7500C" w:rsidP="00400629">
      <w:pPr>
        <w:ind w:firstLine="708"/>
        <w:jc w:val="both"/>
        <w:rPr>
          <w:rFonts w:ascii="Times New Roman" w:hAnsi="Times New Roman" w:cs="Times New Roman"/>
        </w:rPr>
      </w:pPr>
      <w:r>
        <w:rPr>
          <w:rFonts w:ascii="Times New Roman" w:hAnsi="Times New Roman" w:cs="Times New Roman"/>
        </w:rPr>
        <w:t xml:space="preserve">Анализ показал, что в либретто используются языковые средства для создания как жанровой, так и исторической стилизации. </w:t>
      </w:r>
      <w:r w:rsidR="00323F79">
        <w:rPr>
          <w:rFonts w:ascii="Times New Roman" w:hAnsi="Times New Roman" w:cs="Times New Roman"/>
        </w:rPr>
        <w:t xml:space="preserve">Основным способом </w:t>
      </w:r>
      <w:r>
        <w:rPr>
          <w:rFonts w:ascii="Times New Roman" w:hAnsi="Times New Roman" w:cs="Times New Roman"/>
        </w:rPr>
        <w:t>исторической стилизации</w:t>
      </w:r>
      <w:r w:rsidR="00323F79">
        <w:rPr>
          <w:rFonts w:ascii="Times New Roman" w:hAnsi="Times New Roman" w:cs="Times New Roman"/>
        </w:rPr>
        <w:t xml:space="preserve"> текста является используемая лексика</w:t>
      </w:r>
      <w:r w:rsidR="009823BE">
        <w:rPr>
          <w:rFonts w:ascii="Times New Roman" w:hAnsi="Times New Roman" w:cs="Times New Roman"/>
        </w:rPr>
        <w:t>; в</w:t>
      </w:r>
      <w:r w:rsidR="00F8463F">
        <w:rPr>
          <w:rFonts w:ascii="Times New Roman" w:hAnsi="Times New Roman" w:cs="Times New Roman"/>
        </w:rPr>
        <w:t xml:space="preserve"> тексте либретто</w:t>
      </w:r>
      <w:r w:rsidR="00A657A7">
        <w:rPr>
          <w:rFonts w:ascii="Times New Roman" w:hAnsi="Times New Roman" w:cs="Times New Roman"/>
        </w:rPr>
        <w:t xml:space="preserve"> </w:t>
      </w:r>
      <w:r w:rsidR="00F8463F">
        <w:rPr>
          <w:rFonts w:ascii="Times New Roman" w:hAnsi="Times New Roman" w:cs="Times New Roman"/>
        </w:rPr>
        <w:t>можно выделить следующие</w:t>
      </w:r>
      <w:r w:rsidR="00A657A7">
        <w:rPr>
          <w:rFonts w:ascii="Times New Roman" w:hAnsi="Times New Roman" w:cs="Times New Roman"/>
        </w:rPr>
        <w:t xml:space="preserve"> </w:t>
      </w:r>
      <w:r w:rsidR="00F8463F">
        <w:rPr>
          <w:rFonts w:ascii="Times New Roman" w:hAnsi="Times New Roman" w:cs="Times New Roman"/>
        </w:rPr>
        <w:t>категории лексики:</w:t>
      </w:r>
    </w:p>
    <w:p w14:paraId="5DDAE6AB" w14:textId="77777777" w:rsidR="00F8463F" w:rsidRPr="00F8463F" w:rsidRDefault="00F8463F" w:rsidP="00400629">
      <w:pPr>
        <w:ind w:firstLine="708"/>
        <w:jc w:val="both"/>
        <w:rPr>
          <w:rFonts w:ascii="Times New Roman" w:hAnsi="Times New Roman" w:cs="Times New Roman"/>
        </w:rPr>
      </w:pPr>
      <w:r>
        <w:rPr>
          <w:rFonts w:ascii="Times New Roman" w:hAnsi="Times New Roman" w:cs="Times New Roman"/>
        </w:rPr>
        <w:t xml:space="preserve">1. Лексические единицы, </w:t>
      </w:r>
      <w:r w:rsidR="00267A4D">
        <w:rPr>
          <w:rFonts w:ascii="Times New Roman" w:hAnsi="Times New Roman" w:cs="Times New Roman"/>
        </w:rPr>
        <w:t>значительно</w:t>
      </w:r>
      <w:r>
        <w:rPr>
          <w:rFonts w:ascii="Times New Roman" w:hAnsi="Times New Roman" w:cs="Times New Roman"/>
        </w:rPr>
        <w:t xml:space="preserve"> устаревшие к моменту написания либретто:</w:t>
      </w:r>
      <w:r w:rsidR="00D54B96">
        <w:rPr>
          <w:rFonts w:ascii="Times New Roman" w:hAnsi="Times New Roman" w:cs="Times New Roman"/>
        </w:rPr>
        <w:t xml:space="preserve"> </w:t>
      </w:r>
      <w:r w:rsidRPr="00F8463F">
        <w:rPr>
          <w:rFonts w:ascii="Times New Roman" w:hAnsi="Times New Roman" w:cs="Times New Roman"/>
          <w:i/>
          <w:iCs/>
          <w:lang w:val="de-DE"/>
        </w:rPr>
        <w:t>Nicker</w:t>
      </w:r>
      <w:r w:rsidRPr="00F8463F">
        <w:rPr>
          <w:rFonts w:ascii="Times New Roman" w:hAnsi="Times New Roman" w:cs="Times New Roman"/>
          <w:i/>
          <w:iCs/>
        </w:rPr>
        <w:t xml:space="preserve"> </w:t>
      </w:r>
      <w:r>
        <w:rPr>
          <w:rFonts w:ascii="Times New Roman" w:hAnsi="Times New Roman" w:cs="Times New Roman"/>
        </w:rPr>
        <w:t xml:space="preserve">в обращении </w:t>
      </w:r>
      <w:proofErr w:type="spellStart"/>
      <w:r>
        <w:rPr>
          <w:rFonts w:ascii="Times New Roman" w:hAnsi="Times New Roman" w:cs="Times New Roman"/>
        </w:rPr>
        <w:t>Альбериха</w:t>
      </w:r>
      <w:proofErr w:type="spellEnd"/>
      <w:r>
        <w:rPr>
          <w:rFonts w:ascii="Times New Roman" w:hAnsi="Times New Roman" w:cs="Times New Roman"/>
        </w:rPr>
        <w:t xml:space="preserve"> к девам Рейна (вероятнее всего, Вагнер </w:t>
      </w:r>
      <w:r w:rsidR="00A25952">
        <w:rPr>
          <w:rFonts w:ascii="Times New Roman" w:hAnsi="Times New Roman" w:cs="Times New Roman"/>
        </w:rPr>
        <w:t>использовал</w:t>
      </w:r>
      <w:r>
        <w:rPr>
          <w:rFonts w:ascii="Times New Roman" w:hAnsi="Times New Roman" w:cs="Times New Roman"/>
        </w:rPr>
        <w:t xml:space="preserve"> средненижненемецкую лексему </w:t>
      </w:r>
      <w:proofErr w:type="spellStart"/>
      <w:r>
        <w:rPr>
          <w:rFonts w:ascii="Times New Roman" w:hAnsi="Times New Roman" w:cs="Times New Roman"/>
          <w:i/>
          <w:iCs/>
          <w:lang w:val="de-DE"/>
        </w:rPr>
        <w:t>nicker</w:t>
      </w:r>
      <w:proofErr w:type="spellEnd"/>
      <w:r w:rsidRPr="002C0AFB">
        <w:rPr>
          <w:rFonts w:ascii="Times New Roman" w:hAnsi="Times New Roman" w:cs="Times New Roman"/>
          <w:i/>
          <w:iCs/>
        </w:rPr>
        <w:t xml:space="preserve"> / </w:t>
      </w:r>
      <w:proofErr w:type="spellStart"/>
      <w:r>
        <w:rPr>
          <w:rFonts w:ascii="Times New Roman" w:hAnsi="Times New Roman" w:cs="Times New Roman"/>
          <w:i/>
          <w:iCs/>
          <w:lang w:val="de-DE"/>
        </w:rPr>
        <w:t>necker</w:t>
      </w:r>
      <w:proofErr w:type="spellEnd"/>
      <w:r>
        <w:rPr>
          <w:rFonts w:ascii="Times New Roman" w:hAnsi="Times New Roman" w:cs="Times New Roman"/>
          <w:i/>
          <w:iCs/>
        </w:rPr>
        <w:t xml:space="preserve">, </w:t>
      </w:r>
      <w:r>
        <w:rPr>
          <w:rFonts w:ascii="Times New Roman" w:hAnsi="Times New Roman" w:cs="Times New Roman"/>
        </w:rPr>
        <w:t>которой обозначались мифологические существа, обитающие в воде)</w:t>
      </w:r>
      <w:r w:rsidR="00A25952">
        <w:rPr>
          <w:rFonts w:ascii="Times New Roman" w:hAnsi="Times New Roman" w:cs="Times New Roman"/>
        </w:rPr>
        <w:t>,</w:t>
      </w:r>
      <w:r w:rsidR="00A657A7">
        <w:rPr>
          <w:rFonts w:ascii="Times New Roman" w:hAnsi="Times New Roman" w:cs="Times New Roman"/>
        </w:rPr>
        <w:t xml:space="preserve"> </w:t>
      </w:r>
      <w:r w:rsidR="00A657A7">
        <w:rPr>
          <w:rFonts w:ascii="Times New Roman" w:hAnsi="Times New Roman" w:cs="Times New Roman"/>
          <w:i/>
          <w:iCs/>
          <w:lang w:val="de-DE"/>
        </w:rPr>
        <w:t>Wag</w:t>
      </w:r>
      <w:r w:rsidR="00A657A7" w:rsidRPr="00A16EA1">
        <w:rPr>
          <w:rFonts w:ascii="Times New Roman" w:hAnsi="Times New Roman" w:cs="Times New Roman"/>
          <w:i/>
          <w:iCs/>
        </w:rPr>
        <w:t xml:space="preserve"> </w:t>
      </w:r>
      <w:r w:rsidR="00A657A7">
        <w:rPr>
          <w:rFonts w:ascii="Times New Roman" w:hAnsi="Times New Roman" w:cs="Times New Roman"/>
        </w:rPr>
        <w:t xml:space="preserve">в значении «движущийся поток воды» — встречается в напеве дочерей Рейна (лексема употребляется в старогерманском эпосе, до </w:t>
      </w:r>
      <w:r w:rsidR="006113A1">
        <w:rPr>
          <w:rFonts w:ascii="Times New Roman" w:hAnsi="Times New Roman" w:cs="Times New Roman"/>
          <w:lang w:val="en-US"/>
        </w:rPr>
        <w:t>XVII</w:t>
      </w:r>
      <w:r w:rsidR="00A657A7">
        <w:rPr>
          <w:rFonts w:ascii="Times New Roman" w:hAnsi="Times New Roman" w:cs="Times New Roman"/>
        </w:rPr>
        <w:t xml:space="preserve"> века сохранялась в ряде диалектов)</w:t>
      </w:r>
      <w:r w:rsidR="00267A4D">
        <w:rPr>
          <w:rFonts w:ascii="Times New Roman" w:hAnsi="Times New Roman" w:cs="Times New Roman"/>
        </w:rPr>
        <w:t xml:space="preserve"> и пр.</w:t>
      </w:r>
    </w:p>
    <w:p w14:paraId="31D0196B" w14:textId="77777777" w:rsidR="005B79EC" w:rsidRPr="006D541B" w:rsidRDefault="005B79EC" w:rsidP="00400629">
      <w:pPr>
        <w:ind w:firstLine="708"/>
        <w:jc w:val="both"/>
        <w:rPr>
          <w:rFonts w:ascii="Times New Roman" w:hAnsi="Times New Roman" w:cs="Times New Roman"/>
        </w:rPr>
      </w:pPr>
      <w:r>
        <w:rPr>
          <w:rFonts w:ascii="Times New Roman" w:hAnsi="Times New Roman" w:cs="Times New Roman"/>
        </w:rPr>
        <w:t xml:space="preserve">2. Лексические единицы, устаревшие до </w:t>
      </w:r>
      <w:r w:rsidR="006113A1">
        <w:rPr>
          <w:rFonts w:ascii="Times New Roman" w:hAnsi="Times New Roman" w:cs="Times New Roman"/>
          <w:lang w:val="en-US"/>
        </w:rPr>
        <w:t>XIX</w:t>
      </w:r>
      <w:r>
        <w:rPr>
          <w:rFonts w:ascii="Times New Roman" w:hAnsi="Times New Roman" w:cs="Times New Roman"/>
        </w:rPr>
        <w:t xml:space="preserve"> века, но вновь вошедшие в </w:t>
      </w:r>
      <w:r w:rsidR="00403B2B">
        <w:rPr>
          <w:rFonts w:ascii="Times New Roman" w:hAnsi="Times New Roman" w:cs="Times New Roman"/>
        </w:rPr>
        <w:t>состав немецкого литературного языка</w:t>
      </w:r>
      <w:r w:rsidR="00224D47">
        <w:rPr>
          <w:rFonts w:ascii="Times New Roman" w:hAnsi="Times New Roman" w:cs="Times New Roman"/>
        </w:rPr>
        <w:t xml:space="preserve"> в </w:t>
      </w:r>
      <w:r w:rsidR="006113A1">
        <w:rPr>
          <w:rFonts w:ascii="Times New Roman" w:hAnsi="Times New Roman" w:cs="Times New Roman"/>
          <w:lang w:val="en-US"/>
        </w:rPr>
        <w:t>XIX</w:t>
      </w:r>
      <w:r w:rsidR="00224D47">
        <w:rPr>
          <w:rFonts w:ascii="Times New Roman" w:hAnsi="Times New Roman" w:cs="Times New Roman"/>
        </w:rPr>
        <w:t xml:space="preserve"> веке</w:t>
      </w:r>
      <w:r>
        <w:rPr>
          <w:rFonts w:ascii="Times New Roman" w:hAnsi="Times New Roman" w:cs="Times New Roman"/>
        </w:rPr>
        <w:t xml:space="preserve"> (</w:t>
      </w:r>
      <w:r w:rsidR="00A84A1D">
        <w:rPr>
          <w:rFonts w:ascii="Times New Roman" w:hAnsi="Times New Roman" w:cs="Times New Roman"/>
        </w:rPr>
        <w:t>в основном</w:t>
      </w:r>
      <w:r>
        <w:rPr>
          <w:rFonts w:ascii="Times New Roman" w:hAnsi="Times New Roman" w:cs="Times New Roman"/>
        </w:rPr>
        <w:t xml:space="preserve"> </w:t>
      </w:r>
      <w:r w:rsidR="00A84A1D">
        <w:rPr>
          <w:rFonts w:ascii="Times New Roman" w:hAnsi="Times New Roman" w:cs="Times New Roman"/>
        </w:rPr>
        <w:t>в</w:t>
      </w:r>
      <w:r>
        <w:rPr>
          <w:rFonts w:ascii="Times New Roman" w:hAnsi="Times New Roman" w:cs="Times New Roman"/>
        </w:rPr>
        <w:t xml:space="preserve"> </w:t>
      </w:r>
      <w:r w:rsidR="00A84A1D">
        <w:rPr>
          <w:rFonts w:ascii="Times New Roman" w:hAnsi="Times New Roman" w:cs="Times New Roman"/>
        </w:rPr>
        <w:t>стиль художественной литературы</w:t>
      </w:r>
      <w:r>
        <w:rPr>
          <w:rFonts w:ascii="Times New Roman" w:hAnsi="Times New Roman" w:cs="Times New Roman"/>
        </w:rPr>
        <w:t>) благодаря возросшему интересу к национальному прошлому</w:t>
      </w:r>
      <w:r w:rsidR="00403B2B">
        <w:rPr>
          <w:rFonts w:ascii="Times New Roman" w:hAnsi="Times New Roman" w:cs="Times New Roman"/>
        </w:rPr>
        <w:t>; как правило, принадлежат высокому стилю</w:t>
      </w:r>
      <w:r>
        <w:rPr>
          <w:rFonts w:ascii="Times New Roman" w:hAnsi="Times New Roman" w:cs="Times New Roman"/>
        </w:rPr>
        <w:t xml:space="preserve">: </w:t>
      </w:r>
      <w:r w:rsidR="00822EE0" w:rsidRPr="006D541B">
        <w:rPr>
          <w:rFonts w:ascii="Times New Roman" w:hAnsi="Times New Roman" w:cs="Times New Roman"/>
          <w:i/>
          <w:iCs/>
          <w:lang w:val="de-DE"/>
        </w:rPr>
        <w:t>Minne</w:t>
      </w:r>
      <w:r w:rsidR="006D541B">
        <w:rPr>
          <w:rFonts w:ascii="Times New Roman" w:hAnsi="Times New Roman" w:cs="Times New Roman"/>
        </w:rPr>
        <w:t xml:space="preserve"> (любовь)</w:t>
      </w:r>
      <w:r w:rsidR="00403B2B" w:rsidRPr="00403B2B">
        <w:rPr>
          <w:rFonts w:ascii="Times New Roman" w:hAnsi="Times New Roman" w:cs="Times New Roman"/>
        </w:rPr>
        <w:t xml:space="preserve">, </w:t>
      </w:r>
      <w:r w:rsidR="00403B2B" w:rsidRPr="006D541B">
        <w:rPr>
          <w:rFonts w:ascii="Times New Roman" w:hAnsi="Times New Roman" w:cs="Times New Roman"/>
          <w:i/>
          <w:iCs/>
          <w:lang w:val="de-DE"/>
        </w:rPr>
        <w:t>hehr</w:t>
      </w:r>
      <w:r w:rsidR="006D541B">
        <w:rPr>
          <w:rFonts w:ascii="Times New Roman" w:hAnsi="Times New Roman" w:cs="Times New Roman"/>
        </w:rPr>
        <w:t xml:space="preserve"> (славный, величественный)</w:t>
      </w:r>
      <w:r w:rsidR="00403B2B" w:rsidRPr="00403B2B">
        <w:rPr>
          <w:rFonts w:ascii="Times New Roman" w:hAnsi="Times New Roman" w:cs="Times New Roman"/>
        </w:rPr>
        <w:t xml:space="preserve">, </w:t>
      </w:r>
      <w:r w:rsidR="00403B2B" w:rsidRPr="006D541B">
        <w:rPr>
          <w:rFonts w:ascii="Times New Roman" w:hAnsi="Times New Roman" w:cs="Times New Roman"/>
          <w:i/>
          <w:iCs/>
          <w:lang w:val="de-DE"/>
        </w:rPr>
        <w:t>Gemahl</w:t>
      </w:r>
      <w:r w:rsidR="006D541B">
        <w:rPr>
          <w:rFonts w:ascii="Times New Roman" w:hAnsi="Times New Roman" w:cs="Times New Roman"/>
        </w:rPr>
        <w:t xml:space="preserve"> (супруг)</w:t>
      </w:r>
      <w:r w:rsidR="00403B2B" w:rsidRPr="00403B2B">
        <w:rPr>
          <w:rFonts w:ascii="Times New Roman" w:hAnsi="Times New Roman" w:cs="Times New Roman"/>
        </w:rPr>
        <w:t xml:space="preserve">, </w:t>
      </w:r>
      <w:r w:rsidR="00403B2B" w:rsidRPr="006D541B">
        <w:rPr>
          <w:rFonts w:ascii="Times New Roman" w:hAnsi="Times New Roman" w:cs="Times New Roman"/>
          <w:i/>
          <w:iCs/>
          <w:lang w:val="de-DE"/>
        </w:rPr>
        <w:t>freien</w:t>
      </w:r>
      <w:r w:rsidR="006D541B" w:rsidRPr="006D541B">
        <w:rPr>
          <w:rFonts w:ascii="Times New Roman" w:hAnsi="Times New Roman" w:cs="Times New Roman"/>
        </w:rPr>
        <w:t xml:space="preserve"> </w:t>
      </w:r>
      <w:r w:rsidR="006D541B">
        <w:rPr>
          <w:rFonts w:ascii="Times New Roman" w:hAnsi="Times New Roman" w:cs="Times New Roman"/>
        </w:rPr>
        <w:t>(свататься)</w:t>
      </w:r>
      <w:r w:rsidR="00355449">
        <w:rPr>
          <w:rFonts w:ascii="Times New Roman" w:hAnsi="Times New Roman" w:cs="Times New Roman"/>
        </w:rPr>
        <w:t xml:space="preserve"> и пр.</w:t>
      </w:r>
    </w:p>
    <w:p w14:paraId="176BFBE9" w14:textId="77777777" w:rsidR="00FE52D6" w:rsidRPr="004D5D22" w:rsidRDefault="005B79EC" w:rsidP="00400629">
      <w:pPr>
        <w:ind w:firstLine="708"/>
        <w:jc w:val="both"/>
        <w:rPr>
          <w:rFonts w:ascii="Times New Roman" w:hAnsi="Times New Roman" w:cs="Times New Roman"/>
        </w:rPr>
      </w:pPr>
      <w:r>
        <w:rPr>
          <w:rFonts w:ascii="Times New Roman" w:hAnsi="Times New Roman" w:cs="Times New Roman"/>
        </w:rPr>
        <w:t>3</w:t>
      </w:r>
      <w:r w:rsidR="00D54B96">
        <w:rPr>
          <w:rFonts w:ascii="Times New Roman" w:hAnsi="Times New Roman" w:cs="Times New Roman"/>
        </w:rPr>
        <w:t xml:space="preserve">. </w:t>
      </w:r>
      <w:r w:rsidR="004D5D22">
        <w:rPr>
          <w:rFonts w:ascii="Times New Roman" w:hAnsi="Times New Roman" w:cs="Times New Roman"/>
        </w:rPr>
        <w:t>Диалектные л</w:t>
      </w:r>
      <w:r w:rsidR="00D54B96">
        <w:rPr>
          <w:rFonts w:ascii="Times New Roman" w:hAnsi="Times New Roman" w:cs="Times New Roman"/>
        </w:rPr>
        <w:t xml:space="preserve">ексемы и формы: </w:t>
      </w:r>
      <w:r w:rsidR="00D54B96" w:rsidRPr="00355449">
        <w:rPr>
          <w:rFonts w:ascii="Times New Roman" w:hAnsi="Times New Roman" w:cs="Times New Roman"/>
          <w:i/>
          <w:iCs/>
          <w:lang w:val="de-DE"/>
        </w:rPr>
        <w:t>Geck</w:t>
      </w:r>
      <w:r w:rsidR="00413E24">
        <w:rPr>
          <w:rFonts w:ascii="Times New Roman" w:hAnsi="Times New Roman" w:cs="Times New Roman"/>
        </w:rPr>
        <w:t xml:space="preserve"> </w:t>
      </w:r>
      <w:r>
        <w:rPr>
          <w:rFonts w:ascii="Times New Roman" w:hAnsi="Times New Roman" w:cs="Times New Roman"/>
        </w:rPr>
        <w:t>—</w:t>
      </w:r>
      <w:r w:rsidR="00413E24">
        <w:rPr>
          <w:rFonts w:ascii="Times New Roman" w:hAnsi="Times New Roman" w:cs="Times New Roman"/>
        </w:rPr>
        <w:t xml:space="preserve"> «дурак» (нижнесаксонский диалект)</w:t>
      </w:r>
      <w:r w:rsidR="00D54B96" w:rsidRPr="00A16EA1">
        <w:rPr>
          <w:rFonts w:ascii="Times New Roman" w:hAnsi="Times New Roman" w:cs="Times New Roman"/>
        </w:rPr>
        <w:t xml:space="preserve">, </w:t>
      </w:r>
      <w:r w:rsidR="00D54B96">
        <w:rPr>
          <w:rFonts w:ascii="Times New Roman" w:hAnsi="Times New Roman" w:cs="Times New Roman"/>
          <w:lang w:val="de-DE"/>
        </w:rPr>
        <w:t>w</w:t>
      </w:r>
      <w:r w:rsidR="00D54B96" w:rsidRPr="00A16EA1">
        <w:rPr>
          <w:rFonts w:ascii="Times New Roman" w:hAnsi="Times New Roman" w:cs="Times New Roman"/>
        </w:rPr>
        <w:t>ä</w:t>
      </w:r>
      <w:r w:rsidR="00D54B96">
        <w:rPr>
          <w:rFonts w:ascii="Times New Roman" w:hAnsi="Times New Roman" w:cs="Times New Roman"/>
          <w:lang w:val="de-DE"/>
        </w:rPr>
        <w:t>g</w:t>
      </w:r>
      <w:r w:rsidR="00D54B96" w:rsidRPr="00A16EA1">
        <w:rPr>
          <w:rFonts w:ascii="Times New Roman" w:hAnsi="Times New Roman" w:cs="Times New Roman"/>
        </w:rPr>
        <w:t>’</w:t>
      </w:r>
      <w:r w:rsidR="004D5D22" w:rsidRPr="004D5D22">
        <w:rPr>
          <w:rFonts w:ascii="Times New Roman" w:hAnsi="Times New Roman" w:cs="Times New Roman"/>
        </w:rPr>
        <w:t xml:space="preserve"> </w:t>
      </w:r>
      <w:r w:rsidR="004D5D22">
        <w:rPr>
          <w:rFonts w:ascii="Times New Roman" w:hAnsi="Times New Roman" w:cs="Times New Roman"/>
        </w:rPr>
        <w:t>(нижненемецкие диалекты)</w:t>
      </w:r>
      <w:r w:rsidR="00EE7658" w:rsidRPr="00EE7658">
        <w:rPr>
          <w:rFonts w:ascii="Times New Roman" w:hAnsi="Times New Roman" w:cs="Times New Roman"/>
        </w:rPr>
        <w:t xml:space="preserve">, </w:t>
      </w:r>
      <w:proofErr w:type="spellStart"/>
      <w:r w:rsidR="00EE7658">
        <w:rPr>
          <w:rFonts w:ascii="Times New Roman" w:hAnsi="Times New Roman" w:cs="Times New Roman"/>
          <w:lang w:val="de-DE"/>
        </w:rPr>
        <w:t>hieher</w:t>
      </w:r>
      <w:proofErr w:type="spellEnd"/>
      <w:r w:rsidR="00EE7658" w:rsidRPr="00EE7658">
        <w:rPr>
          <w:rFonts w:ascii="Times New Roman" w:hAnsi="Times New Roman" w:cs="Times New Roman"/>
        </w:rPr>
        <w:t xml:space="preserve"> </w:t>
      </w:r>
      <w:r w:rsidR="00EE7658">
        <w:rPr>
          <w:rFonts w:ascii="Times New Roman" w:hAnsi="Times New Roman" w:cs="Times New Roman"/>
        </w:rPr>
        <w:t>—</w:t>
      </w:r>
      <w:r w:rsidR="004D5D22">
        <w:rPr>
          <w:rFonts w:ascii="Times New Roman" w:hAnsi="Times New Roman" w:cs="Times New Roman"/>
        </w:rPr>
        <w:t xml:space="preserve"> «сюда» (швейцарский диалект) и т.д.</w:t>
      </w:r>
    </w:p>
    <w:p w14:paraId="24ABCB8C" w14:textId="77777777" w:rsidR="005B79EC" w:rsidRPr="00031420" w:rsidRDefault="005B79EC" w:rsidP="00400629">
      <w:pPr>
        <w:ind w:firstLine="708"/>
        <w:jc w:val="both"/>
        <w:rPr>
          <w:rFonts w:ascii="Times New Roman" w:hAnsi="Times New Roman" w:cs="Times New Roman"/>
          <w:lang w:val="de-DE"/>
        </w:rPr>
      </w:pPr>
      <w:r w:rsidRPr="00FC7FE7">
        <w:rPr>
          <w:rFonts w:ascii="Times New Roman" w:hAnsi="Times New Roman" w:cs="Times New Roman"/>
          <w:lang w:val="de-DE"/>
        </w:rPr>
        <w:lastRenderedPageBreak/>
        <w:t xml:space="preserve">4. </w:t>
      </w:r>
      <w:r w:rsidR="00FC7FE7">
        <w:rPr>
          <w:rFonts w:ascii="Times New Roman" w:hAnsi="Times New Roman" w:cs="Times New Roman"/>
        </w:rPr>
        <w:t>Устаревшие</w:t>
      </w:r>
      <w:r w:rsidR="00FC7FE7" w:rsidRPr="00FC7FE7">
        <w:rPr>
          <w:rFonts w:ascii="Times New Roman" w:hAnsi="Times New Roman" w:cs="Times New Roman"/>
          <w:lang w:val="de-DE"/>
        </w:rPr>
        <w:t xml:space="preserve"> </w:t>
      </w:r>
      <w:r w:rsidR="00FC7FE7">
        <w:rPr>
          <w:rFonts w:ascii="Times New Roman" w:hAnsi="Times New Roman" w:cs="Times New Roman"/>
        </w:rPr>
        <w:t>грамматические</w:t>
      </w:r>
      <w:r w:rsidR="00FC7FE7" w:rsidRPr="00FC7FE7">
        <w:rPr>
          <w:rFonts w:ascii="Times New Roman" w:hAnsi="Times New Roman" w:cs="Times New Roman"/>
          <w:lang w:val="de-DE"/>
        </w:rPr>
        <w:t xml:space="preserve"> </w:t>
      </w:r>
      <w:r w:rsidR="00FC7FE7">
        <w:rPr>
          <w:rFonts w:ascii="Times New Roman" w:hAnsi="Times New Roman" w:cs="Times New Roman"/>
        </w:rPr>
        <w:t>формы</w:t>
      </w:r>
      <w:r w:rsidRPr="00FC7FE7">
        <w:rPr>
          <w:rFonts w:ascii="Times New Roman" w:hAnsi="Times New Roman" w:cs="Times New Roman"/>
          <w:lang w:val="de-DE"/>
        </w:rPr>
        <w:t xml:space="preserve"> — </w:t>
      </w:r>
      <w:r w:rsidR="00FC7FE7" w:rsidRPr="006113A1">
        <w:rPr>
          <w:rFonts w:ascii="Times New Roman" w:hAnsi="Times New Roman" w:cs="Times New Roman"/>
          <w:i/>
          <w:lang w:val="de-DE"/>
        </w:rPr>
        <w:t xml:space="preserve">dem Manne, dem Truge, Gotte, zum Vertrage; brächten, </w:t>
      </w:r>
      <w:proofErr w:type="spellStart"/>
      <w:r w:rsidR="00FC7FE7" w:rsidRPr="006113A1">
        <w:rPr>
          <w:rFonts w:ascii="Times New Roman" w:hAnsi="Times New Roman" w:cs="Times New Roman"/>
          <w:i/>
          <w:lang w:val="de-DE"/>
        </w:rPr>
        <w:t>frügen</w:t>
      </w:r>
      <w:proofErr w:type="spellEnd"/>
      <w:r w:rsidR="00031420" w:rsidRPr="006113A1">
        <w:rPr>
          <w:rFonts w:ascii="Times New Roman" w:hAnsi="Times New Roman" w:cs="Times New Roman"/>
          <w:i/>
          <w:lang w:val="de-DE"/>
        </w:rPr>
        <w:t xml:space="preserve">, </w:t>
      </w:r>
      <w:proofErr w:type="spellStart"/>
      <w:r w:rsidR="00031420" w:rsidRPr="006113A1">
        <w:rPr>
          <w:rFonts w:ascii="Times New Roman" w:hAnsi="Times New Roman" w:cs="Times New Roman"/>
          <w:i/>
          <w:lang w:val="de-DE"/>
        </w:rPr>
        <w:t>hülfte</w:t>
      </w:r>
      <w:proofErr w:type="spellEnd"/>
      <w:r w:rsidR="00031420" w:rsidRPr="006113A1">
        <w:rPr>
          <w:rFonts w:ascii="Times New Roman" w:hAnsi="Times New Roman" w:cs="Times New Roman"/>
          <w:i/>
          <w:lang w:val="de-DE"/>
        </w:rPr>
        <w:t>, ward</w:t>
      </w:r>
      <w:r w:rsidR="00031420">
        <w:rPr>
          <w:rFonts w:ascii="Times New Roman" w:hAnsi="Times New Roman" w:cs="Times New Roman"/>
          <w:lang w:val="de-DE"/>
        </w:rPr>
        <w:t xml:space="preserve"> </w:t>
      </w:r>
      <w:r w:rsidR="00031420">
        <w:rPr>
          <w:rFonts w:ascii="Times New Roman" w:hAnsi="Times New Roman" w:cs="Times New Roman"/>
        </w:rPr>
        <w:t>и</w:t>
      </w:r>
      <w:r w:rsidR="00031420" w:rsidRPr="00031420">
        <w:rPr>
          <w:rFonts w:ascii="Times New Roman" w:hAnsi="Times New Roman" w:cs="Times New Roman"/>
          <w:lang w:val="de-DE"/>
        </w:rPr>
        <w:t xml:space="preserve"> </w:t>
      </w:r>
      <w:r w:rsidR="00031420">
        <w:rPr>
          <w:rFonts w:ascii="Times New Roman" w:hAnsi="Times New Roman" w:cs="Times New Roman"/>
        </w:rPr>
        <w:t>т</w:t>
      </w:r>
      <w:r w:rsidR="00031420" w:rsidRPr="00031420">
        <w:rPr>
          <w:rFonts w:ascii="Times New Roman" w:hAnsi="Times New Roman" w:cs="Times New Roman"/>
          <w:lang w:val="de-DE"/>
        </w:rPr>
        <w:t>.</w:t>
      </w:r>
      <w:r w:rsidR="00031420">
        <w:rPr>
          <w:rFonts w:ascii="Times New Roman" w:hAnsi="Times New Roman" w:cs="Times New Roman"/>
        </w:rPr>
        <w:t>д</w:t>
      </w:r>
      <w:r w:rsidR="00031420" w:rsidRPr="00031420">
        <w:rPr>
          <w:rFonts w:ascii="Times New Roman" w:hAnsi="Times New Roman" w:cs="Times New Roman"/>
          <w:lang w:val="de-DE"/>
        </w:rPr>
        <w:t>.</w:t>
      </w:r>
    </w:p>
    <w:p w14:paraId="6DAC92A6" w14:textId="192EAACD" w:rsidR="005B79EC" w:rsidRDefault="007B32C7" w:rsidP="00400629">
      <w:pPr>
        <w:ind w:firstLine="708"/>
        <w:jc w:val="both"/>
        <w:rPr>
          <w:rFonts w:ascii="Times New Roman" w:hAnsi="Times New Roman" w:cs="Times New Roman"/>
        </w:rPr>
      </w:pPr>
      <w:r>
        <w:rPr>
          <w:rFonts w:ascii="Times New Roman" w:hAnsi="Times New Roman" w:cs="Times New Roman"/>
        </w:rPr>
        <w:t>К средствам выражения жанровой стилизации отнесем парные сочетания (</w:t>
      </w:r>
      <w:r w:rsidRPr="007B32C7">
        <w:rPr>
          <w:rFonts w:ascii="Times New Roman" w:hAnsi="Times New Roman" w:cs="Times New Roman"/>
          <w:i/>
          <w:iCs/>
          <w:lang w:val="de-DE"/>
        </w:rPr>
        <w:t>Paarformel</w:t>
      </w:r>
      <w:r w:rsidRPr="007B32C7">
        <w:rPr>
          <w:rFonts w:ascii="Times New Roman" w:hAnsi="Times New Roman" w:cs="Times New Roman"/>
          <w:i/>
          <w:iCs/>
        </w:rPr>
        <w:t xml:space="preserve">, </w:t>
      </w:r>
      <w:r w:rsidRPr="007B32C7">
        <w:rPr>
          <w:rFonts w:ascii="Times New Roman" w:hAnsi="Times New Roman" w:cs="Times New Roman"/>
          <w:i/>
          <w:iCs/>
          <w:lang w:val="de-DE"/>
        </w:rPr>
        <w:t>Zwillingsformel</w:t>
      </w:r>
      <w:r>
        <w:rPr>
          <w:rFonts w:ascii="Times New Roman" w:hAnsi="Times New Roman" w:cs="Times New Roman"/>
        </w:rPr>
        <w:t>)</w:t>
      </w:r>
      <w:r w:rsidR="00355449">
        <w:rPr>
          <w:rFonts w:ascii="Times New Roman" w:hAnsi="Times New Roman" w:cs="Times New Roman"/>
        </w:rPr>
        <w:t>, которые играли важную роль в устной поэтической традиции</w:t>
      </w:r>
      <w:r w:rsidR="00C00252">
        <w:rPr>
          <w:rFonts w:ascii="Times New Roman" w:hAnsi="Times New Roman" w:cs="Times New Roman"/>
        </w:rPr>
        <w:t xml:space="preserve"> [</w:t>
      </w:r>
      <w:r w:rsidR="00C00252">
        <w:rPr>
          <w:rFonts w:ascii="Times New Roman" w:hAnsi="Times New Roman" w:cs="Times New Roman"/>
          <w:lang w:val="de-DE"/>
        </w:rPr>
        <w:t>Burger</w:t>
      </w:r>
      <w:r w:rsidR="00527D85">
        <w:rPr>
          <w:rFonts w:ascii="Times New Roman" w:hAnsi="Times New Roman" w:cs="Times New Roman"/>
        </w:rPr>
        <w:t>:</w:t>
      </w:r>
      <w:r w:rsidR="00C00252">
        <w:rPr>
          <w:rFonts w:ascii="Times New Roman" w:hAnsi="Times New Roman" w:cs="Times New Roman"/>
        </w:rPr>
        <w:t> 34]</w:t>
      </w:r>
      <w:r w:rsidR="00355449">
        <w:rPr>
          <w:rFonts w:ascii="Times New Roman" w:hAnsi="Times New Roman" w:cs="Times New Roman"/>
        </w:rPr>
        <w:t xml:space="preserve">; </w:t>
      </w:r>
      <w:r w:rsidR="00C436E9">
        <w:rPr>
          <w:rFonts w:ascii="Times New Roman" w:hAnsi="Times New Roman" w:cs="Times New Roman"/>
        </w:rPr>
        <w:t xml:space="preserve">в тексте либретто </w:t>
      </w:r>
      <w:r w:rsidR="00355449">
        <w:rPr>
          <w:rFonts w:ascii="Times New Roman" w:hAnsi="Times New Roman" w:cs="Times New Roman"/>
        </w:rPr>
        <w:t xml:space="preserve">также </w:t>
      </w:r>
      <w:r w:rsidR="00C436E9">
        <w:rPr>
          <w:rFonts w:ascii="Times New Roman" w:hAnsi="Times New Roman" w:cs="Times New Roman"/>
        </w:rPr>
        <w:t>выделим</w:t>
      </w:r>
      <w:r w:rsidR="00355449">
        <w:rPr>
          <w:rFonts w:ascii="Times New Roman" w:hAnsi="Times New Roman" w:cs="Times New Roman"/>
        </w:rPr>
        <w:t xml:space="preserve"> несколько групп парных сочетаний:</w:t>
      </w:r>
    </w:p>
    <w:p w14:paraId="1082CD83" w14:textId="77777777" w:rsidR="00355449" w:rsidRPr="00252673" w:rsidRDefault="00355449" w:rsidP="00400629">
      <w:pPr>
        <w:ind w:firstLine="708"/>
        <w:jc w:val="both"/>
        <w:rPr>
          <w:rFonts w:ascii="Times New Roman" w:hAnsi="Times New Roman" w:cs="Times New Roman"/>
          <w:lang w:val="de-DE"/>
        </w:rPr>
      </w:pPr>
      <w:r w:rsidRPr="00252673">
        <w:rPr>
          <w:rFonts w:ascii="Times New Roman" w:hAnsi="Times New Roman" w:cs="Times New Roman"/>
          <w:lang w:val="de-DE"/>
        </w:rPr>
        <w:t xml:space="preserve">1. </w:t>
      </w:r>
      <w:r w:rsidR="00252673">
        <w:rPr>
          <w:rFonts w:ascii="Times New Roman" w:hAnsi="Times New Roman" w:cs="Times New Roman"/>
        </w:rPr>
        <w:t>Устоявшиеся</w:t>
      </w:r>
      <w:r w:rsidR="00252673" w:rsidRPr="00252673">
        <w:rPr>
          <w:rFonts w:ascii="Times New Roman" w:hAnsi="Times New Roman" w:cs="Times New Roman"/>
          <w:lang w:val="de-DE"/>
        </w:rPr>
        <w:t xml:space="preserve"> </w:t>
      </w:r>
      <w:r w:rsidR="00252673">
        <w:rPr>
          <w:rFonts w:ascii="Times New Roman" w:hAnsi="Times New Roman" w:cs="Times New Roman"/>
        </w:rPr>
        <w:t>парные</w:t>
      </w:r>
      <w:r w:rsidR="00252673" w:rsidRPr="00252673">
        <w:rPr>
          <w:rFonts w:ascii="Times New Roman" w:hAnsi="Times New Roman" w:cs="Times New Roman"/>
          <w:lang w:val="de-DE"/>
        </w:rPr>
        <w:t xml:space="preserve"> </w:t>
      </w:r>
      <w:r w:rsidR="00252673">
        <w:rPr>
          <w:rFonts w:ascii="Times New Roman" w:hAnsi="Times New Roman" w:cs="Times New Roman"/>
        </w:rPr>
        <w:t>сочетания</w:t>
      </w:r>
      <w:r w:rsidR="00252673" w:rsidRPr="00252673">
        <w:rPr>
          <w:rFonts w:ascii="Times New Roman" w:hAnsi="Times New Roman" w:cs="Times New Roman"/>
          <w:lang w:val="de-DE"/>
        </w:rPr>
        <w:t xml:space="preserve">: </w:t>
      </w:r>
      <w:r w:rsidR="00252673" w:rsidRPr="00252673">
        <w:rPr>
          <w:rFonts w:ascii="Times New Roman" w:hAnsi="Times New Roman" w:cs="Times New Roman"/>
          <w:i/>
          <w:iCs/>
          <w:lang w:val="de-DE"/>
        </w:rPr>
        <w:t>Haus und Herd, Dach und Fach, Stock und Stein, Nacht und Nebel</w:t>
      </w:r>
      <w:r w:rsidR="00252673" w:rsidRPr="00252673">
        <w:rPr>
          <w:rFonts w:ascii="Times New Roman" w:hAnsi="Times New Roman" w:cs="Times New Roman"/>
          <w:lang w:val="de-DE"/>
        </w:rPr>
        <w:t xml:space="preserve"> </w:t>
      </w:r>
      <w:r w:rsidR="00252673">
        <w:rPr>
          <w:rFonts w:ascii="Times New Roman" w:hAnsi="Times New Roman" w:cs="Times New Roman"/>
        </w:rPr>
        <w:t>и</w:t>
      </w:r>
      <w:r w:rsidR="00252673" w:rsidRPr="00252673">
        <w:rPr>
          <w:rFonts w:ascii="Times New Roman" w:hAnsi="Times New Roman" w:cs="Times New Roman"/>
          <w:lang w:val="de-DE"/>
        </w:rPr>
        <w:t xml:space="preserve"> </w:t>
      </w:r>
      <w:proofErr w:type="spellStart"/>
      <w:r w:rsidR="00252673">
        <w:rPr>
          <w:rFonts w:ascii="Times New Roman" w:hAnsi="Times New Roman" w:cs="Times New Roman"/>
        </w:rPr>
        <w:t>пр</w:t>
      </w:r>
      <w:proofErr w:type="spellEnd"/>
      <w:r w:rsidR="00252673" w:rsidRPr="00252673">
        <w:rPr>
          <w:rFonts w:ascii="Times New Roman" w:hAnsi="Times New Roman" w:cs="Times New Roman"/>
          <w:lang w:val="de-DE"/>
        </w:rPr>
        <w:t>.</w:t>
      </w:r>
    </w:p>
    <w:p w14:paraId="0512E0F4" w14:textId="77777777" w:rsidR="005B79EC" w:rsidRPr="00175774" w:rsidRDefault="00C242EB" w:rsidP="00400629">
      <w:pPr>
        <w:jc w:val="both"/>
        <w:rPr>
          <w:rFonts w:ascii="Times New Roman" w:hAnsi="Times New Roman" w:cs="Times New Roman"/>
          <w:lang w:val="de-DE"/>
        </w:rPr>
      </w:pPr>
      <w:r w:rsidRPr="00252673">
        <w:rPr>
          <w:rFonts w:ascii="Times New Roman" w:hAnsi="Times New Roman" w:cs="Times New Roman"/>
          <w:lang w:val="de-DE"/>
        </w:rPr>
        <w:tab/>
      </w:r>
      <w:r w:rsidR="00252673" w:rsidRPr="00175774">
        <w:rPr>
          <w:rFonts w:ascii="Times New Roman" w:hAnsi="Times New Roman" w:cs="Times New Roman"/>
          <w:lang w:val="de-DE"/>
        </w:rPr>
        <w:t xml:space="preserve">2. </w:t>
      </w:r>
      <w:r w:rsidR="00252673">
        <w:rPr>
          <w:rFonts w:ascii="Times New Roman" w:hAnsi="Times New Roman" w:cs="Times New Roman"/>
        </w:rPr>
        <w:t>Парные</w:t>
      </w:r>
      <w:r w:rsidR="00252673" w:rsidRPr="00175774">
        <w:rPr>
          <w:rFonts w:ascii="Times New Roman" w:hAnsi="Times New Roman" w:cs="Times New Roman"/>
          <w:lang w:val="de-DE"/>
        </w:rPr>
        <w:t xml:space="preserve"> </w:t>
      </w:r>
      <w:r w:rsidR="00252673">
        <w:rPr>
          <w:rFonts w:ascii="Times New Roman" w:hAnsi="Times New Roman" w:cs="Times New Roman"/>
        </w:rPr>
        <w:t>сочетания</w:t>
      </w:r>
      <w:r w:rsidR="00252673" w:rsidRPr="00175774">
        <w:rPr>
          <w:rFonts w:ascii="Times New Roman" w:hAnsi="Times New Roman" w:cs="Times New Roman"/>
          <w:lang w:val="de-DE"/>
        </w:rPr>
        <w:t xml:space="preserve">, </w:t>
      </w:r>
      <w:r w:rsidR="00252673">
        <w:rPr>
          <w:rFonts w:ascii="Times New Roman" w:hAnsi="Times New Roman" w:cs="Times New Roman"/>
        </w:rPr>
        <w:t>входящие</w:t>
      </w:r>
      <w:r w:rsidR="00252673" w:rsidRPr="00175774">
        <w:rPr>
          <w:rFonts w:ascii="Times New Roman" w:hAnsi="Times New Roman" w:cs="Times New Roman"/>
          <w:lang w:val="de-DE"/>
        </w:rPr>
        <w:t xml:space="preserve"> </w:t>
      </w:r>
      <w:r w:rsidR="00252673">
        <w:rPr>
          <w:rFonts w:ascii="Times New Roman" w:hAnsi="Times New Roman" w:cs="Times New Roman"/>
        </w:rPr>
        <w:t>в</w:t>
      </w:r>
      <w:r w:rsidR="00252673" w:rsidRPr="00175774">
        <w:rPr>
          <w:rFonts w:ascii="Times New Roman" w:hAnsi="Times New Roman" w:cs="Times New Roman"/>
          <w:lang w:val="de-DE"/>
        </w:rPr>
        <w:t xml:space="preserve"> </w:t>
      </w:r>
      <w:r w:rsidR="00252673">
        <w:rPr>
          <w:rFonts w:ascii="Times New Roman" w:hAnsi="Times New Roman" w:cs="Times New Roman"/>
        </w:rPr>
        <w:t>состав</w:t>
      </w:r>
      <w:r w:rsidR="00252673" w:rsidRPr="00175774">
        <w:rPr>
          <w:rFonts w:ascii="Times New Roman" w:hAnsi="Times New Roman" w:cs="Times New Roman"/>
          <w:lang w:val="de-DE"/>
        </w:rPr>
        <w:t xml:space="preserve"> </w:t>
      </w:r>
      <w:r w:rsidR="00252673">
        <w:rPr>
          <w:rFonts w:ascii="Times New Roman" w:hAnsi="Times New Roman" w:cs="Times New Roman"/>
        </w:rPr>
        <w:t>устойчивых</w:t>
      </w:r>
      <w:r w:rsidR="00252673" w:rsidRPr="00175774">
        <w:rPr>
          <w:rFonts w:ascii="Times New Roman" w:hAnsi="Times New Roman" w:cs="Times New Roman"/>
          <w:lang w:val="de-DE"/>
        </w:rPr>
        <w:t xml:space="preserve"> </w:t>
      </w:r>
      <w:r w:rsidR="00252673">
        <w:rPr>
          <w:rFonts w:ascii="Times New Roman" w:hAnsi="Times New Roman" w:cs="Times New Roman"/>
        </w:rPr>
        <w:t>выражений</w:t>
      </w:r>
      <w:r w:rsidR="00252673" w:rsidRPr="00175774">
        <w:rPr>
          <w:rFonts w:ascii="Times New Roman" w:hAnsi="Times New Roman" w:cs="Times New Roman"/>
          <w:lang w:val="de-DE"/>
        </w:rPr>
        <w:t xml:space="preserve">, </w:t>
      </w:r>
      <w:r w:rsidR="00252673">
        <w:rPr>
          <w:rFonts w:ascii="Times New Roman" w:hAnsi="Times New Roman" w:cs="Times New Roman"/>
        </w:rPr>
        <w:t>но</w:t>
      </w:r>
      <w:r w:rsidR="00252673" w:rsidRPr="00175774">
        <w:rPr>
          <w:rFonts w:ascii="Times New Roman" w:hAnsi="Times New Roman" w:cs="Times New Roman"/>
          <w:lang w:val="de-DE"/>
        </w:rPr>
        <w:t xml:space="preserve"> </w:t>
      </w:r>
      <w:r w:rsidR="00252673">
        <w:rPr>
          <w:rFonts w:ascii="Times New Roman" w:hAnsi="Times New Roman" w:cs="Times New Roman"/>
        </w:rPr>
        <w:t>используемые</w:t>
      </w:r>
      <w:r w:rsidR="00252673" w:rsidRPr="00175774">
        <w:rPr>
          <w:rFonts w:ascii="Times New Roman" w:hAnsi="Times New Roman" w:cs="Times New Roman"/>
          <w:lang w:val="de-DE"/>
        </w:rPr>
        <w:t xml:space="preserve"> </w:t>
      </w:r>
      <w:r w:rsidR="00252673">
        <w:rPr>
          <w:rFonts w:ascii="Times New Roman" w:hAnsi="Times New Roman" w:cs="Times New Roman"/>
        </w:rPr>
        <w:t>в</w:t>
      </w:r>
      <w:r w:rsidR="00252673" w:rsidRPr="00175774">
        <w:rPr>
          <w:rFonts w:ascii="Times New Roman" w:hAnsi="Times New Roman" w:cs="Times New Roman"/>
          <w:lang w:val="de-DE"/>
        </w:rPr>
        <w:t xml:space="preserve"> </w:t>
      </w:r>
      <w:r w:rsidR="00252673">
        <w:rPr>
          <w:rFonts w:ascii="Times New Roman" w:hAnsi="Times New Roman" w:cs="Times New Roman"/>
        </w:rPr>
        <w:t>тексте</w:t>
      </w:r>
      <w:r w:rsidR="00252673" w:rsidRPr="00175774">
        <w:rPr>
          <w:rFonts w:ascii="Times New Roman" w:hAnsi="Times New Roman" w:cs="Times New Roman"/>
          <w:lang w:val="de-DE"/>
        </w:rPr>
        <w:t xml:space="preserve"> </w:t>
      </w:r>
      <w:r w:rsidR="00252673">
        <w:rPr>
          <w:rFonts w:ascii="Times New Roman" w:hAnsi="Times New Roman" w:cs="Times New Roman"/>
        </w:rPr>
        <w:t>либретто</w:t>
      </w:r>
      <w:r w:rsidR="00D62251" w:rsidRPr="00D62251">
        <w:rPr>
          <w:rFonts w:ascii="Times New Roman" w:hAnsi="Times New Roman" w:cs="Times New Roman"/>
          <w:lang w:val="de-DE"/>
        </w:rPr>
        <w:t xml:space="preserve"> </w:t>
      </w:r>
      <w:r w:rsidR="00D62251">
        <w:rPr>
          <w:rFonts w:ascii="Times New Roman" w:hAnsi="Times New Roman" w:cs="Times New Roman"/>
        </w:rPr>
        <w:t>в</w:t>
      </w:r>
      <w:r w:rsidR="00D62251" w:rsidRPr="00D62251">
        <w:rPr>
          <w:rFonts w:ascii="Times New Roman" w:hAnsi="Times New Roman" w:cs="Times New Roman"/>
          <w:lang w:val="de-DE"/>
        </w:rPr>
        <w:t xml:space="preserve"> </w:t>
      </w:r>
      <w:r w:rsidR="00D62251">
        <w:rPr>
          <w:rFonts w:ascii="Times New Roman" w:hAnsi="Times New Roman" w:cs="Times New Roman"/>
        </w:rPr>
        <w:t>измененном</w:t>
      </w:r>
      <w:r w:rsidR="00D62251" w:rsidRPr="00D62251">
        <w:rPr>
          <w:rFonts w:ascii="Times New Roman" w:hAnsi="Times New Roman" w:cs="Times New Roman"/>
          <w:lang w:val="de-DE"/>
        </w:rPr>
        <w:t xml:space="preserve"> </w:t>
      </w:r>
      <w:r w:rsidR="00D62251">
        <w:rPr>
          <w:rFonts w:ascii="Times New Roman" w:hAnsi="Times New Roman" w:cs="Times New Roman"/>
        </w:rPr>
        <w:t>виде</w:t>
      </w:r>
      <w:r w:rsidR="00D62251" w:rsidRPr="00D62251">
        <w:rPr>
          <w:rFonts w:ascii="Times New Roman" w:hAnsi="Times New Roman" w:cs="Times New Roman"/>
          <w:lang w:val="de-DE"/>
        </w:rPr>
        <w:t xml:space="preserve"> </w:t>
      </w:r>
      <w:r w:rsidR="00D62251">
        <w:rPr>
          <w:rFonts w:ascii="Times New Roman" w:hAnsi="Times New Roman" w:cs="Times New Roman"/>
        </w:rPr>
        <w:t>или</w:t>
      </w:r>
      <w:r w:rsidR="00252673" w:rsidRPr="00175774">
        <w:rPr>
          <w:rFonts w:ascii="Times New Roman" w:hAnsi="Times New Roman" w:cs="Times New Roman"/>
          <w:lang w:val="de-DE"/>
        </w:rPr>
        <w:t xml:space="preserve"> </w:t>
      </w:r>
      <w:r w:rsidR="00252673">
        <w:rPr>
          <w:rFonts w:ascii="Times New Roman" w:hAnsi="Times New Roman" w:cs="Times New Roman"/>
        </w:rPr>
        <w:t>вне</w:t>
      </w:r>
      <w:r w:rsidR="00252673" w:rsidRPr="00175774">
        <w:rPr>
          <w:rFonts w:ascii="Times New Roman" w:hAnsi="Times New Roman" w:cs="Times New Roman"/>
          <w:lang w:val="de-DE"/>
        </w:rPr>
        <w:t xml:space="preserve"> </w:t>
      </w:r>
      <w:r w:rsidR="00252673">
        <w:rPr>
          <w:rFonts w:ascii="Times New Roman" w:hAnsi="Times New Roman" w:cs="Times New Roman"/>
        </w:rPr>
        <w:t>привычного</w:t>
      </w:r>
      <w:r w:rsidR="00252673" w:rsidRPr="00175774">
        <w:rPr>
          <w:rFonts w:ascii="Times New Roman" w:hAnsi="Times New Roman" w:cs="Times New Roman"/>
          <w:lang w:val="de-DE"/>
        </w:rPr>
        <w:t xml:space="preserve"> </w:t>
      </w:r>
      <w:r w:rsidR="00252673">
        <w:rPr>
          <w:rFonts w:ascii="Times New Roman" w:hAnsi="Times New Roman" w:cs="Times New Roman"/>
        </w:rPr>
        <w:t>контекста</w:t>
      </w:r>
      <w:r w:rsidR="00252673" w:rsidRPr="00175774">
        <w:rPr>
          <w:rFonts w:ascii="Times New Roman" w:hAnsi="Times New Roman" w:cs="Times New Roman"/>
          <w:lang w:val="de-DE"/>
        </w:rPr>
        <w:t xml:space="preserve">: </w:t>
      </w:r>
      <w:r w:rsidR="00252673" w:rsidRPr="00175774">
        <w:rPr>
          <w:rFonts w:ascii="Times New Roman" w:hAnsi="Times New Roman" w:cs="Times New Roman"/>
          <w:i/>
          <w:iCs/>
          <w:lang w:val="de-DE"/>
        </w:rPr>
        <w:t>Tü</w:t>
      </w:r>
      <w:r w:rsidR="00252673" w:rsidRPr="00252673">
        <w:rPr>
          <w:rFonts w:ascii="Times New Roman" w:hAnsi="Times New Roman" w:cs="Times New Roman"/>
          <w:i/>
          <w:iCs/>
          <w:lang w:val="de-DE"/>
        </w:rPr>
        <w:t>r</w:t>
      </w:r>
      <w:r w:rsidR="00252673" w:rsidRPr="00175774">
        <w:rPr>
          <w:rFonts w:ascii="Times New Roman" w:hAnsi="Times New Roman" w:cs="Times New Roman"/>
          <w:i/>
          <w:iCs/>
          <w:lang w:val="de-DE"/>
        </w:rPr>
        <w:t xml:space="preserve"> </w:t>
      </w:r>
      <w:r w:rsidR="00252673" w:rsidRPr="00252673">
        <w:rPr>
          <w:rFonts w:ascii="Times New Roman" w:hAnsi="Times New Roman" w:cs="Times New Roman"/>
          <w:i/>
          <w:iCs/>
          <w:lang w:val="de-DE"/>
        </w:rPr>
        <w:t>und</w:t>
      </w:r>
      <w:r w:rsidR="00252673" w:rsidRPr="00175774">
        <w:rPr>
          <w:rFonts w:ascii="Times New Roman" w:hAnsi="Times New Roman" w:cs="Times New Roman"/>
          <w:i/>
          <w:iCs/>
          <w:lang w:val="de-DE"/>
        </w:rPr>
        <w:t xml:space="preserve"> </w:t>
      </w:r>
      <w:r w:rsidR="00252673" w:rsidRPr="00252673">
        <w:rPr>
          <w:rFonts w:ascii="Times New Roman" w:hAnsi="Times New Roman" w:cs="Times New Roman"/>
          <w:i/>
          <w:iCs/>
          <w:lang w:val="de-DE"/>
        </w:rPr>
        <w:t>Tor</w:t>
      </w:r>
      <w:r w:rsidR="00252673" w:rsidRPr="00175774">
        <w:rPr>
          <w:rFonts w:ascii="Times New Roman" w:hAnsi="Times New Roman" w:cs="Times New Roman"/>
          <w:lang w:val="de-DE"/>
        </w:rPr>
        <w:t xml:space="preserve"> (</w:t>
      </w:r>
      <w:r w:rsidR="00252673">
        <w:rPr>
          <w:rFonts w:ascii="Times New Roman" w:hAnsi="Times New Roman" w:cs="Times New Roman"/>
        </w:rPr>
        <w:t>из</w:t>
      </w:r>
      <w:r w:rsidR="00252673" w:rsidRPr="00175774">
        <w:rPr>
          <w:rFonts w:ascii="Times New Roman" w:hAnsi="Times New Roman" w:cs="Times New Roman"/>
          <w:lang w:val="de-DE"/>
        </w:rPr>
        <w:t xml:space="preserve"> </w:t>
      </w:r>
      <w:proofErr w:type="spellStart"/>
      <w:r w:rsidR="00252673">
        <w:rPr>
          <w:rFonts w:ascii="Times New Roman" w:hAnsi="Times New Roman" w:cs="Times New Roman"/>
        </w:rPr>
        <w:t>фраземы</w:t>
      </w:r>
      <w:proofErr w:type="spellEnd"/>
      <w:r w:rsidR="00252673" w:rsidRPr="00175774">
        <w:rPr>
          <w:rFonts w:ascii="Times New Roman" w:hAnsi="Times New Roman" w:cs="Times New Roman"/>
          <w:lang w:val="de-DE"/>
        </w:rPr>
        <w:t xml:space="preserve"> </w:t>
      </w:r>
      <w:r w:rsidR="00252673">
        <w:rPr>
          <w:rFonts w:ascii="Times New Roman" w:hAnsi="Times New Roman" w:cs="Times New Roman"/>
          <w:i/>
          <w:iCs/>
          <w:lang w:val="de-DE"/>
        </w:rPr>
        <w:t>einer</w:t>
      </w:r>
      <w:r w:rsidR="00252673" w:rsidRPr="00175774">
        <w:rPr>
          <w:rFonts w:ascii="Times New Roman" w:hAnsi="Times New Roman" w:cs="Times New Roman"/>
          <w:i/>
          <w:iCs/>
          <w:lang w:val="de-DE"/>
        </w:rPr>
        <w:t xml:space="preserve"> </w:t>
      </w:r>
      <w:r w:rsidR="00252673">
        <w:rPr>
          <w:rFonts w:ascii="Times New Roman" w:hAnsi="Times New Roman" w:cs="Times New Roman"/>
          <w:i/>
          <w:iCs/>
          <w:lang w:val="de-DE"/>
        </w:rPr>
        <w:t>Sache</w:t>
      </w:r>
      <w:r w:rsidR="00252673" w:rsidRPr="00175774">
        <w:rPr>
          <w:rFonts w:ascii="Times New Roman" w:hAnsi="Times New Roman" w:cs="Times New Roman"/>
          <w:i/>
          <w:iCs/>
          <w:lang w:val="de-DE"/>
        </w:rPr>
        <w:t xml:space="preserve"> </w:t>
      </w:r>
      <w:r w:rsidR="00252673">
        <w:rPr>
          <w:rFonts w:ascii="Times New Roman" w:hAnsi="Times New Roman" w:cs="Times New Roman"/>
          <w:i/>
          <w:iCs/>
          <w:lang w:val="de-DE"/>
        </w:rPr>
        <w:t>T</w:t>
      </w:r>
      <w:r w:rsidR="00252673" w:rsidRPr="00175774">
        <w:rPr>
          <w:rFonts w:ascii="Times New Roman" w:hAnsi="Times New Roman" w:cs="Times New Roman"/>
          <w:i/>
          <w:iCs/>
          <w:lang w:val="de-DE"/>
        </w:rPr>
        <w:t>ü</w:t>
      </w:r>
      <w:r w:rsidR="00252673">
        <w:rPr>
          <w:rFonts w:ascii="Times New Roman" w:hAnsi="Times New Roman" w:cs="Times New Roman"/>
          <w:i/>
          <w:iCs/>
          <w:lang w:val="de-DE"/>
        </w:rPr>
        <w:t>r</w:t>
      </w:r>
      <w:r w:rsidR="00252673" w:rsidRPr="00175774">
        <w:rPr>
          <w:rFonts w:ascii="Times New Roman" w:hAnsi="Times New Roman" w:cs="Times New Roman"/>
          <w:i/>
          <w:iCs/>
          <w:lang w:val="de-DE"/>
        </w:rPr>
        <w:t xml:space="preserve"> </w:t>
      </w:r>
      <w:r w:rsidR="00252673">
        <w:rPr>
          <w:rFonts w:ascii="Times New Roman" w:hAnsi="Times New Roman" w:cs="Times New Roman"/>
          <w:i/>
          <w:iCs/>
          <w:lang w:val="de-DE"/>
        </w:rPr>
        <w:t>und</w:t>
      </w:r>
      <w:r w:rsidR="00252673" w:rsidRPr="00175774">
        <w:rPr>
          <w:rFonts w:ascii="Times New Roman" w:hAnsi="Times New Roman" w:cs="Times New Roman"/>
          <w:i/>
          <w:iCs/>
          <w:lang w:val="de-DE"/>
        </w:rPr>
        <w:t xml:space="preserve"> </w:t>
      </w:r>
      <w:r w:rsidR="00252673">
        <w:rPr>
          <w:rFonts w:ascii="Times New Roman" w:hAnsi="Times New Roman" w:cs="Times New Roman"/>
          <w:i/>
          <w:iCs/>
          <w:lang w:val="de-DE"/>
        </w:rPr>
        <w:t>Tor</w:t>
      </w:r>
      <w:r w:rsidR="00252673" w:rsidRPr="00175774">
        <w:rPr>
          <w:rFonts w:ascii="Times New Roman" w:hAnsi="Times New Roman" w:cs="Times New Roman"/>
          <w:i/>
          <w:iCs/>
          <w:lang w:val="de-DE"/>
        </w:rPr>
        <w:t xml:space="preserve"> ö</w:t>
      </w:r>
      <w:r w:rsidR="00252673">
        <w:rPr>
          <w:rFonts w:ascii="Times New Roman" w:hAnsi="Times New Roman" w:cs="Times New Roman"/>
          <w:i/>
          <w:iCs/>
          <w:lang w:val="de-DE"/>
        </w:rPr>
        <w:t>ffnen</w:t>
      </w:r>
      <w:r w:rsidR="00252673" w:rsidRPr="00175774">
        <w:rPr>
          <w:rFonts w:ascii="Times New Roman" w:hAnsi="Times New Roman" w:cs="Times New Roman"/>
          <w:lang w:val="de-DE"/>
        </w:rPr>
        <w:t xml:space="preserve">), </w:t>
      </w:r>
      <w:r w:rsidR="00252673" w:rsidRPr="00175774">
        <w:rPr>
          <w:rFonts w:ascii="Times New Roman" w:hAnsi="Times New Roman" w:cs="Times New Roman"/>
          <w:i/>
          <w:iCs/>
          <w:lang w:val="de-DE"/>
        </w:rPr>
        <w:t>Ruh’ und Rast</w:t>
      </w:r>
      <w:r w:rsidR="00252673" w:rsidRPr="00175774">
        <w:rPr>
          <w:rFonts w:ascii="Times New Roman" w:hAnsi="Times New Roman" w:cs="Times New Roman"/>
          <w:lang w:val="de-DE"/>
        </w:rPr>
        <w:t xml:space="preserve"> (</w:t>
      </w:r>
      <w:r w:rsidR="00175774">
        <w:rPr>
          <w:rFonts w:ascii="Times New Roman" w:hAnsi="Times New Roman" w:cs="Times New Roman"/>
        </w:rPr>
        <w:t>субстантивация</w:t>
      </w:r>
      <w:r w:rsidR="00175774" w:rsidRPr="00175774">
        <w:rPr>
          <w:rFonts w:ascii="Times New Roman" w:hAnsi="Times New Roman" w:cs="Times New Roman"/>
          <w:lang w:val="de-DE"/>
        </w:rPr>
        <w:t xml:space="preserve"> </w:t>
      </w:r>
      <w:r w:rsidR="00175774">
        <w:rPr>
          <w:rFonts w:ascii="Times New Roman" w:hAnsi="Times New Roman" w:cs="Times New Roman"/>
        </w:rPr>
        <w:t>глаголов</w:t>
      </w:r>
      <w:r w:rsidR="00175774" w:rsidRPr="00175774">
        <w:rPr>
          <w:rFonts w:ascii="Times New Roman" w:hAnsi="Times New Roman" w:cs="Times New Roman"/>
          <w:lang w:val="de-DE"/>
        </w:rPr>
        <w:t xml:space="preserve"> </w:t>
      </w:r>
      <w:r w:rsidR="00175774">
        <w:rPr>
          <w:rFonts w:ascii="Times New Roman" w:hAnsi="Times New Roman" w:cs="Times New Roman"/>
        </w:rPr>
        <w:t>в</w:t>
      </w:r>
      <w:r w:rsidR="00175774" w:rsidRPr="00175774">
        <w:rPr>
          <w:rFonts w:ascii="Times New Roman" w:hAnsi="Times New Roman" w:cs="Times New Roman"/>
          <w:lang w:val="de-DE"/>
        </w:rPr>
        <w:t xml:space="preserve"> </w:t>
      </w:r>
      <w:r w:rsidR="00175774">
        <w:rPr>
          <w:rFonts w:ascii="Times New Roman" w:hAnsi="Times New Roman" w:cs="Times New Roman"/>
        </w:rPr>
        <w:t>устоявшемся</w:t>
      </w:r>
      <w:r w:rsidR="00175774" w:rsidRPr="00175774">
        <w:rPr>
          <w:rFonts w:ascii="Times New Roman" w:hAnsi="Times New Roman" w:cs="Times New Roman"/>
          <w:lang w:val="de-DE"/>
        </w:rPr>
        <w:t xml:space="preserve"> </w:t>
      </w:r>
      <w:r w:rsidR="00175774">
        <w:rPr>
          <w:rFonts w:ascii="Times New Roman" w:hAnsi="Times New Roman" w:cs="Times New Roman"/>
        </w:rPr>
        <w:t>парном</w:t>
      </w:r>
      <w:r w:rsidR="00175774" w:rsidRPr="00175774">
        <w:rPr>
          <w:rFonts w:ascii="Times New Roman" w:hAnsi="Times New Roman" w:cs="Times New Roman"/>
          <w:lang w:val="de-DE"/>
        </w:rPr>
        <w:t xml:space="preserve"> </w:t>
      </w:r>
      <w:r w:rsidR="00175774">
        <w:rPr>
          <w:rFonts w:ascii="Times New Roman" w:hAnsi="Times New Roman" w:cs="Times New Roman"/>
        </w:rPr>
        <w:t>сочетании</w:t>
      </w:r>
      <w:r w:rsidR="00175774" w:rsidRPr="00175774">
        <w:rPr>
          <w:rFonts w:ascii="Times New Roman" w:hAnsi="Times New Roman" w:cs="Times New Roman"/>
          <w:lang w:val="de-DE"/>
        </w:rPr>
        <w:t xml:space="preserve"> </w:t>
      </w:r>
      <w:r w:rsidR="00175774">
        <w:rPr>
          <w:rFonts w:ascii="Times New Roman" w:hAnsi="Times New Roman" w:cs="Times New Roman"/>
          <w:i/>
          <w:iCs/>
          <w:lang w:val="de-DE"/>
        </w:rPr>
        <w:t>ruhen und rasten</w:t>
      </w:r>
      <w:r w:rsidR="00252673" w:rsidRPr="00175774">
        <w:rPr>
          <w:rFonts w:ascii="Times New Roman" w:hAnsi="Times New Roman" w:cs="Times New Roman"/>
          <w:lang w:val="de-DE"/>
        </w:rPr>
        <w:t>)</w:t>
      </w:r>
      <w:r w:rsidR="00175774">
        <w:rPr>
          <w:rFonts w:ascii="Times New Roman" w:hAnsi="Times New Roman" w:cs="Times New Roman"/>
          <w:lang w:val="de-DE"/>
        </w:rPr>
        <w:t xml:space="preserve"> </w:t>
      </w:r>
      <w:r w:rsidR="00175774">
        <w:rPr>
          <w:rFonts w:ascii="Times New Roman" w:hAnsi="Times New Roman" w:cs="Times New Roman"/>
        </w:rPr>
        <w:t>и</w:t>
      </w:r>
      <w:r w:rsidR="00175774" w:rsidRPr="00175774">
        <w:rPr>
          <w:rFonts w:ascii="Times New Roman" w:hAnsi="Times New Roman" w:cs="Times New Roman"/>
          <w:lang w:val="de-DE"/>
        </w:rPr>
        <w:t xml:space="preserve"> </w:t>
      </w:r>
      <w:proofErr w:type="spellStart"/>
      <w:r w:rsidR="00175774">
        <w:rPr>
          <w:rFonts w:ascii="Times New Roman" w:hAnsi="Times New Roman" w:cs="Times New Roman"/>
        </w:rPr>
        <w:t>пр</w:t>
      </w:r>
      <w:proofErr w:type="spellEnd"/>
      <w:r w:rsidR="00175774" w:rsidRPr="00175774">
        <w:rPr>
          <w:rFonts w:ascii="Times New Roman" w:hAnsi="Times New Roman" w:cs="Times New Roman"/>
          <w:lang w:val="de-DE"/>
        </w:rPr>
        <w:t>.</w:t>
      </w:r>
    </w:p>
    <w:p w14:paraId="404C9342" w14:textId="77777777" w:rsidR="00FE52D6" w:rsidRPr="00752DBD" w:rsidRDefault="00252673" w:rsidP="00400629">
      <w:pPr>
        <w:jc w:val="both"/>
        <w:rPr>
          <w:rFonts w:ascii="Times New Roman" w:hAnsi="Times New Roman" w:cs="Times New Roman"/>
        </w:rPr>
      </w:pPr>
      <w:r w:rsidRPr="00175774">
        <w:rPr>
          <w:rFonts w:ascii="Times New Roman" w:hAnsi="Times New Roman" w:cs="Times New Roman"/>
          <w:lang w:val="de-DE"/>
        </w:rPr>
        <w:tab/>
      </w:r>
      <w:r>
        <w:rPr>
          <w:rFonts w:ascii="Times New Roman" w:hAnsi="Times New Roman" w:cs="Times New Roman"/>
        </w:rPr>
        <w:t xml:space="preserve">3. </w:t>
      </w:r>
      <w:r w:rsidR="00F80D31">
        <w:rPr>
          <w:rFonts w:ascii="Times New Roman" w:hAnsi="Times New Roman" w:cs="Times New Roman"/>
        </w:rPr>
        <w:t>А</w:t>
      </w:r>
      <w:r w:rsidR="002546BC">
        <w:rPr>
          <w:rFonts w:ascii="Times New Roman" w:hAnsi="Times New Roman" w:cs="Times New Roman"/>
        </w:rPr>
        <w:t>вторские парные</w:t>
      </w:r>
      <w:r>
        <w:rPr>
          <w:rFonts w:ascii="Times New Roman" w:hAnsi="Times New Roman" w:cs="Times New Roman"/>
        </w:rPr>
        <w:t xml:space="preserve"> сочетания, которые</w:t>
      </w:r>
      <w:r w:rsidR="002546BC">
        <w:rPr>
          <w:rFonts w:ascii="Times New Roman" w:hAnsi="Times New Roman" w:cs="Times New Roman"/>
        </w:rPr>
        <w:t xml:space="preserve"> не являются устоявшимися, но </w:t>
      </w:r>
      <w:r>
        <w:rPr>
          <w:rFonts w:ascii="Times New Roman" w:hAnsi="Times New Roman" w:cs="Times New Roman"/>
        </w:rPr>
        <w:t>по</w:t>
      </w:r>
      <w:r w:rsidR="00340811">
        <w:rPr>
          <w:rFonts w:ascii="Times New Roman" w:hAnsi="Times New Roman" w:cs="Times New Roman"/>
        </w:rPr>
        <w:t xml:space="preserve"> </w:t>
      </w:r>
      <w:r w:rsidR="00D62251">
        <w:rPr>
          <w:rFonts w:ascii="Times New Roman" w:hAnsi="Times New Roman" w:cs="Times New Roman"/>
        </w:rPr>
        <w:t xml:space="preserve">структурным </w:t>
      </w:r>
      <w:r>
        <w:rPr>
          <w:rFonts w:ascii="Times New Roman" w:hAnsi="Times New Roman" w:cs="Times New Roman"/>
        </w:rPr>
        <w:t xml:space="preserve">признакам </w:t>
      </w:r>
      <w:r w:rsidR="00340811">
        <w:rPr>
          <w:rFonts w:ascii="Times New Roman" w:hAnsi="Times New Roman" w:cs="Times New Roman"/>
        </w:rPr>
        <w:t>соответствуют парным сочетаниям</w:t>
      </w:r>
      <w:r w:rsidR="002546BC">
        <w:rPr>
          <w:rFonts w:ascii="Times New Roman" w:hAnsi="Times New Roman" w:cs="Times New Roman"/>
        </w:rPr>
        <w:t xml:space="preserve"> и, вероятнее всего, были намеренно введены в текст для усиления эффекта стилизации</w:t>
      </w:r>
      <w:r w:rsidR="00340811">
        <w:rPr>
          <w:rFonts w:ascii="Times New Roman" w:hAnsi="Times New Roman" w:cs="Times New Roman"/>
        </w:rPr>
        <w:t xml:space="preserve">: </w:t>
      </w:r>
      <w:proofErr w:type="spellStart"/>
      <w:r w:rsidR="00340811">
        <w:rPr>
          <w:rFonts w:ascii="Times New Roman" w:hAnsi="Times New Roman" w:cs="Times New Roman"/>
          <w:i/>
          <w:iCs/>
          <w:lang w:val="en-US"/>
        </w:rPr>
        <w:t>Wandel</w:t>
      </w:r>
      <w:proofErr w:type="spellEnd"/>
      <w:r w:rsidR="00340811" w:rsidRPr="00340811">
        <w:rPr>
          <w:rFonts w:ascii="Times New Roman" w:hAnsi="Times New Roman" w:cs="Times New Roman"/>
          <w:i/>
          <w:iCs/>
        </w:rPr>
        <w:t xml:space="preserve"> </w:t>
      </w:r>
      <w:r w:rsidR="00340811">
        <w:rPr>
          <w:rFonts w:ascii="Times New Roman" w:hAnsi="Times New Roman" w:cs="Times New Roman"/>
          <w:i/>
          <w:iCs/>
          <w:lang w:val="en-US"/>
        </w:rPr>
        <w:t>und</w:t>
      </w:r>
      <w:r w:rsidR="00340811" w:rsidRPr="00340811">
        <w:rPr>
          <w:rFonts w:ascii="Times New Roman" w:hAnsi="Times New Roman" w:cs="Times New Roman"/>
          <w:i/>
          <w:iCs/>
        </w:rPr>
        <w:t xml:space="preserve"> </w:t>
      </w:r>
      <w:proofErr w:type="spellStart"/>
      <w:r w:rsidR="00340811">
        <w:rPr>
          <w:rFonts w:ascii="Times New Roman" w:hAnsi="Times New Roman" w:cs="Times New Roman"/>
          <w:i/>
          <w:iCs/>
          <w:lang w:val="en-US"/>
        </w:rPr>
        <w:t>Wechsel</w:t>
      </w:r>
      <w:proofErr w:type="spellEnd"/>
      <w:r w:rsidR="00340811" w:rsidRPr="00340811">
        <w:rPr>
          <w:rFonts w:ascii="Times New Roman" w:hAnsi="Times New Roman" w:cs="Times New Roman"/>
          <w:i/>
          <w:iCs/>
        </w:rPr>
        <w:t xml:space="preserve">, </w:t>
      </w:r>
      <w:r w:rsidR="004B5EAE">
        <w:rPr>
          <w:rFonts w:ascii="Times New Roman" w:hAnsi="Times New Roman" w:cs="Times New Roman"/>
          <w:i/>
          <w:iCs/>
          <w:lang w:val="de-DE"/>
        </w:rPr>
        <w:t>Wehr</w:t>
      </w:r>
      <w:r w:rsidR="004B5EAE" w:rsidRPr="004B5EAE">
        <w:rPr>
          <w:rFonts w:ascii="Times New Roman" w:hAnsi="Times New Roman" w:cs="Times New Roman"/>
          <w:i/>
          <w:iCs/>
        </w:rPr>
        <w:t xml:space="preserve"> </w:t>
      </w:r>
      <w:r w:rsidR="004B5EAE">
        <w:rPr>
          <w:rFonts w:ascii="Times New Roman" w:hAnsi="Times New Roman" w:cs="Times New Roman"/>
          <w:i/>
          <w:iCs/>
          <w:lang w:val="de-DE"/>
        </w:rPr>
        <w:t>und</w:t>
      </w:r>
      <w:r w:rsidR="004B5EAE" w:rsidRPr="004B5EAE">
        <w:rPr>
          <w:rFonts w:ascii="Times New Roman" w:hAnsi="Times New Roman" w:cs="Times New Roman"/>
          <w:i/>
          <w:iCs/>
        </w:rPr>
        <w:t xml:space="preserve"> </w:t>
      </w:r>
      <w:r w:rsidR="004B5EAE">
        <w:rPr>
          <w:rFonts w:ascii="Times New Roman" w:hAnsi="Times New Roman" w:cs="Times New Roman"/>
          <w:i/>
          <w:iCs/>
          <w:lang w:val="de-DE"/>
        </w:rPr>
        <w:t>Wall</w:t>
      </w:r>
      <w:r w:rsidR="00D62251" w:rsidRPr="00D62251">
        <w:rPr>
          <w:rFonts w:ascii="Times New Roman" w:hAnsi="Times New Roman" w:cs="Times New Roman"/>
          <w:i/>
          <w:iCs/>
        </w:rPr>
        <w:t xml:space="preserve">, </w:t>
      </w:r>
      <w:r w:rsidR="00D62251">
        <w:rPr>
          <w:rFonts w:ascii="Times New Roman" w:hAnsi="Times New Roman" w:cs="Times New Roman"/>
          <w:i/>
          <w:iCs/>
          <w:lang w:val="de-DE"/>
        </w:rPr>
        <w:t>Saal</w:t>
      </w:r>
      <w:r w:rsidR="00D62251" w:rsidRPr="00D62251">
        <w:rPr>
          <w:rFonts w:ascii="Times New Roman" w:hAnsi="Times New Roman" w:cs="Times New Roman"/>
          <w:i/>
          <w:iCs/>
        </w:rPr>
        <w:t xml:space="preserve"> </w:t>
      </w:r>
      <w:r w:rsidR="00D62251">
        <w:rPr>
          <w:rFonts w:ascii="Times New Roman" w:hAnsi="Times New Roman" w:cs="Times New Roman"/>
          <w:i/>
          <w:iCs/>
          <w:lang w:val="de-DE"/>
        </w:rPr>
        <w:t>und</w:t>
      </w:r>
      <w:r w:rsidR="00D62251" w:rsidRPr="00D62251">
        <w:rPr>
          <w:rFonts w:ascii="Times New Roman" w:hAnsi="Times New Roman" w:cs="Times New Roman"/>
          <w:i/>
          <w:iCs/>
        </w:rPr>
        <w:t xml:space="preserve"> </w:t>
      </w:r>
      <w:r w:rsidR="00D62251">
        <w:rPr>
          <w:rFonts w:ascii="Times New Roman" w:hAnsi="Times New Roman" w:cs="Times New Roman"/>
          <w:i/>
          <w:iCs/>
          <w:lang w:val="de-DE"/>
        </w:rPr>
        <w:t>Schloss</w:t>
      </w:r>
      <w:r w:rsidR="00EE7658">
        <w:rPr>
          <w:rFonts w:ascii="Times New Roman" w:hAnsi="Times New Roman" w:cs="Times New Roman"/>
          <w:i/>
          <w:iCs/>
        </w:rPr>
        <w:t>.</w:t>
      </w:r>
    </w:p>
    <w:p w14:paraId="54BA21AB" w14:textId="756117F9" w:rsidR="003E4DDB" w:rsidRDefault="00D93BA8" w:rsidP="00400629">
      <w:pPr>
        <w:ind w:firstLine="708"/>
        <w:jc w:val="both"/>
        <w:rPr>
          <w:rFonts w:ascii="Times New Roman" w:hAnsi="Times New Roman" w:cs="Times New Roman"/>
        </w:rPr>
      </w:pPr>
      <w:r>
        <w:rPr>
          <w:rFonts w:ascii="Times New Roman" w:hAnsi="Times New Roman" w:cs="Times New Roman"/>
        </w:rPr>
        <w:t>Н</w:t>
      </w:r>
      <w:r w:rsidR="00FE52D6">
        <w:rPr>
          <w:rFonts w:ascii="Times New Roman" w:hAnsi="Times New Roman" w:cs="Times New Roman"/>
        </w:rPr>
        <w:t>а синтаксическом уровне</w:t>
      </w:r>
      <w:r w:rsidR="00E13F8E">
        <w:rPr>
          <w:rFonts w:ascii="Times New Roman" w:hAnsi="Times New Roman" w:cs="Times New Roman"/>
        </w:rPr>
        <w:t xml:space="preserve"> для жанровой стилизации</w:t>
      </w:r>
      <w:r w:rsidR="00FE52D6">
        <w:rPr>
          <w:rFonts w:ascii="Times New Roman" w:hAnsi="Times New Roman" w:cs="Times New Roman"/>
        </w:rPr>
        <w:t xml:space="preserve"> </w:t>
      </w:r>
      <w:r w:rsidR="00F80D31">
        <w:rPr>
          <w:rFonts w:ascii="Times New Roman" w:hAnsi="Times New Roman" w:cs="Times New Roman"/>
        </w:rPr>
        <w:t>используется</w:t>
      </w:r>
      <w:r w:rsidR="00FE52D6">
        <w:rPr>
          <w:rFonts w:ascii="Times New Roman" w:hAnsi="Times New Roman" w:cs="Times New Roman"/>
        </w:rPr>
        <w:t xml:space="preserve"> большое количество </w:t>
      </w:r>
      <w:proofErr w:type="spellStart"/>
      <w:r w:rsidR="00FE52D6">
        <w:rPr>
          <w:rFonts w:ascii="Times New Roman" w:hAnsi="Times New Roman" w:cs="Times New Roman"/>
        </w:rPr>
        <w:t>генетивных</w:t>
      </w:r>
      <w:proofErr w:type="spellEnd"/>
      <w:r w:rsidR="00FE52D6">
        <w:rPr>
          <w:rFonts w:ascii="Times New Roman" w:hAnsi="Times New Roman" w:cs="Times New Roman"/>
        </w:rPr>
        <w:t xml:space="preserve"> конструкций с </w:t>
      </w:r>
      <w:r w:rsidR="007168E7">
        <w:rPr>
          <w:rFonts w:ascii="Times New Roman" w:hAnsi="Times New Roman" w:cs="Times New Roman"/>
        </w:rPr>
        <w:t xml:space="preserve">препозитивным </w:t>
      </w:r>
      <w:proofErr w:type="spellStart"/>
      <w:r w:rsidR="007168E7">
        <w:rPr>
          <w:rFonts w:ascii="Times New Roman" w:hAnsi="Times New Roman" w:cs="Times New Roman"/>
        </w:rPr>
        <w:t>генетивом</w:t>
      </w:r>
      <w:proofErr w:type="spellEnd"/>
      <w:r w:rsidR="00FE52D6">
        <w:rPr>
          <w:rFonts w:ascii="Times New Roman" w:hAnsi="Times New Roman" w:cs="Times New Roman"/>
        </w:rPr>
        <w:t xml:space="preserve">: </w:t>
      </w:r>
      <w:r w:rsidR="00FE52D6" w:rsidRPr="00D7351A">
        <w:rPr>
          <w:rFonts w:ascii="Times New Roman" w:hAnsi="Times New Roman" w:cs="Times New Roman"/>
          <w:i/>
          <w:iCs/>
          <w:lang w:val="de-DE"/>
        </w:rPr>
        <w:t>des</w:t>
      </w:r>
      <w:r w:rsidR="00FE52D6" w:rsidRPr="00D7351A">
        <w:rPr>
          <w:rFonts w:ascii="Times New Roman" w:hAnsi="Times New Roman" w:cs="Times New Roman"/>
          <w:i/>
          <w:iCs/>
        </w:rPr>
        <w:t xml:space="preserve"> </w:t>
      </w:r>
      <w:r w:rsidR="00FE52D6" w:rsidRPr="00D7351A">
        <w:rPr>
          <w:rFonts w:ascii="Times New Roman" w:hAnsi="Times New Roman" w:cs="Times New Roman"/>
          <w:i/>
          <w:iCs/>
          <w:lang w:val="de-DE"/>
        </w:rPr>
        <w:t>Goldes</w:t>
      </w:r>
      <w:r w:rsidR="00FE52D6" w:rsidRPr="00D7351A">
        <w:rPr>
          <w:rFonts w:ascii="Times New Roman" w:hAnsi="Times New Roman" w:cs="Times New Roman"/>
          <w:i/>
          <w:iCs/>
        </w:rPr>
        <w:t xml:space="preserve"> </w:t>
      </w:r>
      <w:r w:rsidR="00FE52D6" w:rsidRPr="00D7351A">
        <w:rPr>
          <w:rFonts w:ascii="Times New Roman" w:hAnsi="Times New Roman" w:cs="Times New Roman"/>
          <w:i/>
          <w:iCs/>
          <w:lang w:val="de-DE"/>
        </w:rPr>
        <w:t>Schlaf</w:t>
      </w:r>
      <w:r w:rsidR="00FE52D6" w:rsidRPr="00D7351A">
        <w:rPr>
          <w:rFonts w:ascii="Times New Roman" w:hAnsi="Times New Roman" w:cs="Times New Roman"/>
          <w:i/>
          <w:iCs/>
        </w:rPr>
        <w:t xml:space="preserve">, </w:t>
      </w:r>
      <w:r w:rsidR="00FE52D6" w:rsidRPr="00D7351A">
        <w:rPr>
          <w:rFonts w:ascii="Times New Roman" w:hAnsi="Times New Roman" w:cs="Times New Roman"/>
          <w:i/>
          <w:iCs/>
          <w:lang w:val="de-DE"/>
        </w:rPr>
        <w:t>meines</w:t>
      </w:r>
      <w:r w:rsidR="00FE52D6" w:rsidRPr="00D7351A">
        <w:rPr>
          <w:rFonts w:ascii="Times New Roman" w:hAnsi="Times New Roman" w:cs="Times New Roman"/>
          <w:i/>
          <w:iCs/>
        </w:rPr>
        <w:t xml:space="preserve"> </w:t>
      </w:r>
      <w:r w:rsidR="00FE52D6" w:rsidRPr="00D7351A">
        <w:rPr>
          <w:rFonts w:ascii="Times New Roman" w:hAnsi="Times New Roman" w:cs="Times New Roman"/>
          <w:i/>
          <w:iCs/>
          <w:lang w:val="de-DE"/>
        </w:rPr>
        <w:t>Freiers</w:t>
      </w:r>
      <w:r w:rsidR="00FE52D6" w:rsidRPr="00D7351A">
        <w:rPr>
          <w:rFonts w:ascii="Times New Roman" w:hAnsi="Times New Roman" w:cs="Times New Roman"/>
          <w:i/>
          <w:iCs/>
        </w:rPr>
        <w:t xml:space="preserve"> </w:t>
      </w:r>
      <w:r w:rsidR="00FE52D6" w:rsidRPr="00D7351A">
        <w:rPr>
          <w:rFonts w:ascii="Times New Roman" w:hAnsi="Times New Roman" w:cs="Times New Roman"/>
          <w:i/>
          <w:iCs/>
          <w:lang w:val="de-DE"/>
        </w:rPr>
        <w:t>Pracht</w:t>
      </w:r>
      <w:r w:rsidR="00FE52D6" w:rsidRPr="00D7351A">
        <w:rPr>
          <w:rFonts w:ascii="Times New Roman" w:hAnsi="Times New Roman" w:cs="Times New Roman"/>
          <w:i/>
          <w:iCs/>
        </w:rPr>
        <w:t xml:space="preserve">, </w:t>
      </w:r>
      <w:r w:rsidR="00FE52D6" w:rsidRPr="00D7351A">
        <w:rPr>
          <w:rFonts w:ascii="Times New Roman" w:hAnsi="Times New Roman" w:cs="Times New Roman"/>
          <w:i/>
          <w:iCs/>
          <w:lang w:val="de-DE"/>
        </w:rPr>
        <w:t>der</w:t>
      </w:r>
      <w:r w:rsidR="00FE52D6" w:rsidRPr="00D7351A">
        <w:rPr>
          <w:rFonts w:ascii="Times New Roman" w:hAnsi="Times New Roman" w:cs="Times New Roman"/>
          <w:i/>
          <w:iCs/>
        </w:rPr>
        <w:t xml:space="preserve"> </w:t>
      </w:r>
      <w:r w:rsidR="00FE52D6" w:rsidRPr="00D7351A">
        <w:rPr>
          <w:rFonts w:ascii="Times New Roman" w:hAnsi="Times New Roman" w:cs="Times New Roman"/>
          <w:i/>
          <w:iCs/>
          <w:lang w:val="de-DE"/>
        </w:rPr>
        <w:t>Minne</w:t>
      </w:r>
      <w:r w:rsidR="00FE52D6" w:rsidRPr="00D7351A">
        <w:rPr>
          <w:rFonts w:ascii="Times New Roman" w:hAnsi="Times New Roman" w:cs="Times New Roman"/>
          <w:i/>
          <w:iCs/>
        </w:rPr>
        <w:t xml:space="preserve"> </w:t>
      </w:r>
      <w:r w:rsidR="00FE52D6" w:rsidRPr="00D7351A">
        <w:rPr>
          <w:rFonts w:ascii="Times New Roman" w:hAnsi="Times New Roman" w:cs="Times New Roman"/>
          <w:i/>
          <w:iCs/>
          <w:lang w:val="de-DE"/>
        </w:rPr>
        <w:t>Macht</w:t>
      </w:r>
      <w:r w:rsidR="00FE52D6" w:rsidRPr="00D7351A">
        <w:rPr>
          <w:rFonts w:ascii="Times New Roman" w:hAnsi="Times New Roman" w:cs="Times New Roman"/>
          <w:i/>
          <w:iCs/>
        </w:rPr>
        <w:t xml:space="preserve">, </w:t>
      </w:r>
      <w:r w:rsidR="00FE52D6" w:rsidRPr="00D7351A">
        <w:rPr>
          <w:rFonts w:ascii="Times New Roman" w:hAnsi="Times New Roman" w:cs="Times New Roman"/>
          <w:i/>
          <w:iCs/>
          <w:lang w:val="de-DE"/>
        </w:rPr>
        <w:t>der</w:t>
      </w:r>
      <w:r w:rsidR="00FE52D6" w:rsidRPr="00D7351A">
        <w:rPr>
          <w:rFonts w:ascii="Times New Roman" w:hAnsi="Times New Roman" w:cs="Times New Roman"/>
          <w:i/>
          <w:iCs/>
        </w:rPr>
        <w:t xml:space="preserve"> </w:t>
      </w:r>
      <w:r w:rsidR="00FE52D6" w:rsidRPr="00D7351A">
        <w:rPr>
          <w:rFonts w:ascii="Times New Roman" w:hAnsi="Times New Roman" w:cs="Times New Roman"/>
          <w:i/>
          <w:iCs/>
          <w:lang w:val="de-DE"/>
        </w:rPr>
        <w:t>Liebe</w:t>
      </w:r>
      <w:r w:rsidR="00FE52D6" w:rsidRPr="00D7351A">
        <w:rPr>
          <w:rFonts w:ascii="Times New Roman" w:hAnsi="Times New Roman" w:cs="Times New Roman"/>
          <w:i/>
          <w:iCs/>
        </w:rPr>
        <w:t xml:space="preserve"> </w:t>
      </w:r>
      <w:r w:rsidR="00FE52D6" w:rsidRPr="00D7351A">
        <w:rPr>
          <w:rFonts w:ascii="Times New Roman" w:hAnsi="Times New Roman" w:cs="Times New Roman"/>
          <w:i/>
          <w:iCs/>
          <w:lang w:val="de-DE"/>
        </w:rPr>
        <w:t>Lust</w:t>
      </w:r>
      <w:r w:rsidR="00FE52D6" w:rsidRPr="00D7351A">
        <w:rPr>
          <w:rFonts w:ascii="Times New Roman" w:hAnsi="Times New Roman" w:cs="Times New Roman"/>
        </w:rPr>
        <w:t xml:space="preserve"> </w:t>
      </w:r>
      <w:r w:rsidR="00FE52D6">
        <w:rPr>
          <w:rFonts w:ascii="Times New Roman" w:hAnsi="Times New Roman" w:cs="Times New Roman"/>
        </w:rPr>
        <w:t xml:space="preserve">и пр. </w:t>
      </w:r>
      <w:r w:rsidR="007168E7">
        <w:rPr>
          <w:rFonts w:ascii="Times New Roman" w:hAnsi="Times New Roman" w:cs="Times New Roman"/>
        </w:rPr>
        <w:t xml:space="preserve">Препозитивный </w:t>
      </w:r>
      <w:proofErr w:type="spellStart"/>
      <w:r w:rsidR="007168E7">
        <w:rPr>
          <w:rFonts w:ascii="Times New Roman" w:hAnsi="Times New Roman" w:cs="Times New Roman"/>
        </w:rPr>
        <w:t>генетив</w:t>
      </w:r>
      <w:proofErr w:type="spellEnd"/>
      <w:r w:rsidR="00FE52D6">
        <w:rPr>
          <w:rFonts w:ascii="Times New Roman" w:hAnsi="Times New Roman" w:cs="Times New Roman"/>
        </w:rPr>
        <w:t xml:space="preserve"> был типич</w:t>
      </w:r>
      <w:r w:rsidR="007168E7">
        <w:rPr>
          <w:rFonts w:ascii="Times New Roman" w:hAnsi="Times New Roman" w:cs="Times New Roman"/>
        </w:rPr>
        <w:t>ен</w:t>
      </w:r>
      <w:r w:rsidR="00FE52D6">
        <w:rPr>
          <w:rFonts w:ascii="Times New Roman" w:hAnsi="Times New Roman" w:cs="Times New Roman"/>
        </w:rPr>
        <w:t xml:space="preserve"> для ранних этапов развития немецкого языка, однако с </w:t>
      </w:r>
      <w:r w:rsidR="006113A1">
        <w:rPr>
          <w:rFonts w:ascii="Times New Roman" w:hAnsi="Times New Roman" w:cs="Times New Roman"/>
          <w:lang w:val="en-US"/>
        </w:rPr>
        <w:t>XVI</w:t>
      </w:r>
      <w:r w:rsidR="006113A1" w:rsidRPr="006113A1">
        <w:rPr>
          <w:rFonts w:ascii="Times New Roman" w:hAnsi="Times New Roman" w:cs="Times New Roman"/>
        </w:rPr>
        <w:t>-</w:t>
      </w:r>
      <w:r w:rsidR="006113A1">
        <w:rPr>
          <w:rFonts w:ascii="Times New Roman" w:hAnsi="Times New Roman" w:cs="Times New Roman"/>
          <w:lang w:val="en-US"/>
        </w:rPr>
        <w:t>XVII</w:t>
      </w:r>
      <w:r w:rsidR="006113A1">
        <w:rPr>
          <w:rFonts w:ascii="Times New Roman" w:hAnsi="Times New Roman" w:cs="Times New Roman"/>
        </w:rPr>
        <w:t xml:space="preserve"> веков</w:t>
      </w:r>
      <w:r w:rsidR="00FE52D6">
        <w:rPr>
          <w:rFonts w:ascii="Times New Roman" w:hAnsi="Times New Roman" w:cs="Times New Roman"/>
        </w:rPr>
        <w:t xml:space="preserve"> стал вытесняться постепенно преобладавш</w:t>
      </w:r>
      <w:r w:rsidR="00420475">
        <w:rPr>
          <w:rFonts w:ascii="Times New Roman" w:hAnsi="Times New Roman" w:cs="Times New Roman"/>
        </w:rPr>
        <w:t>им</w:t>
      </w:r>
      <w:r w:rsidR="00FE52D6">
        <w:rPr>
          <w:rFonts w:ascii="Times New Roman" w:hAnsi="Times New Roman" w:cs="Times New Roman"/>
        </w:rPr>
        <w:t xml:space="preserve"> постпозитивн</w:t>
      </w:r>
      <w:r w:rsidR="00420475">
        <w:rPr>
          <w:rFonts w:ascii="Times New Roman" w:hAnsi="Times New Roman" w:cs="Times New Roman"/>
        </w:rPr>
        <w:t>ым</w:t>
      </w:r>
      <w:r w:rsidR="00FE52D6">
        <w:rPr>
          <w:rFonts w:ascii="Times New Roman" w:hAnsi="Times New Roman" w:cs="Times New Roman"/>
        </w:rPr>
        <w:t xml:space="preserve"> </w:t>
      </w:r>
      <w:proofErr w:type="spellStart"/>
      <w:r w:rsidR="00FE52D6">
        <w:rPr>
          <w:rFonts w:ascii="Times New Roman" w:hAnsi="Times New Roman" w:cs="Times New Roman"/>
        </w:rPr>
        <w:t>генетив</w:t>
      </w:r>
      <w:r w:rsidR="00420475">
        <w:rPr>
          <w:rFonts w:ascii="Times New Roman" w:hAnsi="Times New Roman" w:cs="Times New Roman"/>
        </w:rPr>
        <w:t>ом</w:t>
      </w:r>
      <w:proofErr w:type="spellEnd"/>
      <w:r w:rsidR="00FE52D6">
        <w:rPr>
          <w:rFonts w:ascii="Times New Roman" w:hAnsi="Times New Roman" w:cs="Times New Roman"/>
        </w:rPr>
        <w:t xml:space="preserve"> [</w:t>
      </w:r>
      <w:proofErr w:type="spellStart"/>
      <w:r w:rsidR="00FE52D6">
        <w:rPr>
          <w:rFonts w:ascii="Times New Roman" w:hAnsi="Times New Roman" w:cs="Times New Roman"/>
        </w:rPr>
        <w:t>Адмони</w:t>
      </w:r>
      <w:proofErr w:type="spellEnd"/>
      <w:r w:rsidR="00067039" w:rsidRPr="00067039">
        <w:rPr>
          <w:rFonts w:ascii="Times New Roman" w:hAnsi="Times New Roman" w:cs="Times New Roman"/>
        </w:rPr>
        <w:t>:</w:t>
      </w:r>
      <w:r w:rsidR="00FE52D6">
        <w:rPr>
          <w:rFonts w:ascii="Times New Roman" w:hAnsi="Times New Roman" w:cs="Times New Roman"/>
        </w:rPr>
        <w:t> 179].</w:t>
      </w:r>
      <w:r w:rsidR="00FE52D6" w:rsidRPr="00FE52D6">
        <w:rPr>
          <w:rFonts w:ascii="Times New Roman" w:hAnsi="Times New Roman" w:cs="Times New Roman"/>
        </w:rPr>
        <w:t xml:space="preserve"> </w:t>
      </w:r>
      <w:r w:rsidR="00FE52D6">
        <w:rPr>
          <w:rFonts w:ascii="Times New Roman" w:hAnsi="Times New Roman" w:cs="Times New Roman"/>
        </w:rPr>
        <w:t>Возможно, к выбору такого стилистического средства Вагнера подтолкнули</w:t>
      </w:r>
      <w:r w:rsidR="00EA28AA" w:rsidRPr="00EA28AA">
        <w:rPr>
          <w:rFonts w:ascii="Times New Roman" w:hAnsi="Times New Roman" w:cs="Times New Roman"/>
        </w:rPr>
        <w:t xml:space="preserve"> </w:t>
      </w:r>
      <w:r w:rsidR="00EA28AA">
        <w:rPr>
          <w:rFonts w:ascii="Times New Roman" w:hAnsi="Times New Roman" w:cs="Times New Roman"/>
        </w:rPr>
        <w:t>литературные</w:t>
      </w:r>
      <w:r w:rsidR="00FE52D6">
        <w:rPr>
          <w:rFonts w:ascii="Times New Roman" w:hAnsi="Times New Roman" w:cs="Times New Roman"/>
        </w:rPr>
        <w:t xml:space="preserve"> источники</w:t>
      </w:r>
      <w:r w:rsidR="00EA28AA">
        <w:rPr>
          <w:rFonts w:ascii="Times New Roman" w:hAnsi="Times New Roman" w:cs="Times New Roman"/>
        </w:rPr>
        <w:t xml:space="preserve"> </w:t>
      </w:r>
      <w:r w:rsidR="00D80CA7">
        <w:rPr>
          <w:rFonts w:ascii="Times New Roman" w:hAnsi="Times New Roman" w:cs="Times New Roman"/>
        </w:rPr>
        <w:t xml:space="preserve">— </w:t>
      </w:r>
      <w:r w:rsidR="00FE52D6">
        <w:rPr>
          <w:rFonts w:ascii="Times New Roman" w:hAnsi="Times New Roman" w:cs="Times New Roman"/>
        </w:rPr>
        <w:t>к примеру,</w:t>
      </w:r>
      <w:r w:rsidR="00D80CA7">
        <w:rPr>
          <w:rFonts w:ascii="Times New Roman" w:hAnsi="Times New Roman" w:cs="Times New Roman"/>
        </w:rPr>
        <w:t xml:space="preserve"> </w:t>
      </w:r>
      <w:r w:rsidR="00FE52D6">
        <w:rPr>
          <w:rFonts w:ascii="Times New Roman" w:hAnsi="Times New Roman" w:cs="Times New Roman"/>
        </w:rPr>
        <w:t>«Песн</w:t>
      </w:r>
      <w:r w:rsidR="00F80D31">
        <w:rPr>
          <w:rFonts w:ascii="Times New Roman" w:hAnsi="Times New Roman" w:cs="Times New Roman"/>
        </w:rPr>
        <w:t>ь</w:t>
      </w:r>
      <w:r w:rsidR="00FE52D6">
        <w:rPr>
          <w:rFonts w:ascii="Times New Roman" w:hAnsi="Times New Roman" w:cs="Times New Roman"/>
        </w:rPr>
        <w:t xml:space="preserve"> о </w:t>
      </w:r>
      <w:proofErr w:type="spellStart"/>
      <w:r w:rsidR="00FE52D6">
        <w:rPr>
          <w:rFonts w:ascii="Times New Roman" w:hAnsi="Times New Roman" w:cs="Times New Roman"/>
        </w:rPr>
        <w:t>Нибелунгах</w:t>
      </w:r>
      <w:proofErr w:type="spellEnd"/>
      <w:r w:rsidR="00FE52D6">
        <w:rPr>
          <w:rFonts w:ascii="Times New Roman" w:hAnsi="Times New Roman" w:cs="Times New Roman"/>
        </w:rPr>
        <w:t xml:space="preserve">» в переводе </w:t>
      </w:r>
      <w:proofErr w:type="spellStart"/>
      <w:r w:rsidR="00FE52D6">
        <w:rPr>
          <w:rFonts w:ascii="Times New Roman" w:hAnsi="Times New Roman" w:cs="Times New Roman"/>
        </w:rPr>
        <w:t>Зимрока</w:t>
      </w:r>
      <w:proofErr w:type="spellEnd"/>
      <w:r w:rsidR="00FE52D6">
        <w:rPr>
          <w:rFonts w:ascii="Times New Roman" w:hAnsi="Times New Roman" w:cs="Times New Roman"/>
        </w:rPr>
        <w:t>.</w:t>
      </w:r>
      <w:r w:rsidR="002A3D33">
        <w:rPr>
          <w:rFonts w:ascii="Times New Roman" w:hAnsi="Times New Roman" w:cs="Times New Roman"/>
        </w:rPr>
        <w:t xml:space="preserve"> В качестве</w:t>
      </w:r>
      <w:r w:rsidR="00420475">
        <w:rPr>
          <w:rFonts w:ascii="Times New Roman" w:hAnsi="Times New Roman" w:cs="Times New Roman"/>
        </w:rPr>
        <w:t xml:space="preserve"> синтаксических</w:t>
      </w:r>
      <w:r w:rsidR="002A3D33">
        <w:rPr>
          <w:rFonts w:ascii="Times New Roman" w:hAnsi="Times New Roman" w:cs="Times New Roman"/>
        </w:rPr>
        <w:t xml:space="preserve"> средств исторической стилизации активно используются</w:t>
      </w:r>
      <w:r w:rsidR="00EA28AA">
        <w:rPr>
          <w:rFonts w:ascii="Times New Roman" w:hAnsi="Times New Roman" w:cs="Times New Roman"/>
        </w:rPr>
        <w:t xml:space="preserve"> также</w:t>
      </w:r>
      <w:r w:rsidR="002A3D33">
        <w:rPr>
          <w:rFonts w:ascii="Times New Roman" w:hAnsi="Times New Roman" w:cs="Times New Roman"/>
        </w:rPr>
        <w:t xml:space="preserve"> </w:t>
      </w:r>
      <w:proofErr w:type="spellStart"/>
      <w:r w:rsidR="002A3D33">
        <w:rPr>
          <w:rFonts w:ascii="Times New Roman" w:hAnsi="Times New Roman" w:cs="Times New Roman"/>
        </w:rPr>
        <w:t>дативные</w:t>
      </w:r>
      <w:proofErr w:type="spellEnd"/>
      <w:r w:rsidR="002A3D33">
        <w:rPr>
          <w:rFonts w:ascii="Times New Roman" w:hAnsi="Times New Roman" w:cs="Times New Roman"/>
        </w:rPr>
        <w:t xml:space="preserve"> конструкции: </w:t>
      </w:r>
      <w:r w:rsidR="002A3D33" w:rsidRPr="002A3D33">
        <w:rPr>
          <w:rFonts w:ascii="Times New Roman" w:hAnsi="Times New Roman" w:cs="Times New Roman"/>
        </w:rPr>
        <w:t>…</w:t>
      </w:r>
      <w:r w:rsidR="002A3D33" w:rsidRPr="002A3D33">
        <w:rPr>
          <w:rFonts w:ascii="Times New Roman" w:hAnsi="Times New Roman" w:cs="Times New Roman"/>
          <w:i/>
          <w:iCs/>
          <w:lang w:val="de-DE"/>
        </w:rPr>
        <w:t>entstand</w:t>
      </w:r>
      <w:r w:rsidR="002A3D33" w:rsidRPr="002A3D33">
        <w:rPr>
          <w:rFonts w:ascii="Times New Roman" w:hAnsi="Times New Roman" w:cs="Times New Roman"/>
          <w:i/>
          <w:iCs/>
        </w:rPr>
        <w:t xml:space="preserve"> </w:t>
      </w:r>
      <w:r w:rsidR="002A3D33" w:rsidRPr="002A3D33">
        <w:rPr>
          <w:rFonts w:ascii="Times New Roman" w:hAnsi="Times New Roman" w:cs="Times New Roman"/>
          <w:i/>
          <w:iCs/>
          <w:lang w:val="de-DE"/>
        </w:rPr>
        <w:t>dir</w:t>
      </w:r>
      <w:r w:rsidR="002A3D33" w:rsidRPr="002A3D33">
        <w:rPr>
          <w:rFonts w:ascii="Times New Roman" w:hAnsi="Times New Roman" w:cs="Times New Roman"/>
          <w:i/>
          <w:iCs/>
        </w:rPr>
        <w:t xml:space="preserve"> </w:t>
      </w:r>
      <w:r w:rsidR="002A3D33" w:rsidRPr="002A3D33">
        <w:rPr>
          <w:rFonts w:ascii="Times New Roman" w:hAnsi="Times New Roman" w:cs="Times New Roman"/>
          <w:i/>
          <w:iCs/>
          <w:lang w:val="de-DE"/>
        </w:rPr>
        <w:t>die</w:t>
      </w:r>
      <w:r w:rsidR="002A3D33" w:rsidRPr="002A3D33">
        <w:rPr>
          <w:rFonts w:ascii="Times New Roman" w:hAnsi="Times New Roman" w:cs="Times New Roman"/>
          <w:i/>
          <w:iCs/>
        </w:rPr>
        <w:t xml:space="preserve"> </w:t>
      </w:r>
      <w:r w:rsidR="002A3D33" w:rsidRPr="002A3D33">
        <w:rPr>
          <w:rFonts w:ascii="Times New Roman" w:hAnsi="Times New Roman" w:cs="Times New Roman"/>
          <w:i/>
          <w:iCs/>
          <w:lang w:val="de-DE"/>
        </w:rPr>
        <w:t>ragende</w:t>
      </w:r>
      <w:r w:rsidR="002A3D33" w:rsidRPr="002A3D33">
        <w:rPr>
          <w:rFonts w:ascii="Times New Roman" w:hAnsi="Times New Roman" w:cs="Times New Roman"/>
          <w:i/>
          <w:iCs/>
        </w:rPr>
        <w:t xml:space="preserve"> </w:t>
      </w:r>
      <w:r w:rsidR="002A3D33" w:rsidRPr="002A3D33">
        <w:rPr>
          <w:rFonts w:ascii="Times New Roman" w:hAnsi="Times New Roman" w:cs="Times New Roman"/>
          <w:i/>
          <w:iCs/>
          <w:lang w:val="de-DE"/>
        </w:rPr>
        <w:t>Burg</w:t>
      </w:r>
      <w:r w:rsidR="007168E7">
        <w:rPr>
          <w:rFonts w:ascii="Times New Roman" w:hAnsi="Times New Roman" w:cs="Times New Roman"/>
        </w:rPr>
        <w:t>,</w:t>
      </w:r>
      <w:r w:rsidR="002A3D33" w:rsidRPr="002A3D33">
        <w:rPr>
          <w:rFonts w:ascii="Times New Roman" w:hAnsi="Times New Roman" w:cs="Times New Roman"/>
        </w:rPr>
        <w:t xml:space="preserve"> …</w:t>
      </w:r>
      <w:r w:rsidR="002A3D33">
        <w:rPr>
          <w:rFonts w:ascii="Times New Roman" w:hAnsi="Times New Roman" w:cs="Times New Roman"/>
          <w:i/>
          <w:iCs/>
          <w:lang w:val="de-DE"/>
        </w:rPr>
        <w:t>ich</w:t>
      </w:r>
      <w:r w:rsidR="002A3D33" w:rsidRPr="002A3D33">
        <w:rPr>
          <w:rFonts w:ascii="Times New Roman" w:hAnsi="Times New Roman" w:cs="Times New Roman"/>
          <w:i/>
          <w:iCs/>
        </w:rPr>
        <w:t xml:space="preserve"> </w:t>
      </w:r>
      <w:r w:rsidR="002A3D33">
        <w:rPr>
          <w:rFonts w:ascii="Times New Roman" w:hAnsi="Times New Roman" w:cs="Times New Roman"/>
          <w:i/>
          <w:iCs/>
          <w:lang w:val="de-DE"/>
        </w:rPr>
        <w:t>mir</w:t>
      </w:r>
      <w:r w:rsidR="002A3D33" w:rsidRPr="002A3D33">
        <w:rPr>
          <w:rFonts w:ascii="Times New Roman" w:hAnsi="Times New Roman" w:cs="Times New Roman"/>
          <w:i/>
          <w:iCs/>
        </w:rPr>
        <w:t xml:space="preserve"> </w:t>
      </w:r>
      <w:r w:rsidR="002A3D33">
        <w:rPr>
          <w:rFonts w:ascii="Times New Roman" w:hAnsi="Times New Roman" w:cs="Times New Roman"/>
          <w:i/>
          <w:iCs/>
          <w:lang w:val="de-DE"/>
        </w:rPr>
        <w:t>von</w:t>
      </w:r>
      <w:r w:rsidR="002A3D33" w:rsidRPr="002A3D33">
        <w:rPr>
          <w:rFonts w:ascii="Times New Roman" w:hAnsi="Times New Roman" w:cs="Times New Roman"/>
          <w:i/>
          <w:iCs/>
        </w:rPr>
        <w:t xml:space="preserve"> </w:t>
      </w:r>
      <w:proofErr w:type="spellStart"/>
      <w:r w:rsidR="002A3D33">
        <w:rPr>
          <w:rFonts w:ascii="Times New Roman" w:hAnsi="Times New Roman" w:cs="Times New Roman"/>
          <w:i/>
          <w:iCs/>
          <w:lang w:val="de-DE"/>
        </w:rPr>
        <w:t>aussen</w:t>
      </w:r>
      <w:proofErr w:type="spellEnd"/>
      <w:r w:rsidR="002A3D33" w:rsidRPr="002A3D33">
        <w:rPr>
          <w:rFonts w:ascii="Times New Roman" w:hAnsi="Times New Roman" w:cs="Times New Roman"/>
          <w:i/>
          <w:iCs/>
        </w:rPr>
        <w:t xml:space="preserve"> </w:t>
      </w:r>
      <w:r w:rsidR="002A3D33">
        <w:rPr>
          <w:rFonts w:ascii="Times New Roman" w:hAnsi="Times New Roman" w:cs="Times New Roman"/>
          <w:i/>
          <w:iCs/>
          <w:lang w:val="de-DE"/>
        </w:rPr>
        <w:t>gewinne</w:t>
      </w:r>
      <w:r w:rsidR="002A3D33" w:rsidRPr="002A3D33">
        <w:rPr>
          <w:rFonts w:ascii="Times New Roman" w:hAnsi="Times New Roman" w:cs="Times New Roman"/>
          <w:i/>
          <w:iCs/>
        </w:rPr>
        <w:t xml:space="preserve"> </w:t>
      </w:r>
      <w:r w:rsidR="002A3D33">
        <w:rPr>
          <w:rFonts w:ascii="Times New Roman" w:hAnsi="Times New Roman" w:cs="Times New Roman"/>
          <w:i/>
          <w:iCs/>
          <w:lang w:val="de-DE"/>
        </w:rPr>
        <w:t>die</w:t>
      </w:r>
      <w:r w:rsidR="002A3D33" w:rsidRPr="002A3D33">
        <w:rPr>
          <w:rFonts w:ascii="Times New Roman" w:hAnsi="Times New Roman" w:cs="Times New Roman"/>
          <w:i/>
          <w:iCs/>
        </w:rPr>
        <w:t xml:space="preserve"> </w:t>
      </w:r>
      <w:r w:rsidR="002A3D33">
        <w:rPr>
          <w:rFonts w:ascii="Times New Roman" w:hAnsi="Times New Roman" w:cs="Times New Roman"/>
          <w:i/>
          <w:iCs/>
          <w:lang w:val="de-DE"/>
        </w:rPr>
        <w:t>Welt</w:t>
      </w:r>
      <w:r w:rsidR="002A3D33" w:rsidRPr="002A3D33">
        <w:rPr>
          <w:rFonts w:ascii="Times New Roman" w:hAnsi="Times New Roman" w:cs="Times New Roman"/>
        </w:rPr>
        <w:t xml:space="preserve">, </w:t>
      </w:r>
      <w:r w:rsidR="002A3D33" w:rsidRPr="002A3D33">
        <w:rPr>
          <w:rFonts w:ascii="Times New Roman" w:hAnsi="Times New Roman" w:cs="Times New Roman"/>
          <w:i/>
          <w:iCs/>
        </w:rPr>
        <w:t>…</w:t>
      </w:r>
      <w:r w:rsidR="002A3D33">
        <w:rPr>
          <w:rFonts w:ascii="Times New Roman" w:hAnsi="Times New Roman" w:cs="Times New Roman"/>
          <w:i/>
          <w:iCs/>
          <w:lang w:val="de-DE"/>
        </w:rPr>
        <w:t>sind</w:t>
      </w:r>
      <w:r w:rsidR="002A3D33" w:rsidRPr="002A3D33">
        <w:rPr>
          <w:rFonts w:ascii="Times New Roman" w:hAnsi="Times New Roman" w:cs="Times New Roman"/>
          <w:i/>
          <w:iCs/>
        </w:rPr>
        <w:t xml:space="preserve"> </w:t>
      </w:r>
      <w:r w:rsidR="002A3D33">
        <w:rPr>
          <w:rFonts w:ascii="Times New Roman" w:hAnsi="Times New Roman" w:cs="Times New Roman"/>
          <w:i/>
          <w:iCs/>
          <w:lang w:val="de-DE"/>
        </w:rPr>
        <w:t>sie</w:t>
      </w:r>
      <w:r w:rsidR="002A3D33" w:rsidRPr="002A3D33">
        <w:rPr>
          <w:rFonts w:ascii="Times New Roman" w:hAnsi="Times New Roman" w:cs="Times New Roman"/>
          <w:i/>
          <w:iCs/>
        </w:rPr>
        <w:t xml:space="preserve"> </w:t>
      </w:r>
      <w:r w:rsidR="002A3D33">
        <w:rPr>
          <w:rFonts w:ascii="Times New Roman" w:hAnsi="Times New Roman" w:cs="Times New Roman"/>
          <w:i/>
          <w:iCs/>
          <w:lang w:val="de-DE"/>
        </w:rPr>
        <w:t>dir</w:t>
      </w:r>
      <w:r w:rsidR="002A3D33" w:rsidRPr="002A3D33">
        <w:rPr>
          <w:rFonts w:ascii="Times New Roman" w:hAnsi="Times New Roman" w:cs="Times New Roman"/>
          <w:i/>
          <w:iCs/>
        </w:rPr>
        <w:t xml:space="preserve"> </w:t>
      </w:r>
      <w:r w:rsidR="002A3D33">
        <w:rPr>
          <w:rFonts w:ascii="Times New Roman" w:hAnsi="Times New Roman" w:cs="Times New Roman"/>
          <w:i/>
          <w:iCs/>
          <w:lang w:val="de-DE"/>
        </w:rPr>
        <w:t>Spiel</w:t>
      </w:r>
      <w:r w:rsidR="002A3D33" w:rsidRPr="002A3D33">
        <w:rPr>
          <w:rFonts w:ascii="Times New Roman" w:hAnsi="Times New Roman" w:cs="Times New Roman"/>
          <w:i/>
          <w:iCs/>
        </w:rPr>
        <w:t>…</w:t>
      </w:r>
      <w:r w:rsidR="003E4DDB">
        <w:rPr>
          <w:rFonts w:ascii="Times New Roman" w:hAnsi="Times New Roman" w:cs="Times New Roman"/>
        </w:rPr>
        <w:t>.</w:t>
      </w:r>
    </w:p>
    <w:p w14:paraId="03AA7D09" w14:textId="77777777" w:rsidR="004F7C5B" w:rsidRDefault="003E4DDB" w:rsidP="00400629">
      <w:pPr>
        <w:ind w:firstLine="708"/>
        <w:jc w:val="both"/>
        <w:rPr>
          <w:rFonts w:ascii="Times New Roman" w:hAnsi="Times New Roman" w:cs="Times New Roman"/>
        </w:rPr>
      </w:pPr>
      <w:r>
        <w:rPr>
          <w:rFonts w:ascii="Times New Roman" w:hAnsi="Times New Roman" w:cs="Times New Roman"/>
        </w:rPr>
        <w:t>Таким образом, Вагнер активно использует языковые средства для создания обеих форм стилизации, при этом стилизация затрагивает все уровни языка, включая фонетический, который мы не затрагиваем по той причине, что основные фонетические особенности текстов Вагнера (</w:t>
      </w:r>
      <w:r w:rsidR="00F80D31">
        <w:rPr>
          <w:rFonts w:ascii="Times New Roman" w:hAnsi="Times New Roman" w:cs="Times New Roman"/>
        </w:rPr>
        <w:t>аллитерационный стих</w:t>
      </w:r>
      <w:r>
        <w:rPr>
          <w:rFonts w:ascii="Times New Roman" w:hAnsi="Times New Roman" w:cs="Times New Roman"/>
        </w:rPr>
        <w:t>)</w:t>
      </w:r>
      <w:r w:rsidR="00B93C6F">
        <w:rPr>
          <w:rFonts w:ascii="Times New Roman" w:hAnsi="Times New Roman" w:cs="Times New Roman"/>
        </w:rPr>
        <w:t xml:space="preserve"> подробно описаны в научной литературе.</w:t>
      </w:r>
    </w:p>
    <w:p w14:paraId="3E8B6290" w14:textId="77777777" w:rsidR="00F80D31" w:rsidRPr="004D7144" w:rsidRDefault="00F80D31" w:rsidP="00F80D31">
      <w:pPr>
        <w:ind w:firstLine="708"/>
        <w:jc w:val="both"/>
        <w:rPr>
          <w:rFonts w:ascii="Times New Roman" w:hAnsi="Times New Roman" w:cs="Times New Roman"/>
        </w:rPr>
      </w:pPr>
    </w:p>
    <w:p w14:paraId="0451132C" w14:textId="77777777" w:rsidR="00BA7AA0" w:rsidRDefault="00770CD8" w:rsidP="005763E7">
      <w:pPr>
        <w:jc w:val="both"/>
        <w:rPr>
          <w:rFonts w:ascii="Times New Roman" w:hAnsi="Times New Roman" w:cs="Times New Roman"/>
        </w:rPr>
      </w:pPr>
      <w:r>
        <w:rPr>
          <w:rFonts w:ascii="Times New Roman" w:hAnsi="Times New Roman" w:cs="Times New Roman"/>
        </w:rPr>
        <w:t>Список литературы:</w:t>
      </w:r>
    </w:p>
    <w:p w14:paraId="35591ED4" w14:textId="77777777" w:rsidR="004F7C5B" w:rsidRDefault="004F7C5B" w:rsidP="005763E7">
      <w:pPr>
        <w:jc w:val="both"/>
        <w:rPr>
          <w:rFonts w:ascii="Times New Roman" w:hAnsi="Times New Roman" w:cs="Times New Roman"/>
        </w:rPr>
      </w:pPr>
    </w:p>
    <w:p w14:paraId="37008C6C" w14:textId="77777777" w:rsidR="00770CD8" w:rsidRPr="004F7C5B" w:rsidRDefault="00770CD8" w:rsidP="005763E7">
      <w:pPr>
        <w:jc w:val="both"/>
        <w:rPr>
          <w:rFonts w:ascii="Times New Roman" w:hAnsi="Times New Roman" w:cs="Times New Roman"/>
        </w:rPr>
      </w:pPr>
      <w:r>
        <w:rPr>
          <w:rFonts w:ascii="Times New Roman" w:hAnsi="Times New Roman" w:cs="Times New Roman"/>
        </w:rPr>
        <w:t xml:space="preserve">1. </w:t>
      </w:r>
      <w:proofErr w:type="spellStart"/>
      <w:r w:rsidR="009F72F0">
        <w:rPr>
          <w:rFonts w:ascii="Times New Roman" w:hAnsi="Times New Roman" w:cs="Times New Roman"/>
        </w:rPr>
        <w:t>Адмони</w:t>
      </w:r>
      <w:proofErr w:type="spellEnd"/>
      <w:r w:rsidR="004F7C5B">
        <w:rPr>
          <w:rFonts w:ascii="Times New Roman" w:hAnsi="Times New Roman" w:cs="Times New Roman"/>
        </w:rPr>
        <w:t xml:space="preserve"> В.Г. Исторический синтаксис немецкого языка</w:t>
      </w:r>
      <w:r w:rsidR="001A08EB">
        <w:rPr>
          <w:rFonts w:ascii="Times New Roman" w:hAnsi="Times New Roman" w:cs="Times New Roman"/>
        </w:rPr>
        <w:t>. М., 1963.</w:t>
      </w:r>
    </w:p>
    <w:p w14:paraId="2B17EA2C" w14:textId="77777777" w:rsidR="00D7500C" w:rsidRPr="00D7500C" w:rsidRDefault="004F7C5B" w:rsidP="005763E7">
      <w:pPr>
        <w:jc w:val="both"/>
        <w:rPr>
          <w:rFonts w:ascii="Times New Roman" w:hAnsi="Times New Roman" w:cs="Times New Roman"/>
        </w:rPr>
      </w:pPr>
      <w:r w:rsidRPr="00D7500C">
        <w:rPr>
          <w:rFonts w:ascii="Times New Roman" w:hAnsi="Times New Roman" w:cs="Times New Roman"/>
        </w:rPr>
        <w:t xml:space="preserve">2. </w:t>
      </w:r>
      <w:r w:rsidR="00D7500C">
        <w:rPr>
          <w:rFonts w:ascii="Times New Roman" w:hAnsi="Times New Roman" w:cs="Times New Roman"/>
        </w:rPr>
        <w:t>Ахманова О.С. Словарь лингвистических терминов</w:t>
      </w:r>
      <w:r w:rsidR="001A08EB">
        <w:rPr>
          <w:rFonts w:ascii="Times New Roman" w:hAnsi="Times New Roman" w:cs="Times New Roman"/>
        </w:rPr>
        <w:t>. М., 2004.</w:t>
      </w:r>
    </w:p>
    <w:p w14:paraId="4F7F52C8" w14:textId="77777777" w:rsidR="00224D47" w:rsidRPr="006113A1" w:rsidRDefault="00224D47" w:rsidP="00224D47">
      <w:pPr>
        <w:jc w:val="both"/>
        <w:rPr>
          <w:rFonts w:ascii="Times New Roman" w:hAnsi="Times New Roman" w:cs="Times New Roman"/>
        </w:rPr>
      </w:pPr>
      <w:r w:rsidRPr="00224D47">
        <w:rPr>
          <w:rFonts w:ascii="Times New Roman" w:hAnsi="Times New Roman" w:cs="Times New Roman"/>
        </w:rPr>
        <w:t xml:space="preserve">3. </w:t>
      </w:r>
      <w:r w:rsidRPr="00C436E9">
        <w:rPr>
          <w:rFonts w:ascii="Times New Roman" w:hAnsi="Times New Roman" w:cs="Times New Roman"/>
          <w:lang w:val="de-DE"/>
        </w:rPr>
        <w:t>Burger</w:t>
      </w:r>
      <w:r w:rsidRPr="00224D47">
        <w:rPr>
          <w:rFonts w:ascii="Times New Roman" w:hAnsi="Times New Roman" w:cs="Times New Roman"/>
        </w:rPr>
        <w:t xml:space="preserve"> </w:t>
      </w:r>
      <w:r w:rsidRPr="00C436E9">
        <w:rPr>
          <w:rFonts w:ascii="Times New Roman" w:hAnsi="Times New Roman" w:cs="Times New Roman"/>
          <w:lang w:val="de-DE"/>
        </w:rPr>
        <w:t>H</w:t>
      </w:r>
      <w:r w:rsidRPr="00224D47">
        <w:rPr>
          <w:rFonts w:ascii="Times New Roman" w:hAnsi="Times New Roman" w:cs="Times New Roman"/>
        </w:rPr>
        <w:t xml:space="preserve">. </w:t>
      </w:r>
      <w:r w:rsidRPr="00C436E9">
        <w:rPr>
          <w:rFonts w:ascii="Times New Roman" w:hAnsi="Times New Roman" w:cs="Times New Roman"/>
          <w:lang w:val="de-DE"/>
        </w:rPr>
        <w:t>Paarformeln</w:t>
      </w:r>
      <w:r w:rsidRPr="00224D47">
        <w:rPr>
          <w:rFonts w:ascii="Times New Roman" w:hAnsi="Times New Roman" w:cs="Times New Roman"/>
        </w:rPr>
        <w:t xml:space="preserve"> </w:t>
      </w:r>
      <w:r w:rsidRPr="00C436E9">
        <w:rPr>
          <w:rFonts w:ascii="Times New Roman" w:hAnsi="Times New Roman" w:cs="Times New Roman"/>
          <w:lang w:val="de-DE"/>
        </w:rPr>
        <w:t>und</w:t>
      </w:r>
      <w:r w:rsidRPr="00224D47">
        <w:rPr>
          <w:rFonts w:ascii="Times New Roman" w:hAnsi="Times New Roman" w:cs="Times New Roman"/>
        </w:rPr>
        <w:t xml:space="preserve"> </w:t>
      </w:r>
      <w:r w:rsidRPr="00C436E9">
        <w:rPr>
          <w:rFonts w:ascii="Times New Roman" w:hAnsi="Times New Roman" w:cs="Times New Roman"/>
          <w:lang w:val="de-DE"/>
        </w:rPr>
        <w:t>P</w:t>
      </w:r>
      <w:r>
        <w:rPr>
          <w:rFonts w:ascii="Times New Roman" w:hAnsi="Times New Roman" w:cs="Times New Roman"/>
          <w:lang w:val="de-DE"/>
        </w:rPr>
        <w:t>aarformen</w:t>
      </w:r>
      <w:r w:rsidRPr="00224D47">
        <w:rPr>
          <w:rFonts w:ascii="Times New Roman" w:hAnsi="Times New Roman" w:cs="Times New Roman"/>
        </w:rPr>
        <w:t xml:space="preserve"> </w:t>
      </w:r>
      <w:r>
        <w:rPr>
          <w:rFonts w:ascii="Times New Roman" w:hAnsi="Times New Roman" w:cs="Times New Roman"/>
          <w:lang w:val="de-DE"/>
        </w:rPr>
        <w:t>des</w:t>
      </w:r>
      <w:r w:rsidRPr="00224D47">
        <w:rPr>
          <w:rFonts w:ascii="Times New Roman" w:hAnsi="Times New Roman" w:cs="Times New Roman"/>
        </w:rPr>
        <w:t xml:space="preserve"> </w:t>
      </w:r>
      <w:r>
        <w:rPr>
          <w:rFonts w:ascii="Times New Roman" w:hAnsi="Times New Roman" w:cs="Times New Roman"/>
          <w:lang w:val="de-DE"/>
        </w:rPr>
        <w:t>Deutschen</w:t>
      </w:r>
      <w:r w:rsidRPr="00224D47">
        <w:rPr>
          <w:rFonts w:ascii="Times New Roman" w:hAnsi="Times New Roman" w:cs="Times New Roman"/>
        </w:rPr>
        <w:t xml:space="preserve"> „</w:t>
      </w:r>
      <w:proofErr w:type="spellStart"/>
      <w:r>
        <w:rPr>
          <w:rFonts w:ascii="Times New Roman" w:hAnsi="Times New Roman" w:cs="Times New Roman"/>
          <w:lang w:val="de-DE"/>
        </w:rPr>
        <w:t>revisited</w:t>
      </w:r>
      <w:proofErr w:type="spellEnd"/>
      <w:r w:rsidRPr="00224D47">
        <w:rPr>
          <w:rFonts w:ascii="Times New Roman" w:hAnsi="Times New Roman" w:cs="Times New Roman"/>
        </w:rPr>
        <w:t xml:space="preserve">“ — </w:t>
      </w:r>
      <w:r>
        <w:rPr>
          <w:rFonts w:ascii="Times New Roman" w:hAnsi="Times New Roman" w:cs="Times New Roman"/>
          <w:lang w:val="de-DE"/>
        </w:rPr>
        <w:t>unter</w:t>
      </w:r>
      <w:r w:rsidRPr="00224D47">
        <w:rPr>
          <w:rFonts w:ascii="Times New Roman" w:hAnsi="Times New Roman" w:cs="Times New Roman"/>
        </w:rPr>
        <w:t xml:space="preserve"> </w:t>
      </w:r>
      <w:r>
        <w:rPr>
          <w:rFonts w:ascii="Times New Roman" w:hAnsi="Times New Roman" w:cs="Times New Roman"/>
          <w:lang w:val="de-DE"/>
        </w:rPr>
        <w:t>historischem</w:t>
      </w:r>
      <w:r w:rsidRPr="00224D47">
        <w:rPr>
          <w:rFonts w:ascii="Times New Roman" w:hAnsi="Times New Roman" w:cs="Times New Roman"/>
        </w:rPr>
        <w:t xml:space="preserve"> </w:t>
      </w:r>
      <w:r>
        <w:rPr>
          <w:rFonts w:ascii="Times New Roman" w:hAnsi="Times New Roman" w:cs="Times New Roman"/>
          <w:lang w:val="de-DE"/>
        </w:rPr>
        <w:t>Aspekt</w:t>
      </w:r>
      <w:r w:rsidRPr="00224D47">
        <w:rPr>
          <w:rFonts w:ascii="Times New Roman" w:hAnsi="Times New Roman" w:cs="Times New Roman"/>
        </w:rPr>
        <w:t xml:space="preserve"> // </w:t>
      </w:r>
      <w:r>
        <w:rPr>
          <w:rFonts w:ascii="Times New Roman" w:hAnsi="Times New Roman" w:cs="Times New Roman"/>
        </w:rPr>
        <w:t>Актуальные</w:t>
      </w:r>
      <w:r w:rsidRPr="00224D47">
        <w:rPr>
          <w:rFonts w:ascii="Times New Roman" w:hAnsi="Times New Roman" w:cs="Times New Roman"/>
        </w:rPr>
        <w:t xml:space="preserve"> </w:t>
      </w:r>
      <w:r>
        <w:rPr>
          <w:rFonts w:ascii="Times New Roman" w:hAnsi="Times New Roman" w:cs="Times New Roman"/>
        </w:rPr>
        <w:t>проблемы</w:t>
      </w:r>
      <w:r w:rsidRPr="00224D47">
        <w:rPr>
          <w:rFonts w:ascii="Times New Roman" w:hAnsi="Times New Roman" w:cs="Times New Roman"/>
        </w:rPr>
        <w:t xml:space="preserve"> </w:t>
      </w:r>
      <w:r>
        <w:rPr>
          <w:rFonts w:ascii="Times New Roman" w:hAnsi="Times New Roman" w:cs="Times New Roman"/>
        </w:rPr>
        <w:t>современной</w:t>
      </w:r>
      <w:r w:rsidRPr="00224D47">
        <w:rPr>
          <w:rFonts w:ascii="Times New Roman" w:hAnsi="Times New Roman" w:cs="Times New Roman"/>
        </w:rPr>
        <w:t xml:space="preserve"> </w:t>
      </w:r>
      <w:r>
        <w:rPr>
          <w:rFonts w:ascii="Times New Roman" w:hAnsi="Times New Roman" w:cs="Times New Roman"/>
        </w:rPr>
        <w:t>лексикологии</w:t>
      </w:r>
      <w:r w:rsidRPr="00224D47">
        <w:rPr>
          <w:rFonts w:ascii="Times New Roman" w:hAnsi="Times New Roman" w:cs="Times New Roman"/>
        </w:rPr>
        <w:t xml:space="preserve"> </w:t>
      </w:r>
      <w:r>
        <w:rPr>
          <w:rFonts w:ascii="Times New Roman" w:hAnsi="Times New Roman" w:cs="Times New Roman"/>
        </w:rPr>
        <w:t>и</w:t>
      </w:r>
      <w:r w:rsidRPr="00224D47">
        <w:rPr>
          <w:rFonts w:ascii="Times New Roman" w:hAnsi="Times New Roman" w:cs="Times New Roman"/>
        </w:rPr>
        <w:t xml:space="preserve"> </w:t>
      </w:r>
      <w:r>
        <w:rPr>
          <w:rFonts w:ascii="Times New Roman" w:hAnsi="Times New Roman" w:cs="Times New Roman"/>
        </w:rPr>
        <w:t>фразеологии</w:t>
      </w:r>
      <w:r w:rsidRPr="00224D47">
        <w:rPr>
          <w:rFonts w:ascii="Times New Roman" w:hAnsi="Times New Roman" w:cs="Times New Roman"/>
        </w:rPr>
        <w:t xml:space="preserve">. </w:t>
      </w:r>
      <w:r>
        <w:rPr>
          <w:rFonts w:ascii="Times New Roman" w:hAnsi="Times New Roman" w:cs="Times New Roman"/>
        </w:rPr>
        <w:t xml:space="preserve">Сборник научных трудов к 100-летию профессора И. И. Чернышевой. </w:t>
      </w:r>
      <w:r w:rsidR="00CA7A17" w:rsidRPr="006113A1">
        <w:rPr>
          <w:rFonts w:ascii="Times New Roman" w:hAnsi="Times New Roman" w:cs="Times New Roman"/>
        </w:rPr>
        <w:t xml:space="preserve">2001. </w:t>
      </w:r>
      <w:r>
        <w:rPr>
          <w:rFonts w:ascii="Times New Roman" w:hAnsi="Times New Roman" w:cs="Times New Roman"/>
        </w:rPr>
        <w:t>С</w:t>
      </w:r>
      <w:r w:rsidRPr="006113A1">
        <w:rPr>
          <w:rFonts w:ascii="Times New Roman" w:hAnsi="Times New Roman" w:cs="Times New Roman"/>
        </w:rPr>
        <w:t>. 31-57.</w:t>
      </w:r>
    </w:p>
    <w:p w14:paraId="6297905B" w14:textId="77777777" w:rsidR="004F7C5B" w:rsidRPr="00067039" w:rsidRDefault="009823BE" w:rsidP="005763E7">
      <w:pPr>
        <w:jc w:val="both"/>
        <w:rPr>
          <w:rFonts w:ascii="Times New Roman" w:hAnsi="Times New Roman" w:cs="Times New Roman"/>
          <w:lang w:val="de-DE"/>
        </w:rPr>
      </w:pPr>
      <w:r w:rsidRPr="00252673">
        <w:rPr>
          <w:rFonts w:ascii="Times New Roman" w:hAnsi="Times New Roman" w:cs="Times New Roman"/>
          <w:lang w:val="de-DE"/>
        </w:rPr>
        <w:t xml:space="preserve">4. </w:t>
      </w:r>
      <w:r w:rsidR="00116872">
        <w:rPr>
          <w:rFonts w:ascii="Times New Roman" w:hAnsi="Times New Roman" w:cs="Times New Roman"/>
          <w:lang w:val="de-DE"/>
        </w:rPr>
        <w:t>Gier</w:t>
      </w:r>
      <w:r w:rsidR="00116872" w:rsidRPr="00D7500C">
        <w:rPr>
          <w:rFonts w:ascii="Times New Roman" w:hAnsi="Times New Roman" w:cs="Times New Roman"/>
          <w:lang w:val="de-DE"/>
        </w:rPr>
        <w:t xml:space="preserve"> </w:t>
      </w:r>
      <w:r w:rsidR="0010548F">
        <w:rPr>
          <w:rFonts w:ascii="Times New Roman" w:hAnsi="Times New Roman" w:cs="Times New Roman"/>
          <w:lang w:val="de-DE"/>
        </w:rPr>
        <w:t>A</w:t>
      </w:r>
      <w:r w:rsidR="0010548F" w:rsidRPr="00D7500C">
        <w:rPr>
          <w:rFonts w:ascii="Times New Roman" w:hAnsi="Times New Roman" w:cs="Times New Roman"/>
          <w:lang w:val="de-DE"/>
        </w:rPr>
        <w:t xml:space="preserve">. </w:t>
      </w:r>
      <w:r w:rsidR="00067039" w:rsidRPr="00067039">
        <w:rPr>
          <w:rFonts w:ascii="Times New Roman" w:hAnsi="Times New Roman" w:cs="Times New Roman"/>
          <w:lang w:val="de-DE"/>
        </w:rPr>
        <w:t xml:space="preserve">Das Libretto. Theorie und Geschichte einer </w:t>
      </w:r>
      <w:proofErr w:type="spellStart"/>
      <w:r w:rsidR="00067039" w:rsidRPr="00067039">
        <w:rPr>
          <w:rFonts w:ascii="Times New Roman" w:hAnsi="Times New Roman" w:cs="Times New Roman"/>
          <w:lang w:val="de-DE"/>
        </w:rPr>
        <w:t>musikoliterarischen</w:t>
      </w:r>
      <w:proofErr w:type="spellEnd"/>
      <w:r w:rsidR="00067039" w:rsidRPr="00067039">
        <w:rPr>
          <w:rFonts w:ascii="Times New Roman" w:hAnsi="Times New Roman" w:cs="Times New Roman"/>
          <w:lang w:val="de-DE"/>
        </w:rPr>
        <w:t xml:space="preserve"> Gattung</w:t>
      </w:r>
      <w:r w:rsidR="00067039">
        <w:rPr>
          <w:rFonts w:ascii="Times New Roman" w:hAnsi="Times New Roman" w:cs="Times New Roman"/>
          <w:lang w:val="de-DE"/>
        </w:rPr>
        <w:t xml:space="preserve">. </w:t>
      </w:r>
      <w:proofErr w:type="spellStart"/>
      <w:r w:rsidR="00067039" w:rsidRPr="00067039">
        <w:rPr>
          <w:rFonts w:ascii="Times New Roman" w:hAnsi="Times New Roman" w:cs="Times New Roman"/>
        </w:rPr>
        <w:t>Darmstadt</w:t>
      </w:r>
      <w:proofErr w:type="spellEnd"/>
      <w:r w:rsidR="00067039">
        <w:rPr>
          <w:rFonts w:ascii="Times New Roman" w:hAnsi="Times New Roman" w:cs="Times New Roman"/>
          <w:lang w:val="de-DE"/>
        </w:rPr>
        <w:t>, 2000.</w:t>
      </w:r>
    </w:p>
    <w:p w14:paraId="6B89DAC2" w14:textId="77777777" w:rsidR="00215F34" w:rsidRPr="00252673" w:rsidRDefault="00252673" w:rsidP="005763E7">
      <w:pPr>
        <w:jc w:val="both"/>
        <w:rPr>
          <w:rFonts w:ascii="Times New Roman" w:hAnsi="Times New Roman" w:cs="Times New Roman"/>
          <w:lang w:val="de-DE"/>
        </w:rPr>
      </w:pPr>
      <w:r w:rsidRPr="00252673">
        <w:rPr>
          <w:rFonts w:ascii="Times New Roman" w:hAnsi="Times New Roman" w:cs="Times New Roman"/>
          <w:lang w:val="de-DE"/>
        </w:rPr>
        <w:t>5</w:t>
      </w:r>
      <w:r w:rsidR="00116872" w:rsidRPr="0099767C">
        <w:rPr>
          <w:rFonts w:ascii="Times New Roman" w:hAnsi="Times New Roman" w:cs="Times New Roman"/>
          <w:lang w:val="de-DE"/>
        </w:rPr>
        <w:t>. Wagner</w:t>
      </w:r>
      <w:r w:rsidR="0099767C" w:rsidRPr="0099767C">
        <w:rPr>
          <w:rFonts w:ascii="Times New Roman" w:hAnsi="Times New Roman" w:cs="Times New Roman"/>
          <w:lang w:val="de-DE"/>
        </w:rPr>
        <w:t xml:space="preserve"> R. Oper und Drama</w:t>
      </w:r>
      <w:r w:rsidR="007A76F9">
        <w:rPr>
          <w:rFonts w:ascii="Times New Roman" w:hAnsi="Times New Roman" w:cs="Times New Roman"/>
          <w:lang w:val="de-DE"/>
        </w:rPr>
        <w:t>. Leipzig, 1852</w:t>
      </w:r>
      <w:r w:rsidR="00325046">
        <w:rPr>
          <w:rFonts w:ascii="Times New Roman" w:hAnsi="Times New Roman" w:cs="Times New Roman"/>
          <w:lang w:val="de-DE"/>
        </w:rPr>
        <w:t>.</w:t>
      </w:r>
    </w:p>
    <w:p w14:paraId="164A8D69" w14:textId="77777777" w:rsidR="00400629" w:rsidRPr="00252673" w:rsidRDefault="00400629">
      <w:pPr>
        <w:jc w:val="both"/>
        <w:rPr>
          <w:rFonts w:ascii="Times New Roman" w:hAnsi="Times New Roman" w:cs="Times New Roman"/>
          <w:lang w:val="de-DE"/>
        </w:rPr>
      </w:pPr>
    </w:p>
    <w:sectPr w:rsidR="00400629" w:rsidRPr="00252673" w:rsidSect="00577B4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A96E" w14:textId="77777777" w:rsidR="00197E6A" w:rsidRDefault="00197E6A" w:rsidP="009F72F0">
      <w:r>
        <w:separator/>
      </w:r>
    </w:p>
  </w:endnote>
  <w:endnote w:type="continuationSeparator" w:id="0">
    <w:p w14:paraId="6C49F611" w14:textId="77777777" w:rsidR="00197E6A" w:rsidRDefault="00197E6A" w:rsidP="009F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4F4D" w14:textId="77777777" w:rsidR="00197E6A" w:rsidRDefault="00197E6A" w:rsidP="009F72F0">
      <w:r>
        <w:separator/>
      </w:r>
    </w:p>
  </w:footnote>
  <w:footnote w:type="continuationSeparator" w:id="0">
    <w:p w14:paraId="2F9E1B7F" w14:textId="77777777" w:rsidR="00197E6A" w:rsidRDefault="00197E6A" w:rsidP="009F7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F2B"/>
    <w:rsid w:val="00031420"/>
    <w:rsid w:val="0004257C"/>
    <w:rsid w:val="00067039"/>
    <w:rsid w:val="0010548F"/>
    <w:rsid w:val="00116872"/>
    <w:rsid w:val="001538BC"/>
    <w:rsid w:val="00175774"/>
    <w:rsid w:val="001856BD"/>
    <w:rsid w:val="00197E6A"/>
    <w:rsid w:val="001A08EB"/>
    <w:rsid w:val="00215F34"/>
    <w:rsid w:val="00224D47"/>
    <w:rsid w:val="00243E2F"/>
    <w:rsid w:val="00245782"/>
    <w:rsid w:val="00252673"/>
    <w:rsid w:val="002546BC"/>
    <w:rsid w:val="00267A4D"/>
    <w:rsid w:val="002825FC"/>
    <w:rsid w:val="002A3D33"/>
    <w:rsid w:val="0031100D"/>
    <w:rsid w:val="00323F79"/>
    <w:rsid w:val="00325046"/>
    <w:rsid w:val="00340811"/>
    <w:rsid w:val="00340B47"/>
    <w:rsid w:val="00345EF7"/>
    <w:rsid w:val="00355449"/>
    <w:rsid w:val="003E31A0"/>
    <w:rsid w:val="003E4DDB"/>
    <w:rsid w:val="003F56E2"/>
    <w:rsid w:val="00400629"/>
    <w:rsid w:val="00403B2B"/>
    <w:rsid w:val="00413E24"/>
    <w:rsid w:val="00420475"/>
    <w:rsid w:val="004539ED"/>
    <w:rsid w:val="004547D5"/>
    <w:rsid w:val="00481DD8"/>
    <w:rsid w:val="004B5EAE"/>
    <w:rsid w:val="004D5D22"/>
    <w:rsid w:val="004F7C5B"/>
    <w:rsid w:val="00527D85"/>
    <w:rsid w:val="005763E7"/>
    <w:rsid w:val="00577B43"/>
    <w:rsid w:val="005B79EC"/>
    <w:rsid w:val="005C2D68"/>
    <w:rsid w:val="006113A1"/>
    <w:rsid w:val="006665DA"/>
    <w:rsid w:val="006845D5"/>
    <w:rsid w:val="006A1F37"/>
    <w:rsid w:val="006B33DA"/>
    <w:rsid w:val="006D412D"/>
    <w:rsid w:val="006D541B"/>
    <w:rsid w:val="006F6CE2"/>
    <w:rsid w:val="007168E7"/>
    <w:rsid w:val="00716B83"/>
    <w:rsid w:val="00752DBD"/>
    <w:rsid w:val="00770CD8"/>
    <w:rsid w:val="007978BC"/>
    <w:rsid w:val="007A76F9"/>
    <w:rsid w:val="007B32C7"/>
    <w:rsid w:val="00815C3F"/>
    <w:rsid w:val="00817257"/>
    <w:rsid w:val="00822EE0"/>
    <w:rsid w:val="00842765"/>
    <w:rsid w:val="008A1158"/>
    <w:rsid w:val="00924D0B"/>
    <w:rsid w:val="009823BE"/>
    <w:rsid w:val="0099767C"/>
    <w:rsid w:val="009A771D"/>
    <w:rsid w:val="009F72F0"/>
    <w:rsid w:val="00A044A2"/>
    <w:rsid w:val="00A25952"/>
    <w:rsid w:val="00A34677"/>
    <w:rsid w:val="00A5256D"/>
    <w:rsid w:val="00A657A7"/>
    <w:rsid w:val="00A84A1D"/>
    <w:rsid w:val="00AC0542"/>
    <w:rsid w:val="00B13AC1"/>
    <w:rsid w:val="00B423F2"/>
    <w:rsid w:val="00B93C6F"/>
    <w:rsid w:val="00B977FB"/>
    <w:rsid w:val="00BA7AA0"/>
    <w:rsid w:val="00C00252"/>
    <w:rsid w:val="00C242EB"/>
    <w:rsid w:val="00C436E9"/>
    <w:rsid w:val="00CA7A17"/>
    <w:rsid w:val="00D34F2B"/>
    <w:rsid w:val="00D54B96"/>
    <w:rsid w:val="00D62251"/>
    <w:rsid w:val="00D7500C"/>
    <w:rsid w:val="00D80CA7"/>
    <w:rsid w:val="00D93BA8"/>
    <w:rsid w:val="00DD262E"/>
    <w:rsid w:val="00E02413"/>
    <w:rsid w:val="00E136BD"/>
    <w:rsid w:val="00E13F8E"/>
    <w:rsid w:val="00E2318B"/>
    <w:rsid w:val="00E41FB8"/>
    <w:rsid w:val="00E43FEF"/>
    <w:rsid w:val="00E510E0"/>
    <w:rsid w:val="00EA28AA"/>
    <w:rsid w:val="00EA291E"/>
    <w:rsid w:val="00EA6B0E"/>
    <w:rsid w:val="00EE7658"/>
    <w:rsid w:val="00F132CF"/>
    <w:rsid w:val="00F80D31"/>
    <w:rsid w:val="00F8463F"/>
    <w:rsid w:val="00FB4E0B"/>
    <w:rsid w:val="00FC5AC7"/>
    <w:rsid w:val="00FC7FE7"/>
    <w:rsid w:val="00FE5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934C"/>
  <w15:chartTrackingRefBased/>
  <w15:docId w15:val="{56C08DCF-00AD-FF43-B9D6-7772ED0D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A771D"/>
    <w:pPr>
      <w:keepNext/>
      <w:keepLines/>
      <w:spacing w:before="240"/>
      <w:jc w:val="center"/>
      <w:outlineLvl w:val="0"/>
    </w:pPr>
    <w:rPr>
      <w:rFonts w:ascii="Times New Roman" w:eastAsiaTheme="majorEastAsia" w:hAnsi="Times New Roman" w:cstheme="majorBidi"/>
      <w:b/>
      <w:i/>
      <w:color w:val="000000" w:themeColor="text1"/>
      <w:szCs w:val="32"/>
    </w:rPr>
  </w:style>
  <w:style w:type="paragraph" w:styleId="2">
    <w:name w:val="heading 2"/>
    <w:basedOn w:val="a"/>
    <w:next w:val="a"/>
    <w:link w:val="20"/>
    <w:autoRedefine/>
    <w:uiPriority w:val="9"/>
    <w:semiHidden/>
    <w:unhideWhenUsed/>
    <w:qFormat/>
    <w:rsid w:val="00EA291E"/>
    <w:pPr>
      <w:keepNext/>
      <w:keepLines/>
      <w:spacing w:before="40"/>
      <w:jc w:val="center"/>
      <w:outlineLvl w:val="1"/>
    </w:pPr>
    <w:rPr>
      <w:rFonts w:ascii="Times New Roman" w:eastAsiaTheme="majorEastAsia" w:hAnsi="Times New Roman" w:cstheme="majorBidi"/>
      <w:b/>
      <w:i/>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71D"/>
    <w:rPr>
      <w:rFonts w:ascii="Times New Roman" w:eastAsiaTheme="majorEastAsia" w:hAnsi="Times New Roman" w:cstheme="majorBidi"/>
      <w:b/>
      <w:i/>
      <w:color w:val="000000" w:themeColor="text1"/>
      <w:szCs w:val="32"/>
    </w:rPr>
  </w:style>
  <w:style w:type="character" w:customStyle="1" w:styleId="20">
    <w:name w:val="Заголовок 2 Знак"/>
    <w:basedOn w:val="a0"/>
    <w:link w:val="2"/>
    <w:uiPriority w:val="9"/>
    <w:semiHidden/>
    <w:rsid w:val="00EA291E"/>
    <w:rPr>
      <w:rFonts w:ascii="Times New Roman" w:eastAsiaTheme="majorEastAsia" w:hAnsi="Times New Roman" w:cstheme="majorBidi"/>
      <w:b/>
      <w:i/>
      <w:color w:val="000000" w:themeColor="text1"/>
      <w:szCs w:val="26"/>
    </w:rPr>
  </w:style>
  <w:style w:type="paragraph" w:styleId="a3">
    <w:name w:val="header"/>
    <w:basedOn w:val="a"/>
    <w:link w:val="a4"/>
    <w:uiPriority w:val="99"/>
    <w:unhideWhenUsed/>
    <w:rsid w:val="009F72F0"/>
    <w:pPr>
      <w:tabs>
        <w:tab w:val="center" w:pos="4677"/>
        <w:tab w:val="right" w:pos="9355"/>
      </w:tabs>
    </w:pPr>
  </w:style>
  <w:style w:type="character" w:customStyle="1" w:styleId="a4">
    <w:name w:val="Верхний колонтитул Знак"/>
    <w:basedOn w:val="a0"/>
    <w:link w:val="a3"/>
    <w:uiPriority w:val="99"/>
    <w:rsid w:val="009F72F0"/>
  </w:style>
  <w:style w:type="paragraph" w:styleId="a5">
    <w:name w:val="footer"/>
    <w:basedOn w:val="a"/>
    <w:link w:val="a6"/>
    <w:uiPriority w:val="99"/>
    <w:unhideWhenUsed/>
    <w:rsid w:val="009F72F0"/>
    <w:pPr>
      <w:tabs>
        <w:tab w:val="center" w:pos="4677"/>
        <w:tab w:val="right" w:pos="9355"/>
      </w:tabs>
    </w:pPr>
  </w:style>
  <w:style w:type="character" w:customStyle="1" w:styleId="a6">
    <w:name w:val="Нижний колонтитул Знак"/>
    <w:basedOn w:val="a0"/>
    <w:link w:val="a5"/>
    <w:uiPriority w:val="99"/>
    <w:rsid w:val="009F72F0"/>
  </w:style>
  <w:style w:type="character" w:styleId="a7">
    <w:name w:val="annotation reference"/>
    <w:basedOn w:val="a0"/>
    <w:uiPriority w:val="99"/>
    <w:semiHidden/>
    <w:unhideWhenUsed/>
    <w:rsid w:val="006113A1"/>
    <w:rPr>
      <w:sz w:val="16"/>
      <w:szCs w:val="16"/>
    </w:rPr>
  </w:style>
  <w:style w:type="paragraph" w:styleId="a8">
    <w:name w:val="annotation text"/>
    <w:basedOn w:val="a"/>
    <w:link w:val="a9"/>
    <w:uiPriority w:val="99"/>
    <w:semiHidden/>
    <w:unhideWhenUsed/>
    <w:rsid w:val="006113A1"/>
    <w:rPr>
      <w:sz w:val="20"/>
      <w:szCs w:val="20"/>
    </w:rPr>
  </w:style>
  <w:style w:type="character" w:customStyle="1" w:styleId="a9">
    <w:name w:val="Текст примечания Знак"/>
    <w:basedOn w:val="a0"/>
    <w:link w:val="a8"/>
    <w:uiPriority w:val="99"/>
    <w:semiHidden/>
    <w:rsid w:val="006113A1"/>
    <w:rPr>
      <w:sz w:val="20"/>
      <w:szCs w:val="20"/>
    </w:rPr>
  </w:style>
  <w:style w:type="paragraph" w:styleId="aa">
    <w:name w:val="annotation subject"/>
    <w:basedOn w:val="a8"/>
    <w:next w:val="a8"/>
    <w:link w:val="ab"/>
    <w:uiPriority w:val="99"/>
    <w:semiHidden/>
    <w:unhideWhenUsed/>
    <w:rsid w:val="006113A1"/>
    <w:rPr>
      <w:b/>
      <w:bCs/>
    </w:rPr>
  </w:style>
  <w:style w:type="character" w:customStyle="1" w:styleId="ab">
    <w:name w:val="Тема примечания Знак"/>
    <w:basedOn w:val="a9"/>
    <w:link w:val="aa"/>
    <w:uiPriority w:val="99"/>
    <w:semiHidden/>
    <w:rsid w:val="006113A1"/>
    <w:rPr>
      <w:b/>
      <w:bCs/>
      <w:sz w:val="20"/>
      <w:szCs w:val="20"/>
    </w:rPr>
  </w:style>
  <w:style w:type="paragraph" w:styleId="ac">
    <w:name w:val="Balloon Text"/>
    <w:basedOn w:val="a"/>
    <w:link w:val="ad"/>
    <w:uiPriority w:val="99"/>
    <w:semiHidden/>
    <w:unhideWhenUsed/>
    <w:rsid w:val="006113A1"/>
    <w:rPr>
      <w:rFonts w:ascii="Segoe UI" w:hAnsi="Segoe UI" w:cs="Segoe UI"/>
      <w:sz w:val="18"/>
      <w:szCs w:val="18"/>
    </w:rPr>
  </w:style>
  <w:style w:type="character" w:customStyle="1" w:styleId="ad">
    <w:name w:val="Текст выноски Знак"/>
    <w:basedOn w:val="a0"/>
    <w:link w:val="ac"/>
    <w:uiPriority w:val="99"/>
    <w:semiHidden/>
    <w:rsid w:val="006113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776</Words>
  <Characters>5159</Characters>
  <Application>Microsoft Office Word</Application>
  <DocSecurity>0</DocSecurity>
  <Lines>90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Гаврилюк Мария Александровна</dc:creator>
  <cp:keywords/>
  <dc:description/>
  <cp:lastModifiedBy>Гаврилюк Мария Александровна</cp:lastModifiedBy>
  <cp:revision>11</cp:revision>
  <dcterms:created xsi:type="dcterms:W3CDTF">2024-02-16T07:42:00Z</dcterms:created>
  <dcterms:modified xsi:type="dcterms:W3CDTF">2024-02-16T07:55:00Z</dcterms:modified>
</cp:coreProperties>
</file>