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2573EC48" w:rsidR="00016884" w:rsidRPr="006530FA" w:rsidRDefault="005D3835" w:rsidP="006530FA">
      <w:pPr>
        <w:spacing w:before="240" w:after="16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530FA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="006B5C69" w:rsidRPr="006530FA">
        <w:rPr>
          <w:rFonts w:ascii="Times New Roman" w:hAnsi="Times New Roman" w:cs="Times New Roman"/>
          <w:b/>
          <w:sz w:val="24"/>
          <w:szCs w:val="24"/>
        </w:rPr>
        <w:t xml:space="preserve">б одном “тёмном месте” в </w:t>
      </w:r>
      <w:r w:rsidR="006530FA" w:rsidRPr="006530F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апокрифическом </w:t>
      </w:r>
      <w:r w:rsidR="006B5C69" w:rsidRPr="006530FA">
        <w:rPr>
          <w:rFonts w:ascii="Times New Roman" w:hAnsi="Times New Roman" w:cs="Times New Roman"/>
          <w:b/>
          <w:sz w:val="24"/>
          <w:szCs w:val="24"/>
        </w:rPr>
        <w:t xml:space="preserve">“Слове о </w:t>
      </w:r>
      <w:proofErr w:type="spellStart"/>
      <w:r w:rsidR="006B5C69" w:rsidRPr="006530FA">
        <w:rPr>
          <w:rFonts w:ascii="Times New Roman" w:hAnsi="Times New Roman" w:cs="Times New Roman"/>
          <w:b/>
          <w:sz w:val="24"/>
          <w:szCs w:val="24"/>
        </w:rPr>
        <w:t>Тиверии</w:t>
      </w:r>
      <w:proofErr w:type="spellEnd"/>
      <w:r w:rsidR="006B5C69" w:rsidRPr="006530FA">
        <w:rPr>
          <w:rFonts w:ascii="Times New Roman" w:hAnsi="Times New Roman" w:cs="Times New Roman"/>
          <w:b/>
          <w:sz w:val="24"/>
          <w:szCs w:val="24"/>
        </w:rPr>
        <w:t>-кесари”</w:t>
      </w:r>
      <w:r w:rsidR="006530FA" w:rsidRPr="006530FA">
        <w:rPr>
          <w:rFonts w:ascii="Times New Roman" w:hAnsi="Times New Roman" w:cs="Times New Roman"/>
          <w:b/>
          <w:sz w:val="24"/>
          <w:szCs w:val="24"/>
          <w:lang w:val="ru-RU"/>
        </w:rPr>
        <w:t>: варианты интерпретации</w:t>
      </w:r>
    </w:p>
    <w:p w14:paraId="0BB4E423" w14:textId="62334A9D" w:rsidR="005D3835" w:rsidRPr="003C2455" w:rsidRDefault="005D3835" w:rsidP="006530FA">
      <w:pPr>
        <w:spacing w:before="240" w:after="16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C2455">
        <w:rPr>
          <w:rFonts w:ascii="Times New Roman" w:hAnsi="Times New Roman" w:cs="Times New Roman"/>
          <w:sz w:val="24"/>
          <w:szCs w:val="24"/>
          <w:lang w:val="ru-RU"/>
        </w:rPr>
        <w:t>Наширбанов</w:t>
      </w:r>
      <w:proofErr w:type="spellEnd"/>
      <w:r w:rsidRPr="003C2455">
        <w:rPr>
          <w:rFonts w:ascii="Times New Roman" w:hAnsi="Times New Roman" w:cs="Times New Roman"/>
          <w:sz w:val="24"/>
          <w:szCs w:val="24"/>
          <w:lang w:val="ru-RU"/>
        </w:rPr>
        <w:t xml:space="preserve"> Артур Андреевич</w:t>
      </w:r>
    </w:p>
    <w:p w14:paraId="2E2419D9" w14:textId="6B3C4B76" w:rsidR="005D3835" w:rsidRPr="003C2455" w:rsidRDefault="005D3835" w:rsidP="006530FA">
      <w:pPr>
        <w:spacing w:before="240" w:after="16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C2455">
        <w:rPr>
          <w:rFonts w:ascii="Times New Roman" w:hAnsi="Times New Roman" w:cs="Times New Roman"/>
          <w:sz w:val="24"/>
          <w:szCs w:val="24"/>
          <w:lang w:val="ru-RU"/>
        </w:rPr>
        <w:t>Магистрант</w:t>
      </w:r>
      <w:r w:rsidR="00657C71">
        <w:rPr>
          <w:rFonts w:ascii="Times New Roman" w:hAnsi="Times New Roman" w:cs="Times New Roman"/>
          <w:sz w:val="24"/>
          <w:szCs w:val="24"/>
          <w:lang w:val="ru-RU"/>
        </w:rPr>
        <w:t xml:space="preserve"> Московского государственного</w:t>
      </w:r>
      <w:r w:rsidRPr="003C2455">
        <w:rPr>
          <w:rFonts w:ascii="Times New Roman" w:hAnsi="Times New Roman" w:cs="Times New Roman"/>
          <w:sz w:val="24"/>
          <w:szCs w:val="24"/>
          <w:lang w:val="ru-RU"/>
        </w:rPr>
        <w:t xml:space="preserve"> университет</w:t>
      </w:r>
      <w:r w:rsidR="00657C7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C2455">
        <w:rPr>
          <w:rFonts w:ascii="Times New Roman" w:hAnsi="Times New Roman" w:cs="Times New Roman"/>
          <w:sz w:val="24"/>
          <w:szCs w:val="24"/>
          <w:lang w:val="ru-RU"/>
        </w:rPr>
        <w:t xml:space="preserve"> имени М.В. Ломоносова</w:t>
      </w:r>
      <w:r w:rsidR="00657C71">
        <w:rPr>
          <w:rFonts w:ascii="Times New Roman" w:hAnsi="Times New Roman" w:cs="Times New Roman"/>
          <w:sz w:val="24"/>
          <w:szCs w:val="24"/>
          <w:lang w:val="ru-RU"/>
        </w:rPr>
        <w:t>. Москва, РФ</w:t>
      </w:r>
    </w:p>
    <w:p w14:paraId="0937D2B6" w14:textId="2E90757C" w:rsidR="003F44F2" w:rsidRDefault="00180C76" w:rsidP="006530FA">
      <w:pPr>
        <w:spacing w:before="240" w:after="1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55">
        <w:rPr>
          <w:rFonts w:ascii="Times New Roman" w:hAnsi="Times New Roman" w:cs="Times New Roman"/>
          <w:sz w:val="24"/>
          <w:szCs w:val="24"/>
          <w:lang w:val="ru-RU"/>
        </w:rPr>
        <w:t xml:space="preserve">«Слово о </w:t>
      </w:r>
      <w:proofErr w:type="spellStart"/>
      <w:r w:rsidRPr="003C2455">
        <w:rPr>
          <w:rFonts w:ascii="Times New Roman" w:hAnsi="Times New Roman" w:cs="Times New Roman"/>
          <w:sz w:val="24"/>
          <w:szCs w:val="24"/>
          <w:lang w:val="ru-RU"/>
        </w:rPr>
        <w:t>Тиверии</w:t>
      </w:r>
      <w:proofErr w:type="spellEnd"/>
      <w:r w:rsidRPr="003C2455">
        <w:rPr>
          <w:rFonts w:ascii="Times New Roman" w:hAnsi="Times New Roman" w:cs="Times New Roman"/>
          <w:sz w:val="24"/>
          <w:szCs w:val="24"/>
          <w:lang w:val="ru-RU"/>
        </w:rPr>
        <w:t xml:space="preserve">-кесари» </w:t>
      </w:r>
      <w:r w:rsidR="006530FA" w:rsidRPr="006530FA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3C2455">
        <w:rPr>
          <w:rFonts w:ascii="Times New Roman" w:hAnsi="Times New Roman" w:cs="Times New Roman"/>
          <w:sz w:val="24"/>
          <w:szCs w:val="24"/>
          <w:lang w:val="ru-RU"/>
        </w:rPr>
        <w:t xml:space="preserve"> оригинальное апокрифическое сочинение славянской письменности, выполненное </w:t>
      </w:r>
      <w:r w:rsidRPr="000C4E59">
        <w:rPr>
          <w:rFonts w:ascii="Times New Roman" w:hAnsi="Times New Roman" w:cs="Times New Roman"/>
          <w:sz w:val="24"/>
          <w:szCs w:val="24"/>
          <w:lang w:val="ru-RU"/>
        </w:rPr>
        <w:t xml:space="preserve">в жанре </w:t>
      </w:r>
      <w:proofErr w:type="spellStart"/>
      <w:r w:rsidRPr="000C4E59">
        <w:rPr>
          <w:rFonts w:ascii="Times New Roman" w:hAnsi="Times New Roman" w:cs="Times New Roman"/>
          <w:sz w:val="24"/>
          <w:szCs w:val="24"/>
          <w:lang w:val="ru-RU"/>
        </w:rPr>
        <w:t>гомилии</w:t>
      </w:r>
      <w:proofErr w:type="spellEnd"/>
      <w:r w:rsidRPr="000C4E5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C4E59" w:rsidRPr="000C4E59">
        <w:rPr>
          <w:rFonts w:ascii="Times New Roman" w:hAnsi="Times New Roman" w:cs="Times New Roman"/>
          <w:sz w:val="24"/>
          <w:szCs w:val="24"/>
          <w:lang w:val="ru-RU"/>
        </w:rPr>
        <w:t>В произведении повествуется</w:t>
      </w:r>
      <w:r w:rsidR="006B5C69" w:rsidRPr="000C4E59">
        <w:rPr>
          <w:rFonts w:ascii="Times New Roman" w:hAnsi="Times New Roman" w:cs="Times New Roman"/>
          <w:sz w:val="24"/>
          <w:szCs w:val="24"/>
        </w:rPr>
        <w:t xml:space="preserve"> </w:t>
      </w:r>
      <w:r w:rsidR="006B5C69" w:rsidRPr="003C2455">
        <w:rPr>
          <w:rFonts w:ascii="Times New Roman" w:hAnsi="Times New Roman" w:cs="Times New Roman"/>
          <w:sz w:val="24"/>
          <w:szCs w:val="24"/>
        </w:rPr>
        <w:t xml:space="preserve">о приходе Марфы и Марии, сестёр Лазаря, в Рим. Жены-мироносицы </w:t>
      </w:r>
      <w:r w:rsidR="006B5C69" w:rsidRPr="000C4E59">
        <w:rPr>
          <w:rFonts w:ascii="Times New Roman" w:hAnsi="Times New Roman" w:cs="Times New Roman"/>
          <w:sz w:val="24"/>
          <w:szCs w:val="24"/>
        </w:rPr>
        <w:t xml:space="preserve">рассказывают </w:t>
      </w:r>
      <w:r w:rsidR="006B5C69" w:rsidRPr="003C2455">
        <w:rPr>
          <w:rFonts w:ascii="Times New Roman" w:hAnsi="Times New Roman" w:cs="Times New Roman"/>
          <w:sz w:val="24"/>
          <w:szCs w:val="24"/>
        </w:rPr>
        <w:t xml:space="preserve">императору </w:t>
      </w:r>
      <w:proofErr w:type="spellStart"/>
      <w:r w:rsidR="006B5C69" w:rsidRPr="003C2455">
        <w:rPr>
          <w:rFonts w:ascii="Times New Roman" w:hAnsi="Times New Roman" w:cs="Times New Roman"/>
          <w:sz w:val="24"/>
          <w:szCs w:val="24"/>
        </w:rPr>
        <w:t>Тиве</w:t>
      </w:r>
      <w:r w:rsidR="006B5C69" w:rsidRPr="003C2455">
        <w:rPr>
          <w:rFonts w:ascii="Times New Roman" w:hAnsi="Times New Roman" w:cs="Times New Roman"/>
          <w:sz w:val="24"/>
          <w:szCs w:val="24"/>
        </w:rPr>
        <w:t>рию</w:t>
      </w:r>
      <w:proofErr w:type="spellEnd"/>
      <w:r w:rsidR="006B5C69" w:rsidRPr="003C2455">
        <w:rPr>
          <w:rFonts w:ascii="Times New Roman" w:hAnsi="Times New Roman" w:cs="Times New Roman"/>
          <w:sz w:val="24"/>
          <w:szCs w:val="24"/>
        </w:rPr>
        <w:t xml:space="preserve"> о несправедливом приговоре Пилата над Иисусом Христом.</w:t>
      </w:r>
      <w:r w:rsidR="003F44F2">
        <w:rPr>
          <w:rFonts w:ascii="Times New Roman" w:hAnsi="Times New Roman" w:cs="Times New Roman"/>
          <w:sz w:val="24"/>
          <w:szCs w:val="24"/>
          <w:lang w:val="ru-RU"/>
        </w:rPr>
        <w:t xml:space="preserve"> Возмущённый неправедным судом Пилата и иудеев, император Тиберий казнит прокуратора и уничтожает Иерусалим. </w:t>
      </w:r>
    </w:p>
    <w:p w14:paraId="287A903A" w14:textId="2C4C668A" w:rsidR="00180C76" w:rsidRPr="003C2455" w:rsidRDefault="003F44F2" w:rsidP="006530FA">
      <w:pPr>
        <w:spacing w:before="240" w:after="1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с</w:t>
      </w:r>
      <w:r w:rsidR="00180C76" w:rsidRPr="003C2455">
        <w:rPr>
          <w:rFonts w:ascii="Times New Roman" w:hAnsi="Times New Roman" w:cs="Times New Roman"/>
          <w:sz w:val="24"/>
          <w:szCs w:val="24"/>
          <w:lang w:val="ru-RU"/>
        </w:rPr>
        <w:t xml:space="preserve">вязи с малой </w:t>
      </w:r>
      <w:r w:rsidR="00180C76" w:rsidRPr="000C4E59">
        <w:rPr>
          <w:rFonts w:ascii="Times New Roman" w:hAnsi="Times New Roman" w:cs="Times New Roman"/>
          <w:sz w:val="24"/>
          <w:szCs w:val="24"/>
          <w:lang w:val="ru-RU"/>
        </w:rPr>
        <w:t>изученность</w:t>
      </w:r>
      <w:r w:rsidR="000C4E59" w:rsidRPr="000C4E59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180C76" w:rsidRPr="000C4E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0C76" w:rsidRPr="000C4E59">
        <w:rPr>
          <w:rFonts w:ascii="Times New Roman" w:hAnsi="Times New Roman" w:cs="Times New Roman"/>
          <w:sz w:val="24"/>
          <w:szCs w:val="24"/>
        </w:rPr>
        <w:t>памятник</w:t>
      </w:r>
      <w:r w:rsidR="00180C76" w:rsidRPr="000C4E59">
        <w:rPr>
          <w:rFonts w:ascii="Times New Roman" w:hAnsi="Times New Roman" w:cs="Times New Roman"/>
          <w:sz w:val="24"/>
          <w:szCs w:val="24"/>
          <w:lang w:val="ru-RU"/>
        </w:rPr>
        <w:t xml:space="preserve">а исследователями не </w:t>
      </w:r>
      <w:r w:rsidR="003C2455" w:rsidRPr="000C4E59">
        <w:rPr>
          <w:rFonts w:ascii="Times New Roman" w:hAnsi="Times New Roman" w:cs="Times New Roman"/>
          <w:sz w:val="24"/>
          <w:szCs w:val="24"/>
          <w:lang w:val="ru-RU"/>
        </w:rPr>
        <w:t>достаточно исследована</w:t>
      </w:r>
      <w:r w:rsidR="00180C76" w:rsidRPr="000C4E59">
        <w:rPr>
          <w:rFonts w:ascii="Times New Roman" w:hAnsi="Times New Roman" w:cs="Times New Roman"/>
          <w:sz w:val="24"/>
          <w:szCs w:val="24"/>
          <w:lang w:val="ru-RU"/>
        </w:rPr>
        <w:t xml:space="preserve"> проблема связи между «</w:t>
      </w:r>
      <w:r w:rsidR="00180C76" w:rsidRPr="003C2455">
        <w:rPr>
          <w:rFonts w:ascii="Times New Roman" w:hAnsi="Times New Roman" w:cs="Times New Roman"/>
          <w:sz w:val="24"/>
          <w:szCs w:val="24"/>
          <w:lang w:val="ru-RU"/>
        </w:rPr>
        <w:t xml:space="preserve">Словом о </w:t>
      </w:r>
      <w:proofErr w:type="spellStart"/>
      <w:r w:rsidR="00180C76" w:rsidRPr="003C2455">
        <w:rPr>
          <w:rFonts w:ascii="Times New Roman" w:hAnsi="Times New Roman" w:cs="Times New Roman"/>
          <w:sz w:val="24"/>
          <w:szCs w:val="24"/>
          <w:lang w:val="ru-RU"/>
        </w:rPr>
        <w:t>Тиверии</w:t>
      </w:r>
      <w:proofErr w:type="spellEnd"/>
      <w:r w:rsidR="00180C76" w:rsidRPr="003C2455">
        <w:rPr>
          <w:rFonts w:ascii="Times New Roman" w:hAnsi="Times New Roman" w:cs="Times New Roman"/>
          <w:sz w:val="24"/>
          <w:szCs w:val="24"/>
          <w:lang w:val="ru-RU"/>
        </w:rPr>
        <w:t xml:space="preserve">-кесари» и другими апокрифическими произведениями литератур </w:t>
      </w:r>
      <w:proofErr w:type="spellStart"/>
      <w:r w:rsidR="00180C76" w:rsidRPr="003C2455">
        <w:rPr>
          <w:rFonts w:ascii="Times New Roman" w:hAnsi="Times New Roman" w:cs="Times New Roman"/>
          <w:sz w:val="24"/>
          <w:szCs w:val="24"/>
          <w:lang w:val="en-US"/>
        </w:rPr>
        <w:t>Slavia</w:t>
      </w:r>
      <w:proofErr w:type="spellEnd"/>
      <w:r w:rsidR="00180C76" w:rsidRPr="003C24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80C76" w:rsidRPr="003C2455">
        <w:rPr>
          <w:rFonts w:ascii="Times New Roman" w:hAnsi="Times New Roman" w:cs="Times New Roman"/>
          <w:sz w:val="24"/>
          <w:szCs w:val="24"/>
          <w:lang w:val="en-US"/>
        </w:rPr>
        <w:t>orthodoxa</w:t>
      </w:r>
      <w:proofErr w:type="spellEnd"/>
      <w:r w:rsidR="00180C76" w:rsidRPr="003C2455">
        <w:rPr>
          <w:rFonts w:ascii="Times New Roman" w:hAnsi="Times New Roman" w:cs="Times New Roman"/>
          <w:sz w:val="24"/>
          <w:szCs w:val="24"/>
          <w:lang w:val="ru-RU"/>
        </w:rPr>
        <w:t xml:space="preserve">. Одним из возможных подступов к этой проблеме может быть </w:t>
      </w:r>
      <w:r w:rsidR="005D3835" w:rsidRPr="003C2455">
        <w:rPr>
          <w:rFonts w:ascii="Times New Roman" w:hAnsi="Times New Roman" w:cs="Times New Roman"/>
          <w:sz w:val="24"/>
          <w:szCs w:val="24"/>
          <w:lang w:val="ru-RU"/>
        </w:rPr>
        <w:t xml:space="preserve">одно из «тёмных мест» «Слова о </w:t>
      </w:r>
      <w:proofErr w:type="spellStart"/>
      <w:r w:rsidR="005D3835" w:rsidRPr="003C2455">
        <w:rPr>
          <w:rFonts w:ascii="Times New Roman" w:hAnsi="Times New Roman" w:cs="Times New Roman"/>
          <w:sz w:val="24"/>
          <w:szCs w:val="24"/>
          <w:lang w:val="ru-RU"/>
        </w:rPr>
        <w:t>Тиверии</w:t>
      </w:r>
      <w:proofErr w:type="spellEnd"/>
      <w:r w:rsidR="005D3835" w:rsidRPr="003C2455">
        <w:rPr>
          <w:rFonts w:ascii="Times New Roman" w:hAnsi="Times New Roman" w:cs="Times New Roman"/>
          <w:sz w:val="24"/>
          <w:szCs w:val="24"/>
          <w:lang w:val="ru-RU"/>
        </w:rPr>
        <w:t xml:space="preserve">-кесари» </w:t>
      </w:r>
      <w:r w:rsidR="006530FA" w:rsidRPr="006530FA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5D3835" w:rsidRPr="003C2455">
        <w:rPr>
          <w:rFonts w:ascii="Times New Roman" w:hAnsi="Times New Roman" w:cs="Times New Roman"/>
          <w:sz w:val="24"/>
          <w:szCs w:val="24"/>
          <w:lang w:val="ru-RU"/>
        </w:rPr>
        <w:t xml:space="preserve"> «земля </w:t>
      </w:r>
      <w:proofErr w:type="spellStart"/>
      <w:r w:rsidR="005D3835" w:rsidRPr="003C2455">
        <w:rPr>
          <w:rFonts w:ascii="Times New Roman" w:hAnsi="Times New Roman" w:cs="Times New Roman"/>
          <w:sz w:val="24"/>
          <w:szCs w:val="24"/>
          <w:lang w:val="ru-RU"/>
        </w:rPr>
        <w:t>мадиамская</w:t>
      </w:r>
      <w:proofErr w:type="spellEnd"/>
      <w:r w:rsidR="005D3835" w:rsidRPr="003C2455">
        <w:rPr>
          <w:rFonts w:ascii="Times New Roman" w:hAnsi="Times New Roman" w:cs="Times New Roman"/>
          <w:sz w:val="24"/>
          <w:szCs w:val="24"/>
          <w:lang w:val="ru-RU"/>
        </w:rPr>
        <w:t xml:space="preserve">». </w:t>
      </w:r>
    </w:p>
    <w:p w14:paraId="00000003" w14:textId="1BCF1A72" w:rsidR="00016884" w:rsidRPr="003070D1" w:rsidRDefault="000C4E59" w:rsidP="006530FA">
      <w:pPr>
        <w:spacing w:before="240" w:after="1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B5C69" w:rsidRPr="003C2455">
        <w:rPr>
          <w:rFonts w:ascii="Times New Roman" w:hAnsi="Times New Roman" w:cs="Times New Roman"/>
          <w:sz w:val="24"/>
          <w:szCs w:val="24"/>
        </w:rPr>
        <w:t xml:space="preserve"> отличие от канонических Евангелий, согласно которым Марфа и Мария являются уроженками </w:t>
      </w:r>
      <w:proofErr w:type="spellStart"/>
      <w:r w:rsidR="006B5C69" w:rsidRPr="003C2455">
        <w:rPr>
          <w:rFonts w:ascii="Times New Roman" w:hAnsi="Times New Roman" w:cs="Times New Roman"/>
          <w:sz w:val="24"/>
          <w:szCs w:val="24"/>
        </w:rPr>
        <w:t>Вифании</w:t>
      </w:r>
      <w:proofErr w:type="spellEnd"/>
      <w:r w:rsidR="006B5C69" w:rsidRPr="003C2455">
        <w:rPr>
          <w:rFonts w:ascii="Times New Roman" w:hAnsi="Times New Roman" w:cs="Times New Roman"/>
          <w:sz w:val="24"/>
          <w:szCs w:val="24"/>
        </w:rPr>
        <w:t>, пригорода Иерусалима</w:t>
      </w:r>
      <w:r w:rsidR="005D3835" w:rsidRPr="003C2455">
        <w:rPr>
          <w:rFonts w:ascii="Times New Roman" w:hAnsi="Times New Roman" w:cs="Times New Roman"/>
          <w:sz w:val="24"/>
          <w:szCs w:val="24"/>
          <w:lang w:val="ru-RU"/>
        </w:rPr>
        <w:t xml:space="preserve"> [</w:t>
      </w:r>
      <w:r w:rsidR="003C2455">
        <w:rPr>
          <w:rFonts w:ascii="Times New Roman" w:hAnsi="Times New Roman" w:cs="Times New Roman"/>
          <w:sz w:val="24"/>
          <w:szCs w:val="24"/>
          <w:lang w:val="ru-RU"/>
        </w:rPr>
        <w:t>Петров 2016: 237</w:t>
      </w:r>
      <w:r w:rsidR="005D3835" w:rsidRPr="003C2455">
        <w:rPr>
          <w:rFonts w:ascii="Times New Roman" w:hAnsi="Times New Roman" w:cs="Times New Roman"/>
          <w:sz w:val="24"/>
          <w:szCs w:val="24"/>
          <w:lang w:val="ru-RU"/>
        </w:rPr>
        <w:t>]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B5C69" w:rsidRPr="003C2455">
        <w:rPr>
          <w:rFonts w:ascii="Times New Roman" w:hAnsi="Times New Roman" w:cs="Times New Roman"/>
          <w:sz w:val="24"/>
          <w:szCs w:val="24"/>
        </w:rPr>
        <w:t xml:space="preserve"> “Слове” же мироносицы говорят, что они прибыли из </w:t>
      </w:r>
      <w:proofErr w:type="spellStart"/>
      <w:r w:rsidR="006B5C69" w:rsidRPr="003C2455">
        <w:rPr>
          <w:rFonts w:ascii="Times New Roman" w:hAnsi="Times New Roman" w:cs="Times New Roman"/>
          <w:sz w:val="24"/>
          <w:szCs w:val="24"/>
        </w:rPr>
        <w:t>Мадиама</w:t>
      </w:r>
      <w:proofErr w:type="spellEnd"/>
      <w:r w:rsidR="006B5C69" w:rsidRPr="003C2455">
        <w:rPr>
          <w:rFonts w:ascii="Times New Roman" w:hAnsi="Times New Roman" w:cs="Times New Roman"/>
          <w:sz w:val="24"/>
          <w:szCs w:val="24"/>
        </w:rPr>
        <w:t xml:space="preserve">, </w:t>
      </w:r>
      <w:r w:rsidR="003C2455">
        <w:rPr>
          <w:rFonts w:ascii="Times New Roman" w:hAnsi="Times New Roman" w:cs="Times New Roman"/>
          <w:sz w:val="24"/>
          <w:szCs w:val="24"/>
          <w:lang w:val="ru-RU"/>
        </w:rPr>
        <w:t xml:space="preserve">который </w:t>
      </w:r>
      <w:r w:rsidR="006B5C69" w:rsidRPr="003C2455">
        <w:rPr>
          <w:rFonts w:ascii="Times New Roman" w:hAnsi="Times New Roman" w:cs="Times New Roman"/>
          <w:sz w:val="24"/>
          <w:szCs w:val="24"/>
        </w:rPr>
        <w:t>локализуется северо-западной частью Аравийского полуострова</w:t>
      </w:r>
      <w:r w:rsidR="003C24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2455" w:rsidRPr="003070D1">
        <w:rPr>
          <w:rFonts w:ascii="Times New Roman" w:hAnsi="Times New Roman" w:cs="Times New Roman"/>
          <w:sz w:val="24"/>
          <w:szCs w:val="24"/>
          <w:lang w:val="ru-RU"/>
        </w:rPr>
        <w:t>[</w:t>
      </w:r>
      <w:proofErr w:type="spellStart"/>
      <w:r w:rsidR="003C2455">
        <w:rPr>
          <w:rFonts w:ascii="Times New Roman" w:hAnsi="Times New Roman" w:cs="Times New Roman"/>
          <w:sz w:val="24"/>
          <w:szCs w:val="24"/>
          <w:lang w:val="ru-RU"/>
        </w:rPr>
        <w:t>Минов</w:t>
      </w:r>
      <w:proofErr w:type="spellEnd"/>
      <w:r w:rsidR="003C2455">
        <w:rPr>
          <w:rFonts w:ascii="Times New Roman" w:hAnsi="Times New Roman" w:cs="Times New Roman"/>
          <w:sz w:val="24"/>
          <w:szCs w:val="24"/>
          <w:lang w:val="ru-RU"/>
        </w:rPr>
        <w:t xml:space="preserve"> 2010: 130</w:t>
      </w:r>
      <w:r w:rsidR="003C2455" w:rsidRPr="003070D1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6B5C69" w:rsidRPr="003C2455">
        <w:rPr>
          <w:rFonts w:ascii="Times New Roman" w:hAnsi="Times New Roman" w:cs="Times New Roman"/>
          <w:sz w:val="24"/>
          <w:szCs w:val="24"/>
        </w:rPr>
        <w:t xml:space="preserve">. Рукописная традиция апокрифа, впрочем, не позволяет воспринимать упоминание </w:t>
      </w:r>
      <w:proofErr w:type="spellStart"/>
      <w:r w:rsidR="006B5C69" w:rsidRPr="003C2455">
        <w:rPr>
          <w:rFonts w:ascii="Times New Roman" w:hAnsi="Times New Roman" w:cs="Times New Roman"/>
          <w:sz w:val="24"/>
          <w:szCs w:val="24"/>
        </w:rPr>
        <w:t>Мадиама</w:t>
      </w:r>
      <w:proofErr w:type="spellEnd"/>
      <w:r w:rsidR="006B5C69" w:rsidRPr="003C2455">
        <w:rPr>
          <w:rFonts w:ascii="Times New Roman" w:hAnsi="Times New Roman" w:cs="Times New Roman"/>
          <w:sz w:val="24"/>
          <w:szCs w:val="24"/>
        </w:rPr>
        <w:t xml:space="preserve"> как описку или позднейшую вставку, но как часть изначального текста</w:t>
      </w:r>
      <w:r w:rsidR="005D3835" w:rsidRPr="003C24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70D1">
        <w:rPr>
          <w:rFonts w:ascii="Times New Roman" w:hAnsi="Times New Roman" w:cs="Times New Roman"/>
          <w:sz w:val="24"/>
          <w:szCs w:val="24"/>
        </w:rPr>
        <w:t>“Слова”</w:t>
      </w:r>
      <w:r w:rsidR="003070D1">
        <w:rPr>
          <w:rFonts w:ascii="Times New Roman" w:hAnsi="Times New Roman" w:cs="Times New Roman"/>
          <w:sz w:val="24"/>
          <w:szCs w:val="24"/>
          <w:lang w:val="ru-RU"/>
        </w:rPr>
        <w:t xml:space="preserve">, поскольку упоминание </w:t>
      </w:r>
      <w:proofErr w:type="spellStart"/>
      <w:r w:rsidR="003070D1">
        <w:rPr>
          <w:rFonts w:ascii="Times New Roman" w:hAnsi="Times New Roman" w:cs="Times New Roman"/>
          <w:sz w:val="24"/>
          <w:szCs w:val="24"/>
          <w:lang w:val="ru-RU"/>
        </w:rPr>
        <w:t>Мадиама</w:t>
      </w:r>
      <w:proofErr w:type="spellEnd"/>
      <w:r w:rsidR="003070D1">
        <w:rPr>
          <w:rFonts w:ascii="Times New Roman" w:hAnsi="Times New Roman" w:cs="Times New Roman"/>
          <w:sz w:val="24"/>
          <w:szCs w:val="24"/>
          <w:lang w:val="ru-RU"/>
        </w:rPr>
        <w:t xml:space="preserve"> встречается во всех списках памятника</w:t>
      </w:r>
      <w:r w:rsidR="009453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530FA" w:rsidRPr="006530FA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3070D1">
        <w:rPr>
          <w:rFonts w:ascii="Times New Roman" w:hAnsi="Times New Roman" w:cs="Times New Roman"/>
          <w:sz w:val="24"/>
          <w:szCs w:val="24"/>
          <w:lang w:val="ru-RU"/>
        </w:rPr>
        <w:t xml:space="preserve"> как самых древних </w:t>
      </w:r>
      <w:r w:rsidR="003070D1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="003070D1" w:rsidRPr="003070D1">
        <w:t xml:space="preserve"> </w:t>
      </w:r>
      <w:r w:rsidR="003070D1" w:rsidRPr="003070D1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3070D1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3070D1" w:rsidRPr="003070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70D1">
        <w:rPr>
          <w:rFonts w:ascii="Times New Roman" w:hAnsi="Times New Roman" w:cs="Times New Roman"/>
          <w:sz w:val="24"/>
          <w:szCs w:val="24"/>
          <w:lang w:val="ru-RU"/>
        </w:rPr>
        <w:t xml:space="preserve">вв., так и поздних конца </w:t>
      </w:r>
      <w:r w:rsidR="003070D1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3070D1" w:rsidRPr="003070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70D1">
        <w:rPr>
          <w:rFonts w:ascii="Times New Roman" w:hAnsi="Times New Roman" w:cs="Times New Roman"/>
          <w:sz w:val="24"/>
          <w:szCs w:val="24"/>
          <w:lang w:val="ru-RU"/>
        </w:rPr>
        <w:t xml:space="preserve">в. </w:t>
      </w:r>
    </w:p>
    <w:p w14:paraId="00000004" w14:textId="46977893" w:rsidR="00016884" w:rsidRPr="00945336" w:rsidRDefault="006B5C69" w:rsidP="006530FA">
      <w:pPr>
        <w:spacing w:before="240" w:after="1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55">
        <w:rPr>
          <w:rFonts w:ascii="Times New Roman" w:hAnsi="Times New Roman" w:cs="Times New Roman"/>
          <w:sz w:val="24"/>
          <w:szCs w:val="24"/>
        </w:rPr>
        <w:t xml:space="preserve"> Настоящий топоним также </w:t>
      </w:r>
      <w:r w:rsidRPr="003C2455">
        <w:rPr>
          <w:rFonts w:ascii="Times New Roman" w:hAnsi="Times New Roman" w:cs="Times New Roman"/>
          <w:sz w:val="24"/>
          <w:szCs w:val="24"/>
        </w:rPr>
        <w:t xml:space="preserve">появляется и в других сочинениях отречённой литературы. Так, в апокрифическом житии царя Давида говорится, что он и его отец </w:t>
      </w:r>
      <w:proofErr w:type="spellStart"/>
      <w:r w:rsidRPr="003C2455">
        <w:rPr>
          <w:rFonts w:ascii="Times New Roman" w:hAnsi="Times New Roman" w:cs="Times New Roman"/>
          <w:sz w:val="24"/>
          <w:szCs w:val="24"/>
        </w:rPr>
        <w:t>Иессей</w:t>
      </w:r>
      <w:proofErr w:type="spellEnd"/>
      <w:r w:rsidRPr="003C2455">
        <w:rPr>
          <w:rFonts w:ascii="Times New Roman" w:hAnsi="Times New Roman" w:cs="Times New Roman"/>
          <w:sz w:val="24"/>
          <w:szCs w:val="24"/>
        </w:rPr>
        <w:t xml:space="preserve"> живут в землях </w:t>
      </w:r>
      <w:proofErr w:type="spellStart"/>
      <w:r w:rsidRPr="003C2455">
        <w:rPr>
          <w:rFonts w:ascii="Times New Roman" w:hAnsi="Times New Roman" w:cs="Times New Roman"/>
          <w:sz w:val="24"/>
          <w:szCs w:val="24"/>
        </w:rPr>
        <w:t>Мадиама</w:t>
      </w:r>
      <w:proofErr w:type="spellEnd"/>
      <w:r w:rsidRPr="003C2455">
        <w:rPr>
          <w:rFonts w:ascii="Times New Roman" w:hAnsi="Times New Roman" w:cs="Times New Roman"/>
          <w:sz w:val="24"/>
          <w:szCs w:val="24"/>
        </w:rPr>
        <w:t xml:space="preserve">. В одном из списков “Беседы трех святителей” утверждается, что местом создания и захоронения </w:t>
      </w:r>
      <w:proofErr w:type="spellStart"/>
      <w:r w:rsidRPr="003C2455">
        <w:rPr>
          <w:rFonts w:ascii="Times New Roman" w:hAnsi="Times New Roman" w:cs="Times New Roman"/>
          <w:sz w:val="24"/>
          <w:szCs w:val="24"/>
        </w:rPr>
        <w:t>первочел</w:t>
      </w:r>
      <w:r w:rsidRPr="003C2455">
        <w:rPr>
          <w:rFonts w:ascii="Times New Roman" w:hAnsi="Times New Roman" w:cs="Times New Roman"/>
          <w:sz w:val="24"/>
          <w:szCs w:val="24"/>
        </w:rPr>
        <w:t>овека</w:t>
      </w:r>
      <w:proofErr w:type="spellEnd"/>
      <w:r w:rsidRPr="003C2455">
        <w:rPr>
          <w:rFonts w:ascii="Times New Roman" w:hAnsi="Times New Roman" w:cs="Times New Roman"/>
          <w:sz w:val="24"/>
          <w:szCs w:val="24"/>
        </w:rPr>
        <w:t xml:space="preserve"> Адама стал </w:t>
      </w:r>
      <w:proofErr w:type="spellStart"/>
      <w:r w:rsidRPr="003C2455">
        <w:rPr>
          <w:rFonts w:ascii="Times New Roman" w:hAnsi="Times New Roman" w:cs="Times New Roman"/>
          <w:sz w:val="24"/>
          <w:szCs w:val="24"/>
        </w:rPr>
        <w:t>Мадиам</w:t>
      </w:r>
      <w:proofErr w:type="spellEnd"/>
      <w:r w:rsidR="009453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5336" w:rsidRPr="00945336">
        <w:rPr>
          <w:rFonts w:ascii="Times New Roman" w:hAnsi="Times New Roman" w:cs="Times New Roman"/>
          <w:sz w:val="24"/>
          <w:szCs w:val="24"/>
          <w:lang w:val="ru-RU"/>
        </w:rPr>
        <w:t>[</w:t>
      </w:r>
      <w:proofErr w:type="spellStart"/>
      <w:r w:rsidR="00352A02">
        <w:rPr>
          <w:rFonts w:ascii="Times New Roman" w:hAnsi="Times New Roman" w:cs="Times New Roman"/>
          <w:sz w:val="24"/>
          <w:szCs w:val="24"/>
          <w:lang w:val="ru-RU"/>
        </w:rPr>
        <w:t>Каспина</w:t>
      </w:r>
      <w:proofErr w:type="spellEnd"/>
      <w:r w:rsidR="00352A02">
        <w:rPr>
          <w:rFonts w:ascii="Times New Roman" w:hAnsi="Times New Roman" w:cs="Times New Roman"/>
          <w:sz w:val="24"/>
          <w:szCs w:val="24"/>
          <w:lang w:val="ru-RU"/>
        </w:rPr>
        <w:t>, 2001</w:t>
      </w:r>
      <w:r w:rsidR="00945336" w:rsidRPr="00945336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3C2455">
        <w:rPr>
          <w:rFonts w:ascii="Times New Roman" w:hAnsi="Times New Roman" w:cs="Times New Roman"/>
          <w:sz w:val="24"/>
          <w:szCs w:val="24"/>
        </w:rPr>
        <w:t>. В апокрифическом рассказе, помещё</w:t>
      </w:r>
      <w:r w:rsidR="00945336">
        <w:rPr>
          <w:rFonts w:ascii="Times New Roman" w:hAnsi="Times New Roman" w:cs="Times New Roman"/>
          <w:sz w:val="24"/>
          <w:szCs w:val="24"/>
        </w:rPr>
        <w:t>нном в “Повесть временных лет”,</w:t>
      </w:r>
      <w:r w:rsidR="00945336">
        <w:rPr>
          <w:rFonts w:ascii="Times New Roman" w:hAnsi="Times New Roman" w:cs="Times New Roman"/>
          <w:sz w:val="24"/>
          <w:szCs w:val="24"/>
          <w:lang w:val="ru-RU"/>
        </w:rPr>
        <w:t xml:space="preserve"> рассказывается, что в </w:t>
      </w:r>
      <w:proofErr w:type="spellStart"/>
      <w:r w:rsidR="00945336">
        <w:rPr>
          <w:rFonts w:ascii="Times New Roman" w:hAnsi="Times New Roman" w:cs="Times New Roman"/>
          <w:sz w:val="24"/>
          <w:szCs w:val="24"/>
          <w:lang w:val="ru-RU"/>
        </w:rPr>
        <w:t>Мадиаме</w:t>
      </w:r>
      <w:proofErr w:type="spellEnd"/>
      <w:r w:rsidR="00945336">
        <w:rPr>
          <w:rFonts w:ascii="Times New Roman" w:hAnsi="Times New Roman" w:cs="Times New Roman"/>
          <w:sz w:val="24"/>
          <w:szCs w:val="24"/>
          <w:lang w:val="ru-RU"/>
        </w:rPr>
        <w:t xml:space="preserve"> бежавшему из Египта Моисею приходит ангел, научивший  пророка «всякой мудрости». </w:t>
      </w:r>
      <w:r w:rsidRPr="003C2455">
        <w:rPr>
          <w:rFonts w:ascii="Times New Roman" w:hAnsi="Times New Roman" w:cs="Times New Roman"/>
          <w:sz w:val="24"/>
          <w:szCs w:val="24"/>
        </w:rPr>
        <w:t xml:space="preserve">Как отмечает </w:t>
      </w:r>
      <w:proofErr w:type="spellStart"/>
      <w:r w:rsidRPr="003C2455">
        <w:rPr>
          <w:rFonts w:ascii="Times New Roman" w:hAnsi="Times New Roman" w:cs="Times New Roman"/>
          <w:sz w:val="24"/>
          <w:szCs w:val="24"/>
        </w:rPr>
        <w:t>Каспина</w:t>
      </w:r>
      <w:proofErr w:type="spellEnd"/>
      <w:r w:rsidRPr="003C2455">
        <w:rPr>
          <w:rFonts w:ascii="Times New Roman" w:hAnsi="Times New Roman" w:cs="Times New Roman"/>
          <w:sz w:val="24"/>
          <w:szCs w:val="24"/>
        </w:rPr>
        <w:t xml:space="preserve"> М. М., </w:t>
      </w:r>
      <w:proofErr w:type="spellStart"/>
      <w:r w:rsidRPr="003C2455">
        <w:rPr>
          <w:rFonts w:ascii="Times New Roman" w:hAnsi="Times New Roman" w:cs="Times New Roman"/>
          <w:sz w:val="24"/>
          <w:szCs w:val="24"/>
        </w:rPr>
        <w:t>Мадиам</w:t>
      </w:r>
      <w:proofErr w:type="spellEnd"/>
      <w:r w:rsidRPr="003C2455">
        <w:rPr>
          <w:rFonts w:ascii="Times New Roman" w:hAnsi="Times New Roman" w:cs="Times New Roman"/>
          <w:sz w:val="24"/>
          <w:szCs w:val="24"/>
        </w:rPr>
        <w:t xml:space="preserve"> выступает в апокрифической литературе не как действительный географический термин, но как</w:t>
      </w:r>
      <w:r w:rsidRPr="003C2455">
        <w:rPr>
          <w:rFonts w:ascii="Times New Roman" w:hAnsi="Times New Roman" w:cs="Times New Roman"/>
          <w:sz w:val="24"/>
          <w:szCs w:val="24"/>
        </w:rPr>
        <w:t xml:space="preserve"> обозначение сакрального пространства</w:t>
      </w:r>
      <w:r w:rsidR="00A35B4C" w:rsidRPr="00A35B4C">
        <w:rPr>
          <w:rFonts w:ascii="Times New Roman" w:hAnsi="Times New Roman" w:cs="Times New Roman"/>
          <w:sz w:val="24"/>
          <w:szCs w:val="24"/>
          <w:lang w:val="ru-RU"/>
        </w:rPr>
        <w:t xml:space="preserve"> [</w:t>
      </w:r>
      <w:r w:rsidR="00657C71">
        <w:rPr>
          <w:rFonts w:ascii="Times New Roman" w:hAnsi="Times New Roman" w:cs="Times New Roman"/>
          <w:sz w:val="24"/>
          <w:szCs w:val="24"/>
          <w:lang w:val="ru-RU"/>
        </w:rPr>
        <w:t>Там же</w:t>
      </w:r>
      <w:r w:rsidR="00A35B4C" w:rsidRPr="00A35B4C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3C2455">
        <w:rPr>
          <w:rFonts w:ascii="Times New Roman" w:hAnsi="Times New Roman" w:cs="Times New Roman"/>
          <w:sz w:val="24"/>
          <w:szCs w:val="24"/>
        </w:rPr>
        <w:t xml:space="preserve">. Таким образом, приход жен-мироносиц из </w:t>
      </w:r>
      <w:proofErr w:type="spellStart"/>
      <w:r w:rsidRPr="003C2455">
        <w:rPr>
          <w:rFonts w:ascii="Times New Roman" w:hAnsi="Times New Roman" w:cs="Times New Roman"/>
          <w:sz w:val="24"/>
          <w:szCs w:val="24"/>
        </w:rPr>
        <w:t>Мадиама</w:t>
      </w:r>
      <w:proofErr w:type="spellEnd"/>
      <w:r w:rsidRPr="003C2455">
        <w:rPr>
          <w:rFonts w:ascii="Times New Roman" w:hAnsi="Times New Roman" w:cs="Times New Roman"/>
          <w:sz w:val="24"/>
          <w:szCs w:val="24"/>
        </w:rPr>
        <w:t xml:space="preserve"> является не ошибкой автора “Слова”, но обозначением </w:t>
      </w:r>
      <w:r w:rsidR="00A35B4C">
        <w:rPr>
          <w:rFonts w:ascii="Times New Roman" w:hAnsi="Times New Roman" w:cs="Times New Roman"/>
          <w:sz w:val="24"/>
          <w:szCs w:val="24"/>
          <w:lang w:val="ru-RU"/>
        </w:rPr>
        <w:t>сакральной</w:t>
      </w:r>
      <w:r w:rsidRPr="003C2455">
        <w:rPr>
          <w:rFonts w:ascii="Times New Roman" w:hAnsi="Times New Roman" w:cs="Times New Roman"/>
          <w:sz w:val="24"/>
          <w:szCs w:val="24"/>
        </w:rPr>
        <w:t xml:space="preserve"> </w:t>
      </w:r>
      <w:r w:rsidR="00A35B4C">
        <w:rPr>
          <w:rFonts w:ascii="Times New Roman" w:hAnsi="Times New Roman" w:cs="Times New Roman"/>
          <w:sz w:val="24"/>
          <w:szCs w:val="24"/>
          <w:lang w:val="ru-RU"/>
        </w:rPr>
        <w:t>важности</w:t>
      </w:r>
      <w:r w:rsidRPr="003C2455">
        <w:rPr>
          <w:rFonts w:ascii="Times New Roman" w:hAnsi="Times New Roman" w:cs="Times New Roman"/>
          <w:sz w:val="24"/>
          <w:szCs w:val="24"/>
        </w:rPr>
        <w:t xml:space="preserve"> путешествия Марфы и Марии в Рим. </w:t>
      </w:r>
    </w:p>
    <w:p w14:paraId="5A80C5D9" w14:textId="77777777" w:rsidR="00E76EDF" w:rsidRDefault="00A35B4C" w:rsidP="00E76EDF">
      <w:pPr>
        <w:spacing w:before="240" w:after="1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spellStart"/>
      <w:r w:rsidR="006B5C69" w:rsidRPr="003C2455">
        <w:rPr>
          <w:rFonts w:ascii="Times New Roman" w:hAnsi="Times New Roman" w:cs="Times New Roman"/>
          <w:sz w:val="24"/>
          <w:szCs w:val="24"/>
        </w:rPr>
        <w:t>нтерес</w:t>
      </w:r>
      <w:proofErr w:type="spellEnd"/>
      <w:r w:rsidR="006B5C69" w:rsidRPr="003C2455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="006B5C69" w:rsidRPr="003C2455">
        <w:rPr>
          <w:rFonts w:ascii="Times New Roman" w:hAnsi="Times New Roman" w:cs="Times New Roman"/>
          <w:sz w:val="24"/>
          <w:szCs w:val="24"/>
        </w:rPr>
        <w:t>Мадиаму</w:t>
      </w:r>
      <w:proofErr w:type="spellEnd"/>
      <w:r w:rsidR="006B5C69" w:rsidRPr="003C2455">
        <w:rPr>
          <w:rFonts w:ascii="Times New Roman" w:hAnsi="Times New Roman" w:cs="Times New Roman"/>
          <w:sz w:val="24"/>
          <w:szCs w:val="24"/>
        </w:rPr>
        <w:t xml:space="preserve"> проявляли </w:t>
      </w:r>
      <w:r>
        <w:rPr>
          <w:rFonts w:ascii="Times New Roman" w:hAnsi="Times New Roman" w:cs="Times New Roman"/>
          <w:sz w:val="24"/>
          <w:szCs w:val="24"/>
          <w:lang w:val="ru-RU"/>
        </w:rPr>
        <w:t>не только авторы ап</w:t>
      </w:r>
      <w:r w:rsidR="000C4E59">
        <w:rPr>
          <w:rFonts w:ascii="Times New Roman" w:hAnsi="Times New Roman" w:cs="Times New Roman"/>
          <w:sz w:val="24"/>
          <w:szCs w:val="24"/>
          <w:lang w:val="ru-RU"/>
        </w:rPr>
        <w:t>окрифических произведений, 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в частности </w:t>
      </w:r>
      <w:r w:rsidR="006B5C69" w:rsidRPr="003C2455">
        <w:rPr>
          <w:rFonts w:ascii="Times New Roman" w:hAnsi="Times New Roman" w:cs="Times New Roman"/>
          <w:sz w:val="24"/>
          <w:szCs w:val="24"/>
        </w:rPr>
        <w:t>так назыв</w:t>
      </w:r>
      <w:r w:rsidR="006B5C69" w:rsidRPr="003C2455">
        <w:rPr>
          <w:rFonts w:ascii="Times New Roman" w:hAnsi="Times New Roman" w:cs="Times New Roman"/>
          <w:sz w:val="24"/>
          <w:szCs w:val="24"/>
        </w:rPr>
        <w:t xml:space="preserve">аемые </w:t>
      </w:r>
      <w:proofErr w:type="spellStart"/>
      <w:r w:rsidR="006B5C69" w:rsidRPr="003C2455">
        <w:rPr>
          <w:rFonts w:ascii="Times New Roman" w:hAnsi="Times New Roman" w:cs="Times New Roman"/>
          <w:sz w:val="24"/>
          <w:szCs w:val="24"/>
        </w:rPr>
        <w:t>жидовствующие</w:t>
      </w:r>
      <w:proofErr w:type="spellEnd"/>
      <w:r w:rsidR="006B5C69" w:rsidRPr="003C2455">
        <w:rPr>
          <w:rFonts w:ascii="Times New Roman" w:hAnsi="Times New Roman" w:cs="Times New Roman"/>
          <w:sz w:val="24"/>
          <w:szCs w:val="24"/>
        </w:rPr>
        <w:t>.</w:t>
      </w:r>
      <w:r w:rsidR="00884ED9" w:rsidRPr="003C2455">
        <w:rPr>
          <w:rFonts w:ascii="Times New Roman" w:hAnsi="Times New Roman" w:cs="Times New Roman"/>
          <w:sz w:val="24"/>
          <w:szCs w:val="24"/>
          <w:lang w:val="ru-RU"/>
        </w:rPr>
        <w:t xml:space="preserve"> Свидетельством </w:t>
      </w:r>
      <w:r w:rsidR="000C4E59">
        <w:rPr>
          <w:rFonts w:ascii="Times New Roman" w:hAnsi="Times New Roman" w:cs="Times New Roman"/>
          <w:sz w:val="24"/>
          <w:szCs w:val="24"/>
          <w:lang w:val="ru-RU"/>
        </w:rPr>
        <w:t>этому</w:t>
      </w:r>
      <w:r w:rsidR="00884ED9" w:rsidRPr="003C2455">
        <w:rPr>
          <w:rFonts w:ascii="Times New Roman" w:hAnsi="Times New Roman" w:cs="Times New Roman"/>
          <w:sz w:val="24"/>
          <w:szCs w:val="24"/>
          <w:lang w:val="ru-RU"/>
        </w:rPr>
        <w:t xml:space="preserve"> может служить рукопись РГБ, ОР, соб. В. М. </w:t>
      </w:r>
      <w:proofErr w:type="spellStart"/>
      <w:r w:rsidR="00884ED9" w:rsidRPr="003C2455">
        <w:rPr>
          <w:rFonts w:ascii="Times New Roman" w:hAnsi="Times New Roman" w:cs="Times New Roman"/>
          <w:sz w:val="24"/>
          <w:szCs w:val="24"/>
          <w:lang w:val="ru-RU"/>
        </w:rPr>
        <w:t>Ундольского</w:t>
      </w:r>
      <w:proofErr w:type="spellEnd"/>
      <w:r w:rsidR="00884ED9" w:rsidRPr="003C2455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 w:rsidR="00657C71">
        <w:rPr>
          <w:rFonts w:ascii="Times New Roman" w:hAnsi="Times New Roman" w:cs="Times New Roman"/>
          <w:sz w:val="24"/>
          <w:szCs w:val="24"/>
          <w:lang w:val="ru-RU"/>
        </w:rPr>
        <w:t xml:space="preserve">1, конца </w:t>
      </w:r>
      <w:r w:rsidR="00657C71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="00657C71" w:rsidRPr="00657C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57C71">
        <w:rPr>
          <w:rFonts w:ascii="Times New Roman" w:hAnsi="Times New Roman" w:cs="Times New Roman"/>
          <w:sz w:val="24"/>
          <w:szCs w:val="24"/>
          <w:lang w:val="ru-RU"/>
        </w:rPr>
        <w:t xml:space="preserve">в. Настоящий сборник переписан одним из главных ересиархов </w:t>
      </w:r>
      <w:proofErr w:type="spellStart"/>
      <w:r w:rsidR="00657C71">
        <w:rPr>
          <w:rFonts w:ascii="Times New Roman" w:hAnsi="Times New Roman" w:cs="Times New Roman"/>
          <w:sz w:val="24"/>
          <w:szCs w:val="24"/>
          <w:lang w:val="ru-RU"/>
        </w:rPr>
        <w:t>жидовствующих</w:t>
      </w:r>
      <w:proofErr w:type="spellEnd"/>
      <w:r w:rsidR="00657C71">
        <w:rPr>
          <w:rFonts w:ascii="Times New Roman" w:hAnsi="Times New Roman" w:cs="Times New Roman"/>
          <w:sz w:val="24"/>
          <w:szCs w:val="24"/>
          <w:lang w:val="ru-RU"/>
        </w:rPr>
        <w:t>, Иваном Чёрным, ближайшим сподвижником Фёдора Курицына</w:t>
      </w:r>
      <w:r w:rsidR="00352A02" w:rsidRPr="00352A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57C71" w:rsidRPr="00657C71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657C71">
        <w:rPr>
          <w:rFonts w:ascii="Times New Roman" w:hAnsi="Times New Roman" w:cs="Times New Roman"/>
          <w:sz w:val="24"/>
          <w:szCs w:val="24"/>
          <w:lang w:val="ru-RU"/>
        </w:rPr>
        <w:t>Турилов 2009:</w:t>
      </w:r>
      <w:r w:rsidR="00352A02" w:rsidRPr="00352A02">
        <w:rPr>
          <w:rFonts w:ascii="Times New Roman" w:hAnsi="Times New Roman" w:cs="Times New Roman"/>
          <w:sz w:val="24"/>
          <w:szCs w:val="24"/>
          <w:lang w:val="ru-RU"/>
        </w:rPr>
        <w:t xml:space="preserve"> 638</w:t>
      </w:r>
      <w:r w:rsidR="00657C71" w:rsidRPr="00657C71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657C7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52A02">
        <w:rPr>
          <w:rFonts w:ascii="Times New Roman" w:hAnsi="Times New Roman" w:cs="Times New Roman"/>
          <w:sz w:val="24"/>
          <w:szCs w:val="24"/>
          <w:lang w:val="ru-RU"/>
        </w:rPr>
        <w:t>В начале сборника помещена миниатюра, выполненная на вышеупомянутый апокрифический сюжет из «Повести временных лет»</w:t>
      </w:r>
      <w:r w:rsidR="000C4E59">
        <w:rPr>
          <w:rFonts w:ascii="Times New Roman" w:hAnsi="Times New Roman" w:cs="Times New Roman"/>
          <w:sz w:val="24"/>
          <w:szCs w:val="24"/>
          <w:lang w:val="ru-RU"/>
        </w:rPr>
        <w:t xml:space="preserve"> и изображающая ветхозаветного</w:t>
      </w:r>
      <w:r w:rsidR="00352A02">
        <w:rPr>
          <w:rFonts w:ascii="Times New Roman" w:hAnsi="Times New Roman" w:cs="Times New Roman"/>
          <w:sz w:val="24"/>
          <w:szCs w:val="24"/>
          <w:lang w:val="ru-RU"/>
        </w:rPr>
        <w:t xml:space="preserve"> пророк</w:t>
      </w:r>
      <w:r w:rsidR="000C4E5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352A02">
        <w:rPr>
          <w:rFonts w:ascii="Times New Roman" w:hAnsi="Times New Roman" w:cs="Times New Roman"/>
          <w:sz w:val="24"/>
          <w:szCs w:val="24"/>
          <w:lang w:val="ru-RU"/>
        </w:rPr>
        <w:t xml:space="preserve"> Моисей и архангел</w:t>
      </w:r>
      <w:r w:rsidR="000C4E5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352A02">
        <w:rPr>
          <w:rFonts w:ascii="Times New Roman" w:hAnsi="Times New Roman" w:cs="Times New Roman"/>
          <w:sz w:val="24"/>
          <w:szCs w:val="24"/>
          <w:lang w:val="ru-RU"/>
        </w:rPr>
        <w:t xml:space="preserve"> Гавриил</w:t>
      </w:r>
      <w:r w:rsidR="000C4E5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352A02">
        <w:rPr>
          <w:rFonts w:ascii="Times New Roman" w:hAnsi="Times New Roman" w:cs="Times New Roman"/>
          <w:sz w:val="24"/>
          <w:szCs w:val="24"/>
          <w:lang w:val="ru-RU"/>
        </w:rPr>
        <w:t>. Помещение настоящей миниатюры в начале сборника, связанного с деятельностью «</w:t>
      </w:r>
      <w:proofErr w:type="gramStart"/>
      <w:r w:rsidR="00352A02">
        <w:rPr>
          <w:rFonts w:ascii="Times New Roman" w:hAnsi="Times New Roman" w:cs="Times New Roman"/>
          <w:sz w:val="24"/>
          <w:szCs w:val="24"/>
          <w:lang w:val="ru-RU"/>
        </w:rPr>
        <w:t>жидовская</w:t>
      </w:r>
      <w:proofErr w:type="gramEnd"/>
      <w:r w:rsidR="00352A02">
        <w:rPr>
          <w:rFonts w:ascii="Times New Roman" w:hAnsi="Times New Roman" w:cs="Times New Roman"/>
          <w:sz w:val="24"/>
          <w:szCs w:val="24"/>
          <w:lang w:val="ru-RU"/>
        </w:rPr>
        <w:t xml:space="preserve"> мудрствующих</w:t>
      </w:r>
      <w:r w:rsidR="000C4E59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352A02">
        <w:rPr>
          <w:rFonts w:ascii="Times New Roman" w:hAnsi="Times New Roman" w:cs="Times New Roman"/>
          <w:sz w:val="24"/>
          <w:szCs w:val="24"/>
          <w:lang w:val="ru-RU"/>
        </w:rPr>
        <w:t xml:space="preserve">, выражает особый интерес еретиков к </w:t>
      </w:r>
      <w:proofErr w:type="spellStart"/>
      <w:r w:rsidR="00352A02">
        <w:rPr>
          <w:rFonts w:ascii="Times New Roman" w:hAnsi="Times New Roman" w:cs="Times New Roman"/>
          <w:sz w:val="24"/>
          <w:szCs w:val="24"/>
          <w:lang w:val="ru-RU"/>
        </w:rPr>
        <w:t>Мадиаму</w:t>
      </w:r>
      <w:proofErr w:type="spellEnd"/>
      <w:r w:rsidR="00352A0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00000005" w14:textId="6672AD6F" w:rsidR="00016884" w:rsidRPr="003C2455" w:rsidRDefault="006B5C69" w:rsidP="00E76EDF">
      <w:pPr>
        <w:spacing w:before="240" w:after="1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C2455">
        <w:rPr>
          <w:rFonts w:ascii="Times New Roman" w:hAnsi="Times New Roman" w:cs="Times New Roman"/>
          <w:sz w:val="24"/>
          <w:szCs w:val="24"/>
        </w:rPr>
        <w:lastRenderedPageBreak/>
        <w:t xml:space="preserve">Принимая во внимание </w:t>
      </w:r>
      <w:proofErr w:type="spellStart"/>
      <w:r w:rsidRPr="003C2455">
        <w:rPr>
          <w:rFonts w:ascii="Times New Roman" w:hAnsi="Times New Roman" w:cs="Times New Roman"/>
          <w:sz w:val="24"/>
          <w:szCs w:val="24"/>
        </w:rPr>
        <w:t>антииудейский</w:t>
      </w:r>
      <w:proofErr w:type="spellEnd"/>
      <w:r w:rsidRPr="003C2455">
        <w:rPr>
          <w:rFonts w:ascii="Times New Roman" w:hAnsi="Times New Roman" w:cs="Times New Roman"/>
          <w:sz w:val="24"/>
          <w:szCs w:val="24"/>
        </w:rPr>
        <w:t xml:space="preserve"> характер </w:t>
      </w:r>
      <w:r w:rsidRPr="003C2455">
        <w:rPr>
          <w:rFonts w:ascii="Times New Roman" w:hAnsi="Times New Roman" w:cs="Times New Roman"/>
          <w:sz w:val="24"/>
          <w:szCs w:val="24"/>
        </w:rPr>
        <w:t>“Слова</w:t>
      </w:r>
      <w:r w:rsidR="003F44F2">
        <w:rPr>
          <w:rFonts w:ascii="Times New Roman" w:hAnsi="Times New Roman" w:cs="Times New Roman"/>
          <w:sz w:val="24"/>
          <w:szCs w:val="24"/>
          <w:lang w:val="ru-RU"/>
        </w:rPr>
        <w:t xml:space="preserve"> о </w:t>
      </w:r>
      <w:proofErr w:type="spellStart"/>
      <w:r w:rsidR="003F44F2">
        <w:rPr>
          <w:rFonts w:ascii="Times New Roman" w:hAnsi="Times New Roman" w:cs="Times New Roman"/>
          <w:sz w:val="24"/>
          <w:szCs w:val="24"/>
          <w:lang w:val="ru-RU"/>
        </w:rPr>
        <w:t>Тиверии</w:t>
      </w:r>
      <w:proofErr w:type="spellEnd"/>
      <w:r w:rsidR="003F44F2">
        <w:rPr>
          <w:rFonts w:ascii="Times New Roman" w:hAnsi="Times New Roman" w:cs="Times New Roman"/>
          <w:sz w:val="24"/>
          <w:szCs w:val="24"/>
          <w:lang w:val="ru-RU"/>
        </w:rPr>
        <w:t>-кесари</w:t>
      </w:r>
      <w:r w:rsidRPr="003C2455">
        <w:rPr>
          <w:rFonts w:ascii="Times New Roman" w:hAnsi="Times New Roman" w:cs="Times New Roman"/>
          <w:sz w:val="24"/>
          <w:szCs w:val="24"/>
        </w:rPr>
        <w:t>”,</w:t>
      </w:r>
      <w:r w:rsidRPr="003C2455">
        <w:rPr>
          <w:rFonts w:ascii="Times New Roman" w:hAnsi="Times New Roman" w:cs="Times New Roman"/>
          <w:sz w:val="24"/>
          <w:szCs w:val="24"/>
        </w:rPr>
        <w:t xml:space="preserve"> </w:t>
      </w:r>
      <w:r w:rsidRPr="003C2455">
        <w:rPr>
          <w:rFonts w:ascii="Times New Roman" w:hAnsi="Times New Roman" w:cs="Times New Roman"/>
          <w:sz w:val="24"/>
          <w:szCs w:val="24"/>
        </w:rPr>
        <w:t xml:space="preserve">создание самого раннего списка “русской” редакции в </w:t>
      </w:r>
      <w:proofErr w:type="spellStart"/>
      <w:r w:rsidRPr="003C2455">
        <w:rPr>
          <w:rFonts w:ascii="Times New Roman" w:hAnsi="Times New Roman" w:cs="Times New Roman"/>
          <w:sz w:val="24"/>
          <w:szCs w:val="24"/>
        </w:rPr>
        <w:t>Усть-Вымском</w:t>
      </w:r>
      <w:proofErr w:type="spellEnd"/>
      <w:r w:rsidRPr="003C2455">
        <w:rPr>
          <w:rFonts w:ascii="Times New Roman" w:hAnsi="Times New Roman" w:cs="Times New Roman"/>
          <w:sz w:val="24"/>
          <w:szCs w:val="24"/>
        </w:rPr>
        <w:t xml:space="preserve"> книжном центре</w:t>
      </w:r>
      <w:r w:rsidR="00884ED9" w:rsidRPr="003C2455">
        <w:rPr>
          <w:rFonts w:ascii="Times New Roman" w:hAnsi="Times New Roman" w:cs="Times New Roman"/>
          <w:sz w:val="24"/>
          <w:szCs w:val="24"/>
          <w:lang w:val="ru-RU"/>
        </w:rPr>
        <w:t xml:space="preserve"> [</w:t>
      </w:r>
      <w:r w:rsidR="003C2455">
        <w:rPr>
          <w:rFonts w:ascii="Times New Roman" w:hAnsi="Times New Roman" w:cs="Times New Roman"/>
          <w:sz w:val="24"/>
          <w:szCs w:val="24"/>
          <w:lang w:val="ru-RU"/>
        </w:rPr>
        <w:t xml:space="preserve">Бобров 2023: </w:t>
      </w:r>
      <w:r w:rsidR="00884ED9" w:rsidRPr="003C2455">
        <w:rPr>
          <w:rFonts w:ascii="Times New Roman" w:hAnsi="Times New Roman" w:cs="Times New Roman"/>
          <w:sz w:val="24"/>
          <w:szCs w:val="24"/>
          <w:lang w:val="ru-RU"/>
        </w:rPr>
        <w:t>110]</w:t>
      </w:r>
      <w:r w:rsidR="00476047">
        <w:rPr>
          <w:rFonts w:ascii="Times New Roman" w:hAnsi="Times New Roman" w:cs="Times New Roman"/>
          <w:sz w:val="24"/>
          <w:szCs w:val="24"/>
          <w:lang w:val="ru-RU"/>
        </w:rPr>
        <w:t xml:space="preserve"> пермской епархии, шестой епископ которой, </w:t>
      </w:r>
      <w:proofErr w:type="spellStart"/>
      <w:r w:rsidR="00476047">
        <w:rPr>
          <w:rFonts w:ascii="Times New Roman" w:hAnsi="Times New Roman" w:cs="Times New Roman"/>
          <w:sz w:val="24"/>
          <w:szCs w:val="24"/>
          <w:lang w:val="ru-RU"/>
        </w:rPr>
        <w:t>Филофей</w:t>
      </w:r>
      <w:proofErr w:type="spellEnd"/>
      <w:r w:rsidR="00476047">
        <w:rPr>
          <w:rFonts w:ascii="Times New Roman" w:hAnsi="Times New Roman" w:cs="Times New Roman"/>
          <w:sz w:val="24"/>
          <w:szCs w:val="24"/>
          <w:lang w:val="ru-RU"/>
        </w:rPr>
        <w:t xml:space="preserve">, был одним из главных </w:t>
      </w:r>
      <w:r w:rsidR="004B4EC7">
        <w:rPr>
          <w:rFonts w:ascii="Times New Roman" w:hAnsi="Times New Roman" w:cs="Times New Roman"/>
          <w:sz w:val="24"/>
          <w:szCs w:val="24"/>
          <w:lang w:val="ru-RU"/>
        </w:rPr>
        <w:t xml:space="preserve">противников ереси </w:t>
      </w:r>
      <w:proofErr w:type="spellStart"/>
      <w:r w:rsidR="004B4EC7">
        <w:rPr>
          <w:rFonts w:ascii="Times New Roman" w:hAnsi="Times New Roman" w:cs="Times New Roman"/>
          <w:sz w:val="24"/>
          <w:szCs w:val="24"/>
          <w:lang w:val="ru-RU"/>
        </w:rPr>
        <w:t>жидовствующих</w:t>
      </w:r>
      <w:proofErr w:type="spellEnd"/>
      <w:r w:rsidR="004B4EC7">
        <w:rPr>
          <w:rFonts w:ascii="Times New Roman" w:hAnsi="Times New Roman" w:cs="Times New Roman"/>
          <w:sz w:val="24"/>
          <w:szCs w:val="24"/>
          <w:lang w:val="ru-RU"/>
        </w:rPr>
        <w:t>, а</w:t>
      </w:r>
      <w:r w:rsidR="00352A02">
        <w:rPr>
          <w:rFonts w:ascii="Times New Roman" w:hAnsi="Times New Roman" w:cs="Times New Roman"/>
          <w:sz w:val="24"/>
          <w:szCs w:val="24"/>
          <w:lang w:val="ru-RU"/>
        </w:rPr>
        <w:t xml:space="preserve"> также упоминание </w:t>
      </w:r>
      <w:proofErr w:type="spellStart"/>
      <w:r w:rsidR="00352A02">
        <w:rPr>
          <w:rFonts w:ascii="Times New Roman" w:hAnsi="Times New Roman" w:cs="Times New Roman"/>
          <w:sz w:val="24"/>
          <w:szCs w:val="24"/>
          <w:lang w:val="ru-RU"/>
        </w:rPr>
        <w:t>Мадиама</w:t>
      </w:r>
      <w:proofErr w:type="spellEnd"/>
      <w:r w:rsidR="00352A02">
        <w:rPr>
          <w:rFonts w:ascii="Times New Roman" w:hAnsi="Times New Roman" w:cs="Times New Roman"/>
          <w:sz w:val="24"/>
          <w:szCs w:val="24"/>
          <w:lang w:val="ru-RU"/>
        </w:rPr>
        <w:t xml:space="preserve"> как</w:t>
      </w:r>
      <w:r w:rsidR="000C4E59">
        <w:rPr>
          <w:rFonts w:ascii="Times New Roman" w:hAnsi="Times New Roman" w:cs="Times New Roman"/>
          <w:sz w:val="24"/>
          <w:szCs w:val="24"/>
          <w:lang w:val="ru-RU"/>
        </w:rPr>
        <w:t xml:space="preserve"> места, откуда приш</w:t>
      </w:r>
      <w:r w:rsidR="003F44F2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0C4E5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3F44F2">
        <w:rPr>
          <w:rFonts w:ascii="Times New Roman" w:hAnsi="Times New Roman" w:cs="Times New Roman"/>
          <w:sz w:val="24"/>
          <w:szCs w:val="24"/>
          <w:lang w:val="ru-RU"/>
        </w:rPr>
        <w:t xml:space="preserve"> сёстры Лазаря,</w:t>
      </w:r>
      <w:r w:rsidRPr="003C2455">
        <w:rPr>
          <w:rFonts w:ascii="Times New Roman" w:hAnsi="Times New Roman" w:cs="Times New Roman"/>
          <w:sz w:val="24"/>
          <w:szCs w:val="24"/>
        </w:rPr>
        <w:t xml:space="preserve"> мы можем предположить, что “русская” редакция мог</w:t>
      </w:r>
      <w:r>
        <w:rPr>
          <w:rFonts w:ascii="Times New Roman" w:hAnsi="Times New Roman" w:cs="Times New Roman"/>
          <w:sz w:val="24"/>
          <w:szCs w:val="24"/>
        </w:rPr>
        <w:t xml:space="preserve">ла быть составлена как один из </w:t>
      </w:r>
      <w:proofErr w:type="spellStart"/>
      <w:r w:rsidRPr="003C2455">
        <w:rPr>
          <w:rFonts w:ascii="Times New Roman" w:hAnsi="Times New Roman" w:cs="Times New Roman"/>
          <w:sz w:val="24"/>
          <w:szCs w:val="24"/>
        </w:rPr>
        <w:t>аргументо</w:t>
      </w:r>
      <w:proofErr w:type="spellEnd"/>
      <w:r w:rsidRPr="00611A3E">
        <w:rPr>
          <w:rFonts w:ascii="Times New Roman" w:hAnsi="Times New Roman" w:cs="Times New Roman"/>
          <w:sz w:val="24"/>
          <w:szCs w:val="24"/>
          <w:lang w:val="ru-RU"/>
        </w:rPr>
        <w:t>в в полеми</w:t>
      </w:r>
      <w:r w:rsidRPr="00611A3E">
        <w:rPr>
          <w:rFonts w:ascii="Times New Roman" w:hAnsi="Times New Roman" w:cs="Times New Roman"/>
          <w:sz w:val="24"/>
          <w:szCs w:val="24"/>
          <w:lang w:val="ru-RU"/>
        </w:rPr>
        <w:t>ке с</w:t>
      </w:r>
      <w:proofErr w:type="gramEnd"/>
      <w:r w:rsidRPr="00611A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11A3E">
        <w:rPr>
          <w:rFonts w:ascii="Times New Roman" w:hAnsi="Times New Roman" w:cs="Times New Roman"/>
          <w:sz w:val="24"/>
          <w:szCs w:val="24"/>
          <w:lang w:val="ru-RU"/>
        </w:rPr>
        <w:t>жи</w:t>
      </w:r>
      <w:bookmarkStart w:id="0" w:name="_GoBack"/>
      <w:bookmarkEnd w:id="0"/>
      <w:r w:rsidRPr="00611A3E">
        <w:rPr>
          <w:rFonts w:ascii="Times New Roman" w:hAnsi="Times New Roman" w:cs="Times New Roman"/>
          <w:sz w:val="24"/>
          <w:szCs w:val="24"/>
          <w:lang w:val="ru-RU"/>
        </w:rPr>
        <w:t>довствующими</w:t>
      </w:r>
      <w:proofErr w:type="spellEnd"/>
      <w:r w:rsidRPr="00611A3E">
        <w:rPr>
          <w:rFonts w:ascii="Times New Roman" w:hAnsi="Times New Roman" w:cs="Times New Roman"/>
          <w:sz w:val="24"/>
          <w:szCs w:val="24"/>
          <w:lang w:val="ru-RU"/>
        </w:rPr>
        <w:t xml:space="preserve"> ересиархами.</w:t>
      </w:r>
    </w:p>
    <w:p w14:paraId="65E32383" w14:textId="54A630BA" w:rsidR="00A54AB3" w:rsidRPr="003C2455" w:rsidRDefault="00A54AB3" w:rsidP="006530FA">
      <w:pPr>
        <w:spacing w:before="240" w:after="160" w:line="240" w:lineRule="auto"/>
        <w:ind w:left="720"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C2455">
        <w:rPr>
          <w:rFonts w:ascii="Times New Roman" w:hAnsi="Times New Roman" w:cs="Times New Roman"/>
          <w:sz w:val="24"/>
          <w:szCs w:val="24"/>
          <w:lang w:val="ru-RU"/>
        </w:rPr>
        <w:t>Список литературы</w:t>
      </w:r>
    </w:p>
    <w:p w14:paraId="1C3613AB" w14:textId="77777777" w:rsidR="00611A3E" w:rsidRDefault="00611A3E" w:rsidP="00611A3E">
      <w:pPr>
        <w:pStyle w:val="a5"/>
        <w:numPr>
          <w:ilvl w:val="0"/>
          <w:numId w:val="2"/>
        </w:numPr>
        <w:spacing w:before="240" w:after="160" w:line="240" w:lineRule="auto"/>
        <w:ind w:left="107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55">
        <w:rPr>
          <w:rFonts w:ascii="Times New Roman" w:hAnsi="Times New Roman" w:cs="Times New Roman"/>
          <w:sz w:val="24"/>
          <w:szCs w:val="24"/>
          <w:lang w:val="ru-RU"/>
        </w:rPr>
        <w:t xml:space="preserve">Бобров А. Г. </w:t>
      </w:r>
      <w:proofErr w:type="spellStart"/>
      <w:r w:rsidRPr="003C2455">
        <w:rPr>
          <w:rFonts w:ascii="Times New Roman" w:hAnsi="Times New Roman" w:cs="Times New Roman"/>
          <w:sz w:val="24"/>
          <w:szCs w:val="24"/>
          <w:lang w:val="ru-RU"/>
        </w:rPr>
        <w:t>Ефросин</w:t>
      </w:r>
      <w:proofErr w:type="spellEnd"/>
      <w:r w:rsidRPr="003C2455">
        <w:rPr>
          <w:rFonts w:ascii="Times New Roman" w:hAnsi="Times New Roman" w:cs="Times New Roman"/>
          <w:sz w:val="24"/>
          <w:szCs w:val="24"/>
          <w:lang w:val="ru-RU"/>
        </w:rPr>
        <w:t xml:space="preserve"> Белозерский в поисках Рая. </w:t>
      </w:r>
      <w:r w:rsidRPr="003C2455">
        <w:rPr>
          <w:rFonts w:ascii="Times New Roman" w:hAnsi="Times New Roman" w:cs="Times New Roman"/>
          <w:sz w:val="24"/>
          <w:szCs w:val="24"/>
          <w:lang w:val="ru-RU"/>
        </w:rPr>
        <w:tab/>
        <w:t>СПб</w:t>
      </w:r>
      <w:proofErr w:type="gramStart"/>
      <w:r w:rsidRPr="003C2455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proofErr w:type="gramEnd"/>
      <w:r w:rsidRPr="003C2455">
        <w:rPr>
          <w:rFonts w:ascii="Times New Roman" w:hAnsi="Times New Roman" w:cs="Times New Roman"/>
          <w:sz w:val="24"/>
          <w:szCs w:val="24"/>
          <w:lang w:val="ru-RU"/>
        </w:rPr>
        <w:t xml:space="preserve">2023. </w:t>
      </w:r>
    </w:p>
    <w:p w14:paraId="673718C1" w14:textId="77777777" w:rsidR="00611A3E" w:rsidRDefault="00611A3E" w:rsidP="00611A3E">
      <w:pPr>
        <w:pStyle w:val="a5"/>
        <w:numPr>
          <w:ilvl w:val="0"/>
          <w:numId w:val="2"/>
        </w:numPr>
        <w:spacing w:before="240" w:after="160" w:line="240" w:lineRule="auto"/>
        <w:ind w:left="107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11A3E">
        <w:rPr>
          <w:rFonts w:ascii="Times New Roman" w:hAnsi="Times New Roman" w:cs="Times New Roman"/>
          <w:sz w:val="24"/>
          <w:szCs w:val="24"/>
          <w:lang w:val="ru-RU"/>
        </w:rPr>
        <w:t>Каспина</w:t>
      </w:r>
      <w:proofErr w:type="spellEnd"/>
      <w:r w:rsidRPr="00611A3E">
        <w:rPr>
          <w:rFonts w:ascii="Times New Roman" w:hAnsi="Times New Roman" w:cs="Times New Roman"/>
          <w:sz w:val="24"/>
          <w:szCs w:val="24"/>
          <w:lang w:val="ru-RU"/>
        </w:rPr>
        <w:t xml:space="preserve"> М. М. Сюжеты об Адаме и Еве в свете исторической поэтики. </w:t>
      </w:r>
      <w:proofErr w:type="spellStart"/>
      <w:r w:rsidRPr="00611A3E">
        <w:rPr>
          <w:rFonts w:ascii="Times New Roman" w:hAnsi="Times New Roman" w:cs="Times New Roman"/>
          <w:sz w:val="24"/>
          <w:szCs w:val="24"/>
          <w:lang w:val="ru-RU"/>
        </w:rPr>
        <w:t>Дисс</w:t>
      </w:r>
      <w:proofErr w:type="spellEnd"/>
      <w:r w:rsidRPr="00611A3E">
        <w:rPr>
          <w:rFonts w:ascii="Times New Roman" w:hAnsi="Times New Roman" w:cs="Times New Roman"/>
          <w:sz w:val="24"/>
          <w:szCs w:val="24"/>
          <w:lang w:val="ru-RU"/>
        </w:rPr>
        <w:t xml:space="preserve"> … канд. </w:t>
      </w:r>
      <w:proofErr w:type="spellStart"/>
      <w:r w:rsidRPr="00611A3E">
        <w:rPr>
          <w:rFonts w:ascii="Times New Roman" w:hAnsi="Times New Roman" w:cs="Times New Roman"/>
          <w:sz w:val="24"/>
          <w:szCs w:val="24"/>
          <w:lang w:val="ru-RU"/>
        </w:rPr>
        <w:t>филол</w:t>
      </w:r>
      <w:proofErr w:type="spellEnd"/>
      <w:r w:rsidRPr="00611A3E">
        <w:rPr>
          <w:rFonts w:ascii="Times New Roman" w:hAnsi="Times New Roman" w:cs="Times New Roman"/>
          <w:sz w:val="24"/>
          <w:szCs w:val="24"/>
          <w:lang w:val="ru-RU"/>
        </w:rPr>
        <w:t xml:space="preserve">. наук. М., 2001. </w:t>
      </w:r>
      <w:hyperlink r:id="rId7" w:history="1">
        <w:r w:rsidRPr="00611A3E">
          <w:rPr>
            <w:rFonts w:ascii="Times New Roman" w:hAnsi="Times New Roman" w:cs="Times New Roman"/>
            <w:sz w:val="24"/>
            <w:szCs w:val="24"/>
            <w:lang w:val="ru-RU"/>
          </w:rPr>
          <w:t>https://www.ruthenia.ru/folklore/caspina5.htm</w:t>
        </w:r>
      </w:hyperlink>
      <w:r w:rsidRPr="00611A3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CD7BCD4" w14:textId="186C327A" w:rsidR="00611A3E" w:rsidRDefault="00611A3E" w:rsidP="00611A3E">
      <w:pPr>
        <w:pStyle w:val="a5"/>
        <w:numPr>
          <w:ilvl w:val="0"/>
          <w:numId w:val="2"/>
        </w:numPr>
        <w:spacing w:before="240" w:after="160" w:line="240" w:lineRule="auto"/>
        <w:ind w:left="107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11A3E">
        <w:rPr>
          <w:rFonts w:ascii="Times New Roman" w:hAnsi="Times New Roman" w:cs="Times New Roman"/>
          <w:sz w:val="24"/>
          <w:szCs w:val="24"/>
          <w:lang w:val="ru-RU"/>
        </w:rPr>
        <w:t>Минов</w:t>
      </w:r>
      <w:proofErr w:type="spellEnd"/>
      <w:r w:rsidRPr="00611A3E">
        <w:rPr>
          <w:rFonts w:ascii="Times New Roman" w:hAnsi="Times New Roman" w:cs="Times New Roman"/>
          <w:sz w:val="24"/>
          <w:szCs w:val="24"/>
          <w:lang w:val="ru-RU"/>
        </w:rPr>
        <w:t xml:space="preserve"> С. В. “Сказание о том, как сотворил Бог Адама”. Исламское влияние на славянскую апокрифическую литературу // Символ. М., 2010. №58. С. 127–155</w:t>
      </w:r>
    </w:p>
    <w:p w14:paraId="78C66813" w14:textId="77777777" w:rsidR="00611A3E" w:rsidRDefault="00611A3E" w:rsidP="00611A3E">
      <w:pPr>
        <w:pStyle w:val="a5"/>
        <w:numPr>
          <w:ilvl w:val="0"/>
          <w:numId w:val="2"/>
        </w:numPr>
        <w:spacing w:before="240" w:after="160" w:line="240" w:lineRule="auto"/>
        <w:ind w:left="107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1A3E">
        <w:rPr>
          <w:rFonts w:ascii="Times New Roman" w:hAnsi="Times New Roman" w:cs="Times New Roman"/>
          <w:sz w:val="24"/>
          <w:szCs w:val="24"/>
          <w:lang w:val="ru-RU"/>
        </w:rPr>
        <w:t>Петров А. Е. Марфа и Мария // Православная энциклопедия.  М., 2016. Т. 44. С. 237–243. </w:t>
      </w:r>
    </w:p>
    <w:p w14:paraId="51828167" w14:textId="16801358" w:rsidR="00352A02" w:rsidRPr="00611A3E" w:rsidRDefault="00611A3E" w:rsidP="00611A3E">
      <w:pPr>
        <w:pStyle w:val="a5"/>
        <w:numPr>
          <w:ilvl w:val="0"/>
          <w:numId w:val="2"/>
        </w:numPr>
        <w:spacing w:before="240" w:after="160" w:line="240" w:lineRule="auto"/>
        <w:ind w:left="107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1A3E">
        <w:rPr>
          <w:rFonts w:ascii="Times New Roman" w:hAnsi="Times New Roman" w:cs="Times New Roman"/>
          <w:sz w:val="24"/>
          <w:szCs w:val="24"/>
          <w:lang w:val="ru-RU"/>
        </w:rPr>
        <w:t>Турилов А. А. Иван Черный // Православная энциклопедия.  М., 2009. Т. 20. С. 638–639.</w:t>
      </w:r>
    </w:p>
    <w:sectPr w:rsidR="00352A02" w:rsidRPr="00611A3E" w:rsidSect="00884ED9">
      <w:pgSz w:w="11909" w:h="16834"/>
      <w:pgMar w:top="1134" w:right="1418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7FA9"/>
    <w:multiLevelType w:val="hybridMultilevel"/>
    <w:tmpl w:val="A3208C2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5837DC7"/>
    <w:multiLevelType w:val="multilevel"/>
    <w:tmpl w:val="FE08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570A4D"/>
    <w:multiLevelType w:val="hybridMultilevel"/>
    <w:tmpl w:val="2AF2FC94"/>
    <w:lvl w:ilvl="0" w:tplc="155493F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16884"/>
    <w:rsid w:val="00016884"/>
    <w:rsid w:val="000C4E59"/>
    <w:rsid w:val="00180C76"/>
    <w:rsid w:val="001903BF"/>
    <w:rsid w:val="003070D1"/>
    <w:rsid w:val="00352A02"/>
    <w:rsid w:val="003C2455"/>
    <w:rsid w:val="003F44F2"/>
    <w:rsid w:val="00476047"/>
    <w:rsid w:val="004B4EC7"/>
    <w:rsid w:val="00542030"/>
    <w:rsid w:val="005D3835"/>
    <w:rsid w:val="00611A3E"/>
    <w:rsid w:val="006530FA"/>
    <w:rsid w:val="00657C71"/>
    <w:rsid w:val="006B5C69"/>
    <w:rsid w:val="007A76F6"/>
    <w:rsid w:val="00884ED9"/>
    <w:rsid w:val="00945336"/>
    <w:rsid w:val="00A35B4C"/>
    <w:rsid w:val="00A54AB3"/>
    <w:rsid w:val="00D1604C"/>
    <w:rsid w:val="00D556C1"/>
    <w:rsid w:val="00DD3E02"/>
    <w:rsid w:val="00E7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A54AB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84ED9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5D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A54AB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84ED9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5D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ruthenia.ru/folklore/caspina5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933C5-0E17-4F11-951B-B5C8460EF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3561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2024-02-16T18:15:00Z</dcterms:created>
  <dcterms:modified xsi:type="dcterms:W3CDTF">2024-02-16T18:15:00Z</dcterms:modified>
</cp:coreProperties>
</file>