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F90A6C" w14:textId="77777777" w:rsidR="00E25D06" w:rsidRDefault="00EE32FE" w:rsidP="009169E2">
      <w:pPr>
        <w:pBdr>
          <w:top w:val="nil"/>
          <w:left w:val="nil"/>
          <w:bottom w:val="nil"/>
          <w:right w:val="nil"/>
          <w:between w:val="nil"/>
        </w:pBdr>
        <w:shd w:val="clear" w:color="auto" w:fill="FFFFFF"/>
        <w:jc w:val="center"/>
        <w:rPr>
          <w:rStyle w:val="fontstyle01"/>
          <w:rFonts w:ascii="Times New Roman" w:hAnsi="Times New Roman" w:cs="Times New Roman"/>
          <w:b/>
          <w:sz w:val="24"/>
          <w:szCs w:val="24"/>
        </w:rPr>
      </w:pPr>
      <w:r>
        <w:rPr>
          <w:rStyle w:val="fontstyle01"/>
          <w:rFonts w:ascii="Times New Roman" w:hAnsi="Times New Roman" w:cs="Times New Roman"/>
          <w:b/>
          <w:sz w:val="24"/>
          <w:szCs w:val="24"/>
        </w:rPr>
        <w:t>И</w:t>
      </w:r>
      <w:r w:rsidR="00E25D06">
        <w:rPr>
          <w:rStyle w:val="fontstyle01"/>
          <w:rFonts w:ascii="Times New Roman" w:hAnsi="Times New Roman" w:cs="Times New Roman"/>
          <w:b/>
          <w:sz w:val="24"/>
          <w:szCs w:val="24"/>
        </w:rPr>
        <w:t xml:space="preserve">сследование продуктов обработки ферроцена при </w:t>
      </w:r>
      <w:r w:rsidR="00E25D06" w:rsidRPr="00D20A6A">
        <w:rPr>
          <w:rStyle w:val="fontstyle01"/>
          <w:rFonts w:ascii="Times New Roman" w:hAnsi="Times New Roman" w:cs="Times New Roman"/>
          <w:b/>
          <w:sz w:val="24"/>
          <w:szCs w:val="24"/>
        </w:rPr>
        <w:t>давлени</w:t>
      </w:r>
      <w:r w:rsidR="00E25D06">
        <w:rPr>
          <w:rStyle w:val="fontstyle01"/>
          <w:rFonts w:ascii="Times New Roman" w:hAnsi="Times New Roman" w:cs="Times New Roman"/>
          <w:b/>
          <w:sz w:val="24"/>
          <w:szCs w:val="24"/>
        </w:rPr>
        <w:t>и</w:t>
      </w:r>
      <w:r w:rsidR="00E25D06" w:rsidRPr="00D20A6A">
        <w:rPr>
          <w:rStyle w:val="fontstyle01"/>
          <w:rFonts w:ascii="Times New Roman" w:hAnsi="Times New Roman" w:cs="Times New Roman"/>
          <w:b/>
          <w:sz w:val="24"/>
          <w:szCs w:val="24"/>
        </w:rPr>
        <w:t xml:space="preserve"> 10 ГПа и высокой температур</w:t>
      </w:r>
      <w:r>
        <w:rPr>
          <w:rStyle w:val="fontstyle01"/>
          <w:rFonts w:ascii="Times New Roman" w:hAnsi="Times New Roman" w:cs="Times New Roman"/>
          <w:b/>
          <w:sz w:val="24"/>
          <w:szCs w:val="24"/>
        </w:rPr>
        <w:t>е</w:t>
      </w:r>
      <w:r w:rsidR="00E25D06" w:rsidRPr="00D20A6A">
        <w:rPr>
          <w:rStyle w:val="fontstyle01"/>
          <w:rFonts w:ascii="Times New Roman" w:hAnsi="Times New Roman" w:cs="Times New Roman"/>
          <w:b/>
          <w:sz w:val="24"/>
          <w:szCs w:val="24"/>
        </w:rPr>
        <w:t xml:space="preserve"> </w:t>
      </w:r>
      <w:r w:rsidR="00E25D06">
        <w:rPr>
          <w:rStyle w:val="fontstyle01"/>
          <w:rFonts w:ascii="Times New Roman" w:hAnsi="Times New Roman" w:cs="Times New Roman"/>
          <w:b/>
          <w:sz w:val="24"/>
          <w:szCs w:val="24"/>
        </w:rPr>
        <w:t xml:space="preserve">до 2500 </w:t>
      </w:r>
      <w:r w:rsidR="00E25D06">
        <w:rPr>
          <w:rStyle w:val="fontstyle01"/>
          <w:rFonts w:ascii="Times New Roman" w:hAnsi="Times New Roman" w:cs="Times New Roman"/>
          <w:b/>
          <w:sz w:val="24"/>
          <w:szCs w:val="24"/>
          <w:lang w:val="en-US"/>
        </w:rPr>
        <w:t>K</w:t>
      </w:r>
      <w:r w:rsidR="00E25D06">
        <w:rPr>
          <w:rStyle w:val="fontstyle01"/>
          <w:rFonts w:ascii="Times New Roman" w:hAnsi="Times New Roman" w:cs="Times New Roman"/>
          <w:b/>
          <w:sz w:val="24"/>
          <w:szCs w:val="24"/>
        </w:rPr>
        <w:t xml:space="preserve"> </w:t>
      </w:r>
      <w:r w:rsidR="00E25D06" w:rsidRPr="00D20A6A">
        <w:rPr>
          <w:rStyle w:val="fontstyle01"/>
          <w:rFonts w:ascii="Times New Roman" w:hAnsi="Times New Roman" w:cs="Times New Roman"/>
          <w:b/>
          <w:sz w:val="24"/>
          <w:szCs w:val="24"/>
        </w:rPr>
        <w:t xml:space="preserve">в камере с алмазными </w:t>
      </w:r>
      <w:r w:rsidR="00E25D06">
        <w:rPr>
          <w:rStyle w:val="fontstyle01"/>
          <w:rFonts w:ascii="Times New Roman" w:hAnsi="Times New Roman" w:cs="Times New Roman"/>
          <w:b/>
          <w:sz w:val="24"/>
          <w:szCs w:val="24"/>
        </w:rPr>
        <w:t xml:space="preserve">наковальнями </w:t>
      </w:r>
    </w:p>
    <w:p w14:paraId="3C1184A3" w14:textId="77777777" w:rsidR="006F4D37" w:rsidRPr="006850BB" w:rsidRDefault="00CF4EA0" w:rsidP="009169E2">
      <w:pPr>
        <w:pBdr>
          <w:top w:val="nil"/>
          <w:left w:val="nil"/>
          <w:bottom w:val="nil"/>
          <w:right w:val="nil"/>
          <w:between w:val="nil"/>
        </w:pBdr>
        <w:shd w:val="clear" w:color="auto" w:fill="FFFFFF"/>
        <w:jc w:val="center"/>
        <w:rPr>
          <w:rFonts w:ascii="Times New Roman" w:eastAsia="Times New Roman" w:hAnsi="Times New Roman" w:cs="Times New Roman"/>
          <w:b/>
          <w:i/>
          <w:color w:val="000000"/>
          <w:sz w:val="24"/>
          <w:szCs w:val="24"/>
        </w:rPr>
      </w:pPr>
      <w:r w:rsidRPr="009B673B">
        <w:rPr>
          <w:rFonts w:ascii="Times New Roman" w:eastAsia="Times New Roman" w:hAnsi="Times New Roman" w:cs="Times New Roman"/>
          <w:b/>
          <w:i/>
          <w:color w:val="000000"/>
          <w:sz w:val="24"/>
          <w:szCs w:val="24"/>
        </w:rPr>
        <w:t>Заяханов В.А</w:t>
      </w:r>
      <w:r w:rsidRPr="00DE694A">
        <w:rPr>
          <w:rFonts w:ascii="Times New Roman" w:eastAsia="Times New Roman" w:hAnsi="Times New Roman" w:cs="Times New Roman"/>
          <w:b/>
          <w:i/>
          <w:color w:val="000000"/>
          <w:sz w:val="24"/>
          <w:szCs w:val="24"/>
        </w:rPr>
        <w:t>.</w:t>
      </w:r>
      <w:r w:rsidR="00E22D59" w:rsidRPr="00E22D59">
        <w:rPr>
          <w:rFonts w:ascii="Times New Roman" w:eastAsia="Times New Roman" w:hAnsi="Times New Roman" w:cs="Times New Roman"/>
          <w:b/>
          <w:i/>
          <w:color w:val="000000"/>
          <w:sz w:val="24"/>
          <w:szCs w:val="24"/>
          <w:vertAlign w:val="superscript"/>
        </w:rPr>
        <w:t xml:space="preserve"> </w:t>
      </w:r>
      <w:r w:rsidR="00E22D59" w:rsidRPr="00DE694A">
        <w:rPr>
          <w:rFonts w:ascii="Times New Roman" w:eastAsia="Times New Roman" w:hAnsi="Times New Roman" w:cs="Times New Roman"/>
          <w:b/>
          <w:i/>
          <w:color w:val="000000"/>
          <w:sz w:val="24"/>
          <w:szCs w:val="24"/>
          <w:vertAlign w:val="superscript"/>
        </w:rPr>
        <w:t>1</w:t>
      </w:r>
      <w:r w:rsidRPr="00DE694A">
        <w:rPr>
          <w:rFonts w:ascii="Times New Roman" w:eastAsia="Times New Roman" w:hAnsi="Times New Roman" w:cs="Times New Roman"/>
          <w:b/>
          <w:i/>
          <w:color w:val="000000"/>
          <w:sz w:val="24"/>
          <w:szCs w:val="24"/>
        </w:rPr>
        <w:t>,</w:t>
      </w:r>
      <w:r w:rsidR="00803A8B" w:rsidRPr="00DE694A">
        <w:rPr>
          <w:rFonts w:ascii="Times New Roman" w:eastAsia="Times New Roman" w:hAnsi="Times New Roman" w:cs="Times New Roman"/>
          <w:b/>
          <w:i/>
          <w:color w:val="000000"/>
          <w:sz w:val="24"/>
          <w:szCs w:val="24"/>
        </w:rPr>
        <w:t xml:space="preserve"> </w:t>
      </w:r>
      <w:r w:rsidR="006850BB">
        <w:rPr>
          <w:rFonts w:ascii="Times New Roman" w:eastAsia="Times New Roman" w:hAnsi="Times New Roman" w:cs="Times New Roman"/>
          <w:b/>
          <w:i/>
          <w:color w:val="000000"/>
          <w:sz w:val="24"/>
          <w:szCs w:val="24"/>
        </w:rPr>
        <w:t>Старчиков С.С.</w:t>
      </w:r>
      <w:r w:rsidR="006850BB" w:rsidRPr="006850BB">
        <w:rPr>
          <w:rFonts w:ascii="Times New Roman" w:eastAsia="Times New Roman" w:hAnsi="Times New Roman" w:cs="Times New Roman"/>
          <w:b/>
          <w:i/>
          <w:color w:val="000000"/>
          <w:sz w:val="24"/>
          <w:szCs w:val="24"/>
          <w:vertAlign w:val="superscript"/>
        </w:rPr>
        <w:t>1</w:t>
      </w:r>
      <w:r w:rsidR="006850BB">
        <w:rPr>
          <w:rFonts w:ascii="Times New Roman" w:eastAsia="Times New Roman" w:hAnsi="Times New Roman" w:cs="Times New Roman"/>
          <w:b/>
          <w:i/>
          <w:color w:val="000000"/>
          <w:sz w:val="24"/>
          <w:szCs w:val="24"/>
        </w:rPr>
        <w:t xml:space="preserve">, </w:t>
      </w:r>
      <w:r w:rsidR="00803A8B" w:rsidRPr="00DE694A">
        <w:rPr>
          <w:rFonts w:ascii="Times New Roman" w:eastAsia="Times New Roman" w:hAnsi="Times New Roman" w:cs="Times New Roman"/>
          <w:b/>
          <w:i/>
          <w:color w:val="000000"/>
          <w:sz w:val="24"/>
          <w:szCs w:val="24"/>
        </w:rPr>
        <w:t>Быков А.А.</w:t>
      </w:r>
      <w:r w:rsidR="00E22D59" w:rsidRPr="00DE694A">
        <w:rPr>
          <w:rFonts w:ascii="Times New Roman" w:eastAsia="Times New Roman" w:hAnsi="Times New Roman" w:cs="Times New Roman"/>
          <w:b/>
          <w:i/>
          <w:color w:val="000000"/>
          <w:sz w:val="24"/>
          <w:szCs w:val="24"/>
          <w:vertAlign w:val="superscript"/>
        </w:rPr>
        <w:t>2</w:t>
      </w:r>
      <w:r w:rsidR="00803A8B" w:rsidRPr="00DE694A">
        <w:rPr>
          <w:rFonts w:ascii="Times New Roman" w:eastAsia="Times New Roman" w:hAnsi="Times New Roman" w:cs="Times New Roman"/>
          <w:b/>
          <w:i/>
          <w:color w:val="000000"/>
          <w:sz w:val="24"/>
          <w:szCs w:val="24"/>
        </w:rPr>
        <w:t>,</w:t>
      </w:r>
      <w:r w:rsidR="00803A8B" w:rsidRPr="00DE694A">
        <w:rPr>
          <w:rFonts w:ascii="Times New Roman" w:eastAsia="Times New Roman" w:hAnsi="Times New Roman" w:cs="Times New Roman"/>
          <w:b/>
          <w:i/>
          <w:color w:val="000000"/>
          <w:sz w:val="24"/>
          <w:szCs w:val="24"/>
          <w:vertAlign w:val="subscript"/>
        </w:rPr>
        <w:t xml:space="preserve"> </w:t>
      </w:r>
      <w:r w:rsidR="00803A8B" w:rsidRPr="00DE694A">
        <w:rPr>
          <w:rFonts w:ascii="Times New Roman" w:eastAsia="Times New Roman" w:hAnsi="Times New Roman" w:cs="Times New Roman"/>
          <w:b/>
          <w:i/>
          <w:color w:val="000000"/>
          <w:sz w:val="24"/>
          <w:szCs w:val="24"/>
        </w:rPr>
        <w:t>Булатов К.М.</w:t>
      </w:r>
      <w:r w:rsidR="00803A8B" w:rsidRPr="00DE694A">
        <w:rPr>
          <w:rFonts w:ascii="Times New Roman" w:eastAsia="Times New Roman" w:hAnsi="Times New Roman" w:cs="Times New Roman"/>
          <w:b/>
          <w:i/>
          <w:color w:val="000000"/>
          <w:sz w:val="24"/>
          <w:szCs w:val="24"/>
          <w:vertAlign w:val="superscript"/>
        </w:rPr>
        <w:t>2</w:t>
      </w:r>
      <w:r w:rsidR="00D468F1" w:rsidRPr="00DE694A">
        <w:rPr>
          <w:rFonts w:ascii="Times New Roman" w:eastAsia="Times New Roman" w:hAnsi="Times New Roman" w:cs="Times New Roman"/>
          <w:b/>
          <w:i/>
          <w:color w:val="000000"/>
          <w:sz w:val="24"/>
          <w:szCs w:val="24"/>
        </w:rPr>
        <w:t xml:space="preserve">, </w:t>
      </w:r>
      <w:r w:rsidR="009169E2" w:rsidRPr="009169E2">
        <w:rPr>
          <w:rFonts w:ascii="Times New Roman" w:eastAsia="Times New Roman" w:hAnsi="Times New Roman" w:cs="Times New Roman"/>
          <w:b/>
          <w:i/>
          <w:color w:val="000000"/>
          <w:sz w:val="24"/>
          <w:szCs w:val="24"/>
        </w:rPr>
        <w:t>Снегирёв</w:t>
      </w:r>
      <w:r w:rsidR="009169E2">
        <w:rPr>
          <w:rFonts w:ascii="Times New Roman" w:eastAsia="Times New Roman" w:hAnsi="Times New Roman" w:cs="Times New Roman"/>
          <w:b/>
          <w:i/>
          <w:color w:val="000000"/>
          <w:sz w:val="24"/>
          <w:szCs w:val="24"/>
        </w:rPr>
        <w:t xml:space="preserve"> </w:t>
      </w:r>
      <w:r w:rsidR="009169E2" w:rsidRPr="009169E2">
        <w:rPr>
          <w:rFonts w:ascii="Times New Roman" w:eastAsia="Times New Roman" w:hAnsi="Times New Roman" w:cs="Times New Roman"/>
          <w:b/>
          <w:i/>
          <w:color w:val="000000"/>
          <w:sz w:val="24"/>
          <w:szCs w:val="24"/>
        </w:rPr>
        <w:t>Н.И.</w:t>
      </w:r>
      <w:r w:rsidR="009169E2" w:rsidRPr="009169E2">
        <w:rPr>
          <w:rFonts w:ascii="Times New Roman" w:eastAsia="Times New Roman" w:hAnsi="Times New Roman" w:cs="Times New Roman"/>
          <w:b/>
          <w:i/>
          <w:color w:val="000000"/>
          <w:sz w:val="24"/>
          <w:szCs w:val="24"/>
          <w:vertAlign w:val="superscript"/>
        </w:rPr>
        <w:t>1</w:t>
      </w:r>
    </w:p>
    <w:p w14:paraId="071A2BEC" w14:textId="77777777" w:rsidR="006F4D37" w:rsidRDefault="009169E2">
      <w:pPr>
        <w:pBdr>
          <w:top w:val="nil"/>
          <w:left w:val="nil"/>
          <w:bottom w:val="nil"/>
          <w:right w:val="nil"/>
          <w:between w:val="nil"/>
        </w:pBdr>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Младший научный сотрудник</w:t>
      </w:r>
    </w:p>
    <w:p w14:paraId="1213B3E2" w14:textId="77777777" w:rsidR="008C4BF4" w:rsidRDefault="00CF23E6" w:rsidP="008C4BF4">
      <w:pPr>
        <w:pBdr>
          <w:top w:val="nil"/>
          <w:left w:val="nil"/>
          <w:bottom w:val="nil"/>
          <w:right w:val="nil"/>
          <w:between w:val="nil"/>
        </w:pBdr>
        <w:shd w:val="clear" w:color="auto" w:fill="FFFFFF"/>
        <w:jc w:val="center"/>
        <w:rPr>
          <w:rFonts w:ascii="Times New Roman" w:eastAsia="Times New Roman" w:hAnsi="Times New Roman" w:cs="Times New Roman"/>
          <w:i/>
          <w:color w:val="000000"/>
          <w:sz w:val="24"/>
          <w:szCs w:val="24"/>
        </w:rPr>
      </w:pPr>
      <w:r w:rsidRPr="00803A8B">
        <w:rPr>
          <w:rFonts w:ascii="Times New Roman" w:eastAsia="Times New Roman" w:hAnsi="Times New Roman" w:cs="Times New Roman"/>
          <w:i/>
          <w:color w:val="000000"/>
          <w:sz w:val="24"/>
          <w:szCs w:val="24"/>
          <w:vertAlign w:val="superscript"/>
        </w:rPr>
        <w:t>1</w:t>
      </w:r>
      <w:r w:rsidRPr="009169E2">
        <w:t xml:space="preserve"> </w:t>
      </w:r>
      <w:r>
        <w:rPr>
          <w:rFonts w:ascii="Times New Roman" w:eastAsia="Times New Roman" w:hAnsi="Times New Roman" w:cs="Times New Roman"/>
          <w:i/>
          <w:color w:val="000000"/>
          <w:sz w:val="24"/>
          <w:szCs w:val="24"/>
        </w:rPr>
        <w:t>Курчатовский комплекс кристаллографии и фотоники НИЦ</w:t>
      </w:r>
      <w:r w:rsidR="009169E2" w:rsidRPr="009169E2">
        <w:rPr>
          <w:rFonts w:ascii="Times New Roman" w:eastAsia="Times New Roman" w:hAnsi="Times New Roman" w:cs="Times New Roman"/>
          <w:i/>
          <w:color w:val="000000"/>
          <w:sz w:val="24"/>
          <w:szCs w:val="24"/>
        </w:rPr>
        <w:t xml:space="preserve"> «Курчатовский институт»</w:t>
      </w:r>
      <w:r w:rsidR="005822F7">
        <w:rPr>
          <w:rFonts w:ascii="Times New Roman" w:eastAsia="Times New Roman" w:hAnsi="Times New Roman" w:cs="Times New Roman"/>
          <w:i/>
          <w:color w:val="000000"/>
          <w:sz w:val="24"/>
          <w:szCs w:val="24"/>
        </w:rPr>
        <w:t>, Москва, Россия</w:t>
      </w:r>
    </w:p>
    <w:p w14:paraId="18E8B2F4" w14:textId="77777777" w:rsidR="00803A8B" w:rsidRDefault="00803A8B" w:rsidP="008C4BF4">
      <w:pPr>
        <w:pBdr>
          <w:top w:val="nil"/>
          <w:left w:val="nil"/>
          <w:bottom w:val="nil"/>
          <w:right w:val="nil"/>
          <w:between w:val="nil"/>
        </w:pBdr>
        <w:shd w:val="clear" w:color="auto" w:fill="FFFFFF"/>
        <w:jc w:val="center"/>
        <w:rPr>
          <w:rFonts w:ascii="Times New Roman" w:eastAsia="Times New Roman" w:hAnsi="Times New Roman" w:cs="Times New Roman"/>
          <w:i/>
          <w:color w:val="000000"/>
          <w:sz w:val="24"/>
          <w:szCs w:val="24"/>
        </w:rPr>
      </w:pPr>
      <w:r w:rsidRPr="00FC2004">
        <w:rPr>
          <w:rFonts w:ascii="Times New Roman" w:eastAsia="Times New Roman" w:hAnsi="Times New Roman" w:cs="Times New Roman"/>
          <w:i/>
          <w:color w:val="000000"/>
          <w:sz w:val="24"/>
          <w:szCs w:val="24"/>
          <w:vertAlign w:val="superscript"/>
        </w:rPr>
        <w:t>2</w:t>
      </w:r>
      <w:r w:rsidR="00846CB0" w:rsidRPr="00FC2004">
        <w:rPr>
          <w:rFonts w:ascii="Times New Roman" w:eastAsia="Times New Roman" w:hAnsi="Times New Roman" w:cs="Times New Roman"/>
          <w:i/>
          <w:color w:val="000000"/>
          <w:sz w:val="24"/>
          <w:szCs w:val="24"/>
        </w:rPr>
        <w:t>НТЦ УП РАН</w:t>
      </w:r>
      <w:r w:rsidRPr="00FC2004">
        <w:rPr>
          <w:rFonts w:ascii="Times New Roman" w:eastAsia="Times New Roman" w:hAnsi="Times New Roman" w:cs="Times New Roman"/>
          <w:i/>
          <w:color w:val="000000"/>
          <w:sz w:val="24"/>
          <w:szCs w:val="24"/>
        </w:rPr>
        <w:t>, Москва, Россия</w:t>
      </w:r>
    </w:p>
    <w:p w14:paraId="322609EA" w14:textId="77777777" w:rsidR="00AA2433" w:rsidRDefault="00CE7543" w:rsidP="004F3B9B">
      <w:pPr>
        <w:pBdr>
          <w:top w:val="nil"/>
          <w:left w:val="nil"/>
          <w:bottom w:val="nil"/>
          <w:right w:val="nil"/>
          <w:between w:val="nil"/>
        </w:pBdr>
        <w:shd w:val="clear" w:color="auto" w:fill="FFFFFF"/>
        <w:jc w:val="center"/>
        <w:rPr>
          <w:rFonts w:ascii="Times New Roman" w:eastAsia="Times New Roman" w:hAnsi="Times New Roman" w:cs="Times New Roman"/>
          <w:color w:val="000000"/>
          <w:sz w:val="24"/>
          <w:szCs w:val="24"/>
        </w:rPr>
      </w:pPr>
      <w:r w:rsidRPr="00F440A8">
        <w:rPr>
          <w:rFonts w:ascii="Times New Roman" w:eastAsia="Times New Roman" w:hAnsi="Times New Roman" w:cs="Times New Roman"/>
          <w:i/>
          <w:color w:val="000000"/>
          <w:sz w:val="24"/>
          <w:szCs w:val="24"/>
          <w:lang w:val="en-US"/>
        </w:rPr>
        <w:t>E</w:t>
      </w:r>
      <w:r w:rsidRPr="00E074EA">
        <w:rPr>
          <w:rFonts w:ascii="Times New Roman" w:eastAsia="Times New Roman" w:hAnsi="Times New Roman" w:cs="Times New Roman"/>
          <w:i/>
          <w:color w:val="000000"/>
          <w:sz w:val="24"/>
          <w:szCs w:val="24"/>
        </w:rPr>
        <w:t>–</w:t>
      </w:r>
      <w:r w:rsidRPr="00F440A8">
        <w:rPr>
          <w:rFonts w:ascii="Times New Roman" w:eastAsia="Times New Roman" w:hAnsi="Times New Roman" w:cs="Times New Roman"/>
          <w:i/>
          <w:color w:val="000000"/>
          <w:sz w:val="24"/>
          <w:szCs w:val="24"/>
          <w:lang w:val="en-US"/>
        </w:rPr>
        <w:t>mail</w:t>
      </w:r>
      <w:r w:rsidRPr="00E074EA">
        <w:rPr>
          <w:rFonts w:ascii="Times New Roman" w:eastAsia="Times New Roman" w:hAnsi="Times New Roman" w:cs="Times New Roman"/>
          <w:i/>
          <w:color w:val="000000"/>
          <w:sz w:val="24"/>
          <w:szCs w:val="24"/>
        </w:rPr>
        <w:t>:</w:t>
      </w:r>
      <w:r w:rsidR="00642237" w:rsidRPr="00E074EA">
        <w:rPr>
          <w:rFonts w:ascii="Times New Roman" w:eastAsia="Times New Roman" w:hAnsi="Times New Roman" w:cs="Times New Roman"/>
          <w:i/>
          <w:color w:val="000000"/>
          <w:sz w:val="24"/>
          <w:szCs w:val="24"/>
        </w:rPr>
        <w:t xml:space="preserve"> </w:t>
      </w:r>
      <w:r w:rsidR="00384301" w:rsidRPr="008713B7">
        <w:rPr>
          <w:rFonts w:ascii="Times New Roman" w:eastAsia="Times New Roman" w:hAnsi="Times New Roman" w:cs="Times New Roman"/>
          <w:i/>
          <w:color w:val="000000"/>
          <w:sz w:val="24"/>
          <w:szCs w:val="24"/>
          <w:u w:val="single"/>
          <w:lang w:val="en-AU"/>
        </w:rPr>
        <w:t>za</w:t>
      </w:r>
      <w:proofErr w:type="spellStart"/>
      <w:r w:rsidR="00E074EA">
        <w:rPr>
          <w:rFonts w:ascii="Times New Roman" w:eastAsia="Times New Roman" w:hAnsi="Times New Roman" w:cs="Times New Roman"/>
          <w:i/>
          <w:color w:val="000000"/>
          <w:sz w:val="24"/>
          <w:szCs w:val="24"/>
          <w:u w:val="single"/>
          <w:lang w:val="en-US"/>
        </w:rPr>
        <w:t>iahanov</w:t>
      </w:r>
      <w:proofErr w:type="spellEnd"/>
      <w:r w:rsidR="00384301" w:rsidRPr="00E074EA">
        <w:rPr>
          <w:rFonts w:ascii="Times New Roman" w:eastAsia="Times New Roman" w:hAnsi="Times New Roman" w:cs="Times New Roman"/>
          <w:i/>
          <w:color w:val="000000"/>
          <w:sz w:val="24"/>
          <w:szCs w:val="24"/>
          <w:u w:val="single"/>
        </w:rPr>
        <w:t>@</w:t>
      </w:r>
      <w:proofErr w:type="spellStart"/>
      <w:r w:rsidR="00384301" w:rsidRPr="008713B7">
        <w:rPr>
          <w:rFonts w:ascii="Times New Roman" w:eastAsia="Times New Roman" w:hAnsi="Times New Roman" w:cs="Times New Roman"/>
          <w:i/>
          <w:color w:val="000000"/>
          <w:sz w:val="24"/>
          <w:szCs w:val="24"/>
          <w:u w:val="single"/>
          <w:lang w:val="en-AU"/>
        </w:rPr>
        <w:t>gmail</w:t>
      </w:r>
      <w:proofErr w:type="spellEnd"/>
      <w:r w:rsidR="00384301" w:rsidRPr="00E074EA">
        <w:rPr>
          <w:rFonts w:ascii="Times New Roman" w:eastAsia="Times New Roman" w:hAnsi="Times New Roman" w:cs="Times New Roman"/>
          <w:i/>
          <w:color w:val="000000"/>
          <w:sz w:val="24"/>
          <w:szCs w:val="24"/>
          <w:u w:val="single"/>
        </w:rPr>
        <w:t>.</w:t>
      </w:r>
      <w:r w:rsidR="00384301" w:rsidRPr="008713B7">
        <w:rPr>
          <w:rFonts w:ascii="Times New Roman" w:eastAsia="Times New Roman" w:hAnsi="Times New Roman" w:cs="Times New Roman"/>
          <w:i/>
          <w:color w:val="000000"/>
          <w:sz w:val="24"/>
          <w:szCs w:val="24"/>
          <w:u w:val="single"/>
          <w:lang w:val="en-AU"/>
        </w:rPr>
        <w:t>com</w:t>
      </w:r>
      <w:r w:rsidRPr="00E074EA">
        <w:rPr>
          <w:rFonts w:ascii="Times New Roman" w:eastAsia="Times New Roman" w:hAnsi="Times New Roman" w:cs="Times New Roman"/>
          <w:i/>
          <w:color w:val="000000"/>
          <w:sz w:val="24"/>
          <w:szCs w:val="24"/>
        </w:rPr>
        <w:t xml:space="preserve"> </w:t>
      </w:r>
    </w:p>
    <w:p w14:paraId="78573696" w14:textId="54FF5CA7" w:rsidR="00231281" w:rsidRPr="00171A38" w:rsidRDefault="00D71D29" w:rsidP="00953BF0">
      <w:pPr>
        <w:ind w:firstLine="708"/>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Исследования превращений ферроцена </w:t>
      </w:r>
      <w:r w:rsidRPr="005F6534">
        <w:rPr>
          <w:rFonts w:ascii="Times New Roman" w:hAnsi="Times New Roman" w:cs="Times New Roman"/>
          <w:sz w:val="24"/>
          <w:szCs w:val="24"/>
        </w:rPr>
        <w:t xml:space="preserve">в </w:t>
      </w:r>
      <w:r w:rsidR="00417A4C">
        <w:rPr>
          <w:rFonts w:ascii="Times New Roman" w:hAnsi="Times New Roman" w:cs="Times New Roman"/>
          <w:sz w:val="24"/>
          <w:szCs w:val="24"/>
        </w:rPr>
        <w:t xml:space="preserve">объемных </w:t>
      </w:r>
      <w:r w:rsidRPr="005F6534">
        <w:rPr>
          <w:rFonts w:ascii="Times New Roman" w:hAnsi="Times New Roman" w:cs="Times New Roman"/>
          <w:sz w:val="24"/>
          <w:szCs w:val="24"/>
        </w:rPr>
        <w:t>камерах типа «</w:t>
      </w:r>
      <w:proofErr w:type="spellStart"/>
      <w:r w:rsidRPr="005F6534">
        <w:rPr>
          <w:rFonts w:ascii="Times New Roman" w:hAnsi="Times New Roman" w:cs="Times New Roman"/>
          <w:sz w:val="24"/>
          <w:szCs w:val="24"/>
        </w:rPr>
        <w:t>Торроид</w:t>
      </w:r>
      <w:proofErr w:type="spellEnd"/>
      <w:r w:rsidRPr="005F6534">
        <w:rPr>
          <w:rFonts w:ascii="Times New Roman" w:hAnsi="Times New Roman" w:cs="Times New Roman"/>
          <w:sz w:val="24"/>
          <w:szCs w:val="24"/>
        </w:rPr>
        <w:t>»</w:t>
      </w:r>
      <w:r>
        <w:rPr>
          <w:rFonts w:ascii="Times New Roman" w:hAnsi="Times New Roman" w:cs="Times New Roman"/>
          <w:sz w:val="24"/>
          <w:szCs w:val="24"/>
        </w:rPr>
        <w:t xml:space="preserve"> показали, что </w:t>
      </w:r>
      <w:r w:rsidR="000B2F3E">
        <w:rPr>
          <w:rFonts w:ascii="Times New Roman" w:hAnsi="Times New Roman" w:cs="Times New Roman"/>
          <w:sz w:val="24"/>
          <w:szCs w:val="24"/>
        </w:rPr>
        <w:t>при давлении 8 ГПа и температуры</w:t>
      </w:r>
      <w:r>
        <w:rPr>
          <w:rFonts w:ascii="Times New Roman" w:hAnsi="Times New Roman" w:cs="Times New Roman"/>
          <w:sz w:val="24"/>
          <w:szCs w:val="24"/>
        </w:rPr>
        <w:t xml:space="preserve"> </w:t>
      </w:r>
      <w:r w:rsidR="000B2F3E">
        <w:rPr>
          <w:rFonts w:ascii="Times New Roman" w:hAnsi="Times New Roman" w:cs="Times New Roman"/>
          <w:sz w:val="24"/>
          <w:szCs w:val="24"/>
        </w:rPr>
        <w:t>до 1</w:t>
      </w:r>
      <w:r w:rsidR="00CF23E6" w:rsidRPr="00CF23E6">
        <w:rPr>
          <w:rFonts w:ascii="Times New Roman" w:hAnsi="Times New Roman" w:cs="Times New Roman"/>
          <w:sz w:val="24"/>
          <w:szCs w:val="24"/>
        </w:rPr>
        <w:t>9</w:t>
      </w:r>
      <w:r w:rsidR="000B2F3E">
        <w:rPr>
          <w:rFonts w:ascii="Times New Roman" w:hAnsi="Times New Roman" w:cs="Times New Roman"/>
          <w:sz w:val="24"/>
          <w:szCs w:val="24"/>
        </w:rPr>
        <w:t>00</w:t>
      </w:r>
      <w:r>
        <w:rPr>
          <w:rFonts w:ascii="Times New Roman" w:hAnsi="Times New Roman" w:cs="Times New Roman"/>
          <w:sz w:val="24"/>
          <w:szCs w:val="24"/>
        </w:rPr>
        <w:t xml:space="preserve"> </w:t>
      </w:r>
      <w:r w:rsidR="00CF23E6">
        <w:rPr>
          <w:rFonts w:ascii="Times New Roman" w:hAnsi="Times New Roman" w:cs="Times New Roman"/>
          <w:sz w:val="24"/>
          <w:szCs w:val="24"/>
          <w:lang w:val="en-US"/>
        </w:rPr>
        <w:t>K</w:t>
      </w:r>
      <w:r w:rsidR="00CF23E6" w:rsidRPr="00CF23E6">
        <w:rPr>
          <w:rFonts w:ascii="Times New Roman" w:hAnsi="Times New Roman" w:cs="Times New Roman"/>
          <w:sz w:val="24"/>
          <w:szCs w:val="24"/>
        </w:rPr>
        <w:t xml:space="preserve"> </w:t>
      </w:r>
      <w:r w:rsidR="00417A4C" w:rsidRPr="00417A4C">
        <w:rPr>
          <w:rFonts w:ascii="Times New Roman" w:hAnsi="Times New Roman" w:cs="Times New Roman"/>
          <w:sz w:val="24"/>
          <w:szCs w:val="24"/>
        </w:rPr>
        <w:t>продуктами превращений  в зависимости от параметров обработки могут быть наночастицы кристаллических фаз карбидов</w:t>
      </w:r>
      <w:r w:rsidR="00B07E68">
        <w:rPr>
          <w:rFonts w:ascii="Times New Roman" w:hAnsi="Times New Roman" w:cs="Times New Roman"/>
          <w:sz w:val="24"/>
          <w:szCs w:val="24"/>
        </w:rPr>
        <w:t xml:space="preserve"> железа</w:t>
      </w:r>
      <w:r w:rsidR="00417A4C" w:rsidRPr="00417A4C">
        <w:rPr>
          <w:rFonts w:ascii="Times New Roman" w:hAnsi="Times New Roman" w:cs="Times New Roman"/>
          <w:sz w:val="24"/>
          <w:szCs w:val="24"/>
        </w:rPr>
        <w:t xml:space="preserve">  Fe</w:t>
      </w:r>
      <w:r w:rsidR="00417A4C" w:rsidRPr="00417A4C">
        <w:rPr>
          <w:rFonts w:ascii="Times New Roman" w:hAnsi="Times New Roman" w:cs="Times New Roman"/>
          <w:sz w:val="24"/>
          <w:szCs w:val="24"/>
          <w:vertAlign w:val="subscript"/>
        </w:rPr>
        <w:t>7</w:t>
      </w:r>
      <w:r w:rsidR="00417A4C" w:rsidRPr="00417A4C">
        <w:rPr>
          <w:rFonts w:ascii="Times New Roman" w:hAnsi="Times New Roman" w:cs="Times New Roman"/>
          <w:sz w:val="24"/>
          <w:szCs w:val="24"/>
        </w:rPr>
        <w:t>C</w:t>
      </w:r>
      <w:r w:rsidR="00417A4C" w:rsidRPr="00417A4C">
        <w:rPr>
          <w:rFonts w:ascii="Times New Roman" w:hAnsi="Times New Roman" w:cs="Times New Roman"/>
          <w:sz w:val="24"/>
          <w:szCs w:val="24"/>
          <w:vertAlign w:val="subscript"/>
        </w:rPr>
        <w:t>3</w:t>
      </w:r>
      <w:r w:rsidR="00417A4C" w:rsidRPr="00417A4C">
        <w:rPr>
          <w:rFonts w:ascii="Times New Roman" w:hAnsi="Times New Roman" w:cs="Times New Roman"/>
          <w:sz w:val="24"/>
          <w:szCs w:val="24"/>
        </w:rPr>
        <w:t xml:space="preserve"> и  Fe</w:t>
      </w:r>
      <w:r w:rsidR="00417A4C" w:rsidRPr="00417A4C">
        <w:rPr>
          <w:rFonts w:ascii="Times New Roman" w:hAnsi="Times New Roman" w:cs="Times New Roman"/>
          <w:sz w:val="24"/>
          <w:szCs w:val="24"/>
          <w:vertAlign w:val="subscript"/>
        </w:rPr>
        <w:t>3</w:t>
      </w:r>
      <w:r w:rsidR="00417A4C" w:rsidRPr="00417A4C">
        <w:rPr>
          <w:rFonts w:ascii="Times New Roman" w:hAnsi="Times New Roman" w:cs="Times New Roman"/>
          <w:sz w:val="24"/>
          <w:szCs w:val="24"/>
        </w:rPr>
        <w:t>C</w:t>
      </w:r>
      <w:r w:rsidR="00417A4C">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sidR="00A260E8">
        <w:rPr>
          <w:rFonts w:ascii="Times New Roman" w:hAnsi="Times New Roman" w:cs="Times New Roman"/>
          <w:sz w:val="24"/>
          <w:szCs w:val="24"/>
        </w:rPr>
        <w:instrText>ADDIN CSL_CITATION {"citationItems":[{"id":"ITEM-1","itemData":{"DOI":"10.1016/j.apsusc.2022.156269","ISSN":"01694332","abstract":"This work describes structural and magnetic properties of nanoparticles obtained during conversion of ferrocene Fe(C5H5)2 under a high pressure 8 GPa and a high temperature 900 °C (HP-HT treatment) for 10–10000 s, and subsequent self-oxidation in air. The magnetic, structural, and electronic properties of the nanocomposites were studied by XRD, TEM, HAADF-STEM, ED, EDXS, Mössbauer spectroscopy and magnetization measurements. Conversion of ferrocene leads to the formation of “pure” and carbon-encapsulated iron carbide (Fe7C3@C) nanoparticles embedded in carbon matrices with varying degrees of structural ordering. Depending on the size and structure of these nanoparticles different products can be obtained as a result of the self-oxidation of iron carbides. Along with solid iron oxide nanoparticles, hollow iron oxide particles were found in the oxidation products. The formation of hollow nanoparticles can be explained by the Kirkendall effect. It is known that magnetite Fe3O4 and maghemite γ-Fe2O3 are ferrimagnets with a high Neel point TN, while wüstite FeO is an antiferromagnet with TN about 198 K. By varying the content of these components in nanoparticles, it is possible to obtain materials with desired magnetic properties, which is of great importance for technological and biomedical applications of such nanostructures.","author":[{"dropping-particle":"","family":"Starchikov","given":"S. S.","non-dropping-particle":"","parse-names":false,"suffix":""},{"dropping-particle":"","family":"Zayakhanov","given":"V. A.","non-dropping-particle":"","parse-names":false,"suffix":""},{"dropping-particle":"","family":"Lyubutin","given":"I. S.","non-dropping-particle":"","parse-names":false,"suffix":""},{"dropping-particle":"","family":"Vasiliev","given":"A. L.","non-dropping-particle":"","parse-names":false,"suffix":""},{"dropping-particle":"V.","family":"Lyubutina","given":"M.","non-dropping-particle":"","parse-names":false,"suffix":""},{"dropping-particle":"","family":"Chumakov","given":"N. K.","non-dropping-particle":"","parse-names":false,"suffix":""},{"dropping-particle":"","family":"Funtov","given":"K. O.","non-dropping-particle":"","parse-names":false,"suffix":""},{"dropping-particle":"","family":"Kulikova","given":"L. F.","non-dropping-particle":"","parse-names":false,"suffix":""},{"dropping-particle":"","family":"Agafonov","given":"V. N.","non-dropping-particle":"","parse-names":false,"suffix":""},{"dropping-particle":"","family":"Davydov","given":"V. A.","non-dropping-particle":"","parse-names":false,"suffix":""}],"container-title":"Applied Surface Science","id":"ITEM-1","issued":{"date-parts":[["2023","4"]]},"page":"156269","title":"Evolution of the phase composition, crystal structure and magnetic properties of core@shell nanoparticles obtained during conversion of ferrocene at high pressure and high temperature","type":"article-journal","volume":"615"},"uris":["http://www.mendeley.com/documents/?uuid=dbba75eb-1f18-4d93-8846-e24cc65d8757"]}],"mendeley":{"formattedCitation":"[1]","plainTextFormattedCitation":"[1]","previouslyFormattedCitation":"[2]"},"properties":{"noteIndex":0},"schema":"https://github.com/citation-style-language/schema/raw/master/csl-citation.json"}</w:instrText>
      </w:r>
      <w:r>
        <w:rPr>
          <w:rFonts w:ascii="Times New Roman" w:hAnsi="Times New Roman" w:cs="Times New Roman"/>
          <w:sz w:val="24"/>
          <w:szCs w:val="24"/>
        </w:rPr>
        <w:fldChar w:fldCharType="separate"/>
      </w:r>
      <w:r w:rsidR="00A260E8" w:rsidRPr="00A260E8">
        <w:rPr>
          <w:rFonts w:ascii="Times New Roman" w:hAnsi="Times New Roman" w:cs="Times New Roman"/>
          <w:noProof/>
          <w:sz w:val="24"/>
          <w:szCs w:val="24"/>
        </w:rPr>
        <w:t>[1]</w:t>
      </w:r>
      <w:r>
        <w:rPr>
          <w:rFonts w:ascii="Times New Roman" w:hAnsi="Times New Roman" w:cs="Times New Roman"/>
          <w:sz w:val="24"/>
          <w:szCs w:val="24"/>
        </w:rPr>
        <w:fldChar w:fldCharType="end"/>
      </w:r>
      <w:r>
        <w:rPr>
          <w:rFonts w:ascii="Times New Roman" w:hAnsi="Times New Roman" w:cs="Times New Roman"/>
          <w:sz w:val="24"/>
          <w:szCs w:val="24"/>
        </w:rPr>
        <w:t>.</w:t>
      </w:r>
      <w:r w:rsidR="00953BF0">
        <w:rPr>
          <w:rFonts w:ascii="Times New Roman" w:hAnsi="Times New Roman" w:cs="Times New Roman"/>
          <w:sz w:val="24"/>
          <w:szCs w:val="24"/>
        </w:rPr>
        <w:t xml:space="preserve"> </w:t>
      </w:r>
      <w:r w:rsidR="003D51A1">
        <w:rPr>
          <w:rFonts w:ascii="Times New Roman" w:hAnsi="Times New Roman" w:cs="Times New Roman"/>
          <w:sz w:val="24"/>
          <w:szCs w:val="24"/>
        </w:rPr>
        <w:t xml:space="preserve">В данной работе представлены результаты ВДВТ обработки ферроцена при </w:t>
      </w:r>
      <w:r w:rsidR="00B07E68">
        <w:rPr>
          <w:rFonts w:ascii="Times New Roman" w:hAnsi="Times New Roman" w:cs="Times New Roman"/>
          <w:sz w:val="24"/>
          <w:szCs w:val="24"/>
        </w:rPr>
        <w:t xml:space="preserve">высоком давлении </w:t>
      </w:r>
      <w:r w:rsidR="004B6B2A">
        <w:rPr>
          <w:rFonts w:ascii="Times New Roman" w:hAnsi="Times New Roman" w:cs="Times New Roman"/>
          <w:sz w:val="24"/>
          <w:szCs w:val="24"/>
        </w:rPr>
        <w:t>10</w:t>
      </w:r>
      <w:r w:rsidR="003D51A1">
        <w:rPr>
          <w:rFonts w:ascii="Times New Roman" w:hAnsi="Times New Roman" w:cs="Times New Roman"/>
          <w:sz w:val="24"/>
          <w:szCs w:val="24"/>
        </w:rPr>
        <w:t xml:space="preserve"> ГПа</w:t>
      </w:r>
      <w:r w:rsidR="003D51A1" w:rsidRPr="00BC7DFC">
        <w:rPr>
          <w:rFonts w:ascii="Times New Roman" w:hAnsi="Times New Roman" w:cs="Times New Roman"/>
          <w:sz w:val="24"/>
          <w:szCs w:val="24"/>
        </w:rPr>
        <w:t xml:space="preserve"> </w:t>
      </w:r>
      <w:r w:rsidR="00B07E68">
        <w:rPr>
          <w:rFonts w:ascii="Times New Roman" w:hAnsi="Times New Roman" w:cs="Times New Roman"/>
          <w:sz w:val="24"/>
          <w:szCs w:val="24"/>
        </w:rPr>
        <w:t xml:space="preserve">и </w:t>
      </w:r>
      <w:r w:rsidR="00E16D5A">
        <w:rPr>
          <w:rFonts w:ascii="Times New Roman" w:hAnsi="Times New Roman" w:cs="Times New Roman"/>
          <w:sz w:val="24"/>
          <w:szCs w:val="24"/>
        </w:rPr>
        <w:t xml:space="preserve">более </w:t>
      </w:r>
      <w:r w:rsidR="003D51A1" w:rsidRPr="005F6534">
        <w:rPr>
          <w:rFonts w:ascii="Times New Roman" w:hAnsi="Times New Roman" w:cs="Times New Roman"/>
          <w:sz w:val="24"/>
          <w:szCs w:val="24"/>
        </w:rPr>
        <w:t xml:space="preserve">высоких </w:t>
      </w:r>
      <w:r w:rsidR="003D51A1" w:rsidRPr="005B2C96">
        <w:rPr>
          <w:rFonts w:ascii="Times New Roman" w:hAnsi="Times New Roman" w:cs="Times New Roman"/>
          <w:sz w:val="24"/>
          <w:szCs w:val="24"/>
        </w:rPr>
        <w:t xml:space="preserve">температурах </w:t>
      </w:r>
      <w:r w:rsidR="003D51A1">
        <w:rPr>
          <w:rFonts w:ascii="Times New Roman" w:hAnsi="Times New Roman" w:cs="Times New Roman"/>
          <w:sz w:val="24"/>
          <w:szCs w:val="24"/>
        </w:rPr>
        <w:t xml:space="preserve">до </w:t>
      </w:r>
      <w:r w:rsidR="00B07E68" w:rsidRPr="00B07E68">
        <w:rPr>
          <w:rFonts w:ascii="Times New Roman" w:hAnsi="Times New Roman" w:cs="Times New Roman"/>
          <w:sz w:val="24"/>
          <w:szCs w:val="24"/>
        </w:rPr>
        <w:t xml:space="preserve">~ </w:t>
      </w:r>
      <w:r w:rsidR="00B07E68">
        <w:rPr>
          <w:rFonts w:ascii="Times New Roman" w:hAnsi="Times New Roman" w:cs="Times New Roman"/>
          <w:sz w:val="24"/>
          <w:szCs w:val="24"/>
        </w:rPr>
        <w:t>2</w:t>
      </w:r>
      <w:r w:rsidR="00CF23E6" w:rsidRPr="00CF23E6">
        <w:rPr>
          <w:rFonts w:ascii="Times New Roman" w:hAnsi="Times New Roman" w:cs="Times New Roman"/>
          <w:sz w:val="24"/>
          <w:szCs w:val="24"/>
        </w:rPr>
        <w:t>5</w:t>
      </w:r>
      <w:r w:rsidR="00B07E68">
        <w:rPr>
          <w:rFonts w:ascii="Times New Roman" w:hAnsi="Times New Roman" w:cs="Times New Roman"/>
          <w:sz w:val="24"/>
          <w:szCs w:val="24"/>
        </w:rPr>
        <w:t xml:space="preserve">00 </w:t>
      </w:r>
      <w:r w:rsidR="00CF23E6">
        <w:rPr>
          <w:rFonts w:ascii="Times New Roman" w:hAnsi="Times New Roman" w:cs="Times New Roman"/>
          <w:sz w:val="24"/>
          <w:szCs w:val="24"/>
          <w:lang w:val="en-US"/>
        </w:rPr>
        <w:t>K</w:t>
      </w:r>
      <w:r w:rsidR="003D51A1">
        <w:rPr>
          <w:rFonts w:ascii="Times New Roman" w:hAnsi="Times New Roman" w:cs="Times New Roman"/>
          <w:sz w:val="24"/>
          <w:szCs w:val="24"/>
        </w:rPr>
        <w:t xml:space="preserve"> достигаемых </w:t>
      </w:r>
      <w:r w:rsidR="003D51A1" w:rsidRPr="005F6534">
        <w:rPr>
          <w:rFonts w:ascii="Times New Roman" w:hAnsi="Times New Roman" w:cs="Times New Roman"/>
          <w:sz w:val="24"/>
          <w:szCs w:val="24"/>
        </w:rPr>
        <w:t xml:space="preserve">с помощью лазерного нагрева </w:t>
      </w:r>
      <w:r w:rsidR="004F3B9B">
        <w:rPr>
          <w:rFonts w:ascii="Times New Roman" w:hAnsi="Times New Roman" w:cs="Times New Roman"/>
          <w:sz w:val="24"/>
          <w:szCs w:val="24"/>
        </w:rPr>
        <w:t>в камерах</w:t>
      </w:r>
      <w:r w:rsidR="003D51A1">
        <w:rPr>
          <w:rFonts w:ascii="Times New Roman" w:hAnsi="Times New Roman" w:cs="Times New Roman"/>
          <w:sz w:val="24"/>
          <w:szCs w:val="24"/>
        </w:rPr>
        <w:t xml:space="preserve"> высокого давления с алмазными наковальнями (КВД). Полученные продукты ВДВТ обработки ферроцена изучены методами рентгеновской дифракции, электронной микроскопии, </w:t>
      </w:r>
      <w:proofErr w:type="spellStart"/>
      <w:r w:rsidR="003D51A1">
        <w:rPr>
          <w:rFonts w:ascii="Times New Roman" w:hAnsi="Times New Roman" w:cs="Times New Roman"/>
          <w:sz w:val="24"/>
          <w:szCs w:val="24"/>
        </w:rPr>
        <w:t>рамановской</w:t>
      </w:r>
      <w:proofErr w:type="spellEnd"/>
      <w:r w:rsidR="003D51A1">
        <w:rPr>
          <w:rFonts w:ascii="Times New Roman" w:hAnsi="Times New Roman" w:cs="Times New Roman"/>
          <w:sz w:val="24"/>
          <w:szCs w:val="24"/>
        </w:rPr>
        <w:t xml:space="preserve"> и </w:t>
      </w:r>
      <w:r w:rsidR="003D51A1" w:rsidRPr="00BC7DFC">
        <w:rPr>
          <w:rFonts w:ascii="Times New Roman" w:hAnsi="Times New Roman" w:cs="Times New Roman"/>
          <w:sz w:val="24"/>
          <w:szCs w:val="24"/>
          <w:vertAlign w:val="superscript"/>
        </w:rPr>
        <w:t>57</w:t>
      </w:r>
      <w:r w:rsidR="003D51A1">
        <w:rPr>
          <w:rFonts w:ascii="Times New Roman" w:hAnsi="Times New Roman" w:cs="Times New Roman"/>
          <w:sz w:val="24"/>
          <w:szCs w:val="24"/>
          <w:lang w:val="en-US"/>
        </w:rPr>
        <w:t>Fe</w:t>
      </w:r>
      <w:r w:rsidR="003D51A1" w:rsidRPr="00BC7DFC">
        <w:rPr>
          <w:rFonts w:ascii="Times New Roman" w:hAnsi="Times New Roman" w:cs="Times New Roman"/>
          <w:sz w:val="24"/>
          <w:szCs w:val="24"/>
        </w:rPr>
        <w:t xml:space="preserve"> </w:t>
      </w:r>
      <w:proofErr w:type="spellStart"/>
      <w:r w:rsidR="003D51A1">
        <w:rPr>
          <w:rFonts w:ascii="Times New Roman" w:hAnsi="Times New Roman" w:cs="Times New Roman"/>
          <w:sz w:val="24"/>
          <w:szCs w:val="24"/>
        </w:rPr>
        <w:t>мёссбауэровской</w:t>
      </w:r>
      <w:proofErr w:type="spellEnd"/>
      <w:r w:rsidR="003D51A1">
        <w:rPr>
          <w:rFonts w:ascii="Times New Roman" w:hAnsi="Times New Roman" w:cs="Times New Roman"/>
          <w:sz w:val="24"/>
          <w:szCs w:val="24"/>
        </w:rPr>
        <w:t xml:space="preserve"> спектроскопии. </w:t>
      </w:r>
      <w:r w:rsidR="00FA7A49" w:rsidRPr="00FA7A49">
        <w:rPr>
          <w:rFonts w:ascii="Times New Roman" w:eastAsia="Times New Roman" w:hAnsi="Times New Roman" w:cs="Times New Roman"/>
          <w:color w:val="000000"/>
          <w:sz w:val="24"/>
          <w:szCs w:val="24"/>
        </w:rPr>
        <w:t>На рисунке</w:t>
      </w:r>
      <w:r w:rsidR="00E03F8D" w:rsidRPr="00171A38">
        <w:rPr>
          <w:rFonts w:ascii="Times New Roman" w:eastAsia="Times New Roman" w:hAnsi="Times New Roman" w:cs="Times New Roman"/>
          <w:color w:val="000000"/>
          <w:sz w:val="24"/>
          <w:szCs w:val="24"/>
        </w:rPr>
        <w:t xml:space="preserve"> 1 </w:t>
      </w:r>
      <w:r w:rsidR="00E03F8D">
        <w:rPr>
          <w:rFonts w:ascii="Times New Roman" w:eastAsia="Times New Roman" w:hAnsi="Times New Roman" w:cs="Times New Roman"/>
          <w:color w:val="000000"/>
          <w:sz w:val="24"/>
          <w:szCs w:val="24"/>
        </w:rPr>
        <w:t>показаны</w:t>
      </w:r>
      <w:r w:rsidR="00143552">
        <w:rPr>
          <w:rFonts w:ascii="Times New Roman" w:eastAsia="Times New Roman" w:hAnsi="Times New Roman" w:cs="Times New Roman"/>
          <w:color w:val="000000"/>
          <w:sz w:val="24"/>
          <w:szCs w:val="24"/>
        </w:rPr>
        <w:t xml:space="preserve"> </w:t>
      </w:r>
      <w:proofErr w:type="spellStart"/>
      <w:r w:rsidR="00143552">
        <w:rPr>
          <w:rFonts w:ascii="Times New Roman" w:eastAsia="Times New Roman" w:hAnsi="Times New Roman" w:cs="Times New Roman"/>
          <w:color w:val="000000"/>
          <w:sz w:val="24"/>
          <w:szCs w:val="24"/>
        </w:rPr>
        <w:t>м</w:t>
      </w:r>
      <w:r w:rsidR="006E04A6">
        <w:rPr>
          <w:rFonts w:ascii="Times New Roman" w:eastAsia="Times New Roman" w:hAnsi="Times New Roman" w:cs="Times New Roman"/>
          <w:color w:val="000000"/>
          <w:sz w:val="24"/>
          <w:szCs w:val="24"/>
        </w:rPr>
        <w:t>ё</w:t>
      </w:r>
      <w:r w:rsidR="00143552">
        <w:rPr>
          <w:rFonts w:ascii="Times New Roman" w:eastAsia="Times New Roman" w:hAnsi="Times New Roman" w:cs="Times New Roman"/>
          <w:color w:val="000000"/>
          <w:sz w:val="24"/>
          <w:szCs w:val="24"/>
        </w:rPr>
        <w:t>ссбауэровский</w:t>
      </w:r>
      <w:proofErr w:type="spellEnd"/>
      <w:r w:rsidR="00143552">
        <w:rPr>
          <w:rFonts w:ascii="Times New Roman" w:eastAsia="Times New Roman" w:hAnsi="Times New Roman" w:cs="Times New Roman"/>
          <w:color w:val="000000"/>
          <w:sz w:val="24"/>
          <w:szCs w:val="24"/>
        </w:rPr>
        <w:t xml:space="preserve"> спектр</w:t>
      </w:r>
      <w:r w:rsidR="00E25D06">
        <w:rPr>
          <w:rFonts w:ascii="Times New Roman" w:eastAsia="Times New Roman" w:hAnsi="Times New Roman" w:cs="Times New Roman"/>
          <w:color w:val="000000"/>
          <w:sz w:val="24"/>
          <w:szCs w:val="24"/>
        </w:rPr>
        <w:t xml:space="preserve"> </w:t>
      </w:r>
      <w:r w:rsidR="00143552">
        <w:rPr>
          <w:rFonts w:ascii="Times New Roman" w:eastAsia="Times New Roman" w:hAnsi="Times New Roman" w:cs="Times New Roman"/>
          <w:color w:val="000000"/>
          <w:sz w:val="24"/>
          <w:szCs w:val="24"/>
        </w:rPr>
        <w:t>и</w:t>
      </w:r>
      <w:r w:rsidR="00E03F8D">
        <w:rPr>
          <w:rFonts w:ascii="Times New Roman" w:eastAsia="Times New Roman" w:hAnsi="Times New Roman" w:cs="Times New Roman"/>
          <w:color w:val="000000"/>
          <w:sz w:val="24"/>
          <w:szCs w:val="24"/>
        </w:rPr>
        <w:t xml:space="preserve"> </w:t>
      </w:r>
      <w:r w:rsidR="00171A38">
        <w:rPr>
          <w:rFonts w:ascii="Times New Roman" w:eastAsia="Times New Roman" w:hAnsi="Times New Roman" w:cs="Times New Roman"/>
          <w:color w:val="000000"/>
          <w:sz w:val="24"/>
          <w:szCs w:val="24"/>
        </w:rPr>
        <w:t>о</w:t>
      </w:r>
      <w:r w:rsidR="00171A38" w:rsidRPr="000C690E">
        <w:rPr>
          <w:rFonts w:ascii="Times New Roman" w:eastAsia="Times New Roman" w:hAnsi="Times New Roman" w:cs="Times New Roman"/>
          <w:color w:val="000000"/>
          <w:sz w:val="24"/>
          <w:szCs w:val="24"/>
        </w:rPr>
        <w:t>птическ</w:t>
      </w:r>
      <w:r w:rsidR="00143552">
        <w:rPr>
          <w:rFonts w:ascii="Times New Roman" w:eastAsia="Times New Roman" w:hAnsi="Times New Roman" w:cs="Times New Roman"/>
          <w:color w:val="000000"/>
          <w:sz w:val="24"/>
          <w:szCs w:val="24"/>
        </w:rPr>
        <w:t>ая</w:t>
      </w:r>
      <w:r w:rsidR="00171A38" w:rsidRPr="000C690E">
        <w:rPr>
          <w:rFonts w:ascii="Times New Roman" w:eastAsia="Times New Roman" w:hAnsi="Times New Roman" w:cs="Times New Roman"/>
          <w:color w:val="000000"/>
          <w:sz w:val="24"/>
          <w:szCs w:val="24"/>
        </w:rPr>
        <w:t xml:space="preserve"> фотографи</w:t>
      </w:r>
      <w:r w:rsidR="00143552">
        <w:rPr>
          <w:rFonts w:ascii="Times New Roman" w:eastAsia="Times New Roman" w:hAnsi="Times New Roman" w:cs="Times New Roman"/>
          <w:color w:val="000000"/>
          <w:sz w:val="24"/>
          <w:szCs w:val="24"/>
        </w:rPr>
        <w:t>я</w:t>
      </w:r>
      <w:r w:rsidR="00171A38" w:rsidRPr="000C690E">
        <w:rPr>
          <w:rFonts w:ascii="Times New Roman" w:eastAsia="Times New Roman" w:hAnsi="Times New Roman" w:cs="Times New Roman"/>
          <w:color w:val="000000"/>
          <w:sz w:val="24"/>
          <w:szCs w:val="24"/>
        </w:rPr>
        <w:t xml:space="preserve"> </w:t>
      </w:r>
      <w:r w:rsidR="00E25D06">
        <w:rPr>
          <w:rFonts w:ascii="Times New Roman" w:eastAsia="Times New Roman" w:hAnsi="Times New Roman" w:cs="Times New Roman"/>
          <w:color w:val="000000"/>
          <w:sz w:val="24"/>
          <w:szCs w:val="24"/>
        </w:rPr>
        <w:t>образца в КВД</w:t>
      </w:r>
      <w:r w:rsidR="00171A38" w:rsidRPr="000C690E">
        <w:rPr>
          <w:rFonts w:ascii="Times New Roman" w:eastAsia="Times New Roman" w:hAnsi="Times New Roman" w:cs="Times New Roman"/>
          <w:color w:val="000000"/>
          <w:sz w:val="24"/>
          <w:szCs w:val="24"/>
        </w:rPr>
        <w:t xml:space="preserve"> после лазерного нагрева</w:t>
      </w:r>
      <w:r w:rsidR="00171A38">
        <w:rPr>
          <w:rFonts w:ascii="Times New Roman" w:eastAsia="Times New Roman" w:hAnsi="Times New Roman" w:cs="Times New Roman"/>
          <w:color w:val="000000"/>
          <w:sz w:val="24"/>
          <w:szCs w:val="24"/>
        </w:rPr>
        <w:t>.</w:t>
      </w:r>
      <w:r w:rsidR="00E448F3" w:rsidRPr="00E448F3">
        <w:rPr>
          <w:rFonts w:ascii="Times New Roman" w:eastAsia="Times New Roman" w:hAnsi="Times New Roman" w:cs="Times New Roman"/>
          <w:color w:val="000000"/>
          <w:sz w:val="24"/>
          <w:szCs w:val="24"/>
        </w:rPr>
        <w:t xml:space="preserve"> </w:t>
      </w:r>
      <w:r w:rsidR="00E448F3">
        <w:rPr>
          <w:rFonts w:ascii="Times New Roman" w:eastAsia="Times New Roman" w:hAnsi="Times New Roman" w:cs="Times New Roman"/>
          <w:color w:val="000000"/>
          <w:sz w:val="24"/>
          <w:szCs w:val="24"/>
        </w:rPr>
        <w:t>Б</w:t>
      </w:r>
      <w:r w:rsidR="00E448F3" w:rsidRPr="00E448F3">
        <w:rPr>
          <w:rFonts w:ascii="Times New Roman" w:eastAsia="Times New Roman" w:hAnsi="Times New Roman" w:cs="Times New Roman"/>
          <w:color w:val="000000"/>
          <w:sz w:val="24"/>
          <w:szCs w:val="24"/>
        </w:rPr>
        <w:t xml:space="preserve">лагодаря </w:t>
      </w:r>
      <w:proofErr w:type="spellStart"/>
      <w:r w:rsidR="00E448F3" w:rsidRPr="00E448F3">
        <w:rPr>
          <w:rFonts w:ascii="Times New Roman" w:eastAsia="Times New Roman" w:hAnsi="Times New Roman" w:cs="Times New Roman"/>
          <w:color w:val="000000"/>
          <w:sz w:val="24"/>
          <w:szCs w:val="24"/>
        </w:rPr>
        <w:t>мессбауэровской</w:t>
      </w:r>
      <w:proofErr w:type="spellEnd"/>
      <w:r w:rsidR="00E448F3" w:rsidRPr="00E448F3">
        <w:rPr>
          <w:rFonts w:ascii="Times New Roman" w:eastAsia="Times New Roman" w:hAnsi="Times New Roman" w:cs="Times New Roman"/>
          <w:color w:val="000000"/>
          <w:sz w:val="24"/>
          <w:szCs w:val="24"/>
        </w:rPr>
        <w:t xml:space="preserve"> спектроскопии удалось обнаружить фазы</w:t>
      </w:r>
      <w:r w:rsidR="00E448F3">
        <w:rPr>
          <w:rFonts w:ascii="Times New Roman" w:eastAsia="Times New Roman" w:hAnsi="Times New Roman" w:cs="Times New Roman"/>
          <w:color w:val="000000"/>
          <w:sz w:val="24"/>
          <w:szCs w:val="24"/>
        </w:rPr>
        <w:t xml:space="preserve"> </w:t>
      </w:r>
      <w:r w:rsidR="00E448F3" w:rsidRPr="00BA43E8">
        <w:rPr>
          <w:rFonts w:ascii="Times New Roman" w:hAnsi="Times New Roman" w:cs="Times New Roman"/>
          <w:color w:val="222222"/>
          <w:sz w:val="24"/>
          <w:szCs w:val="24"/>
          <w:shd w:val="clear" w:color="auto" w:fill="FFFFFF"/>
        </w:rPr>
        <w:t>α-</w:t>
      </w:r>
      <w:proofErr w:type="spellStart"/>
      <w:r w:rsidR="00E448F3" w:rsidRPr="00BA43E8">
        <w:rPr>
          <w:rFonts w:ascii="Times New Roman" w:hAnsi="Times New Roman" w:cs="Times New Roman"/>
          <w:color w:val="222222"/>
          <w:sz w:val="24"/>
          <w:szCs w:val="24"/>
          <w:shd w:val="clear" w:color="auto" w:fill="FFFFFF"/>
        </w:rPr>
        <w:t>Fe</w:t>
      </w:r>
      <w:proofErr w:type="spellEnd"/>
      <w:r w:rsidR="00E448F3">
        <w:rPr>
          <w:rFonts w:ascii="Times New Roman" w:hAnsi="Times New Roman" w:cs="Times New Roman"/>
          <w:color w:val="222222"/>
          <w:sz w:val="24"/>
          <w:szCs w:val="24"/>
          <w:shd w:val="clear" w:color="auto" w:fill="FFFFFF"/>
        </w:rPr>
        <w:t xml:space="preserve">, </w:t>
      </w:r>
      <w:r w:rsidR="00E448F3">
        <w:rPr>
          <w:rFonts w:ascii="Times New Roman" w:hAnsi="Times New Roman" w:cs="Times New Roman"/>
          <w:color w:val="222222"/>
          <w:sz w:val="24"/>
          <w:szCs w:val="24"/>
          <w:shd w:val="clear" w:color="auto" w:fill="FFFFFF"/>
          <w:lang w:val="en-US"/>
        </w:rPr>
        <w:t>Fe</w:t>
      </w:r>
      <w:r w:rsidR="00E448F3" w:rsidRPr="00E448F3">
        <w:rPr>
          <w:rFonts w:ascii="Times New Roman" w:hAnsi="Times New Roman" w:cs="Times New Roman"/>
          <w:color w:val="222222"/>
          <w:sz w:val="24"/>
          <w:szCs w:val="24"/>
          <w:shd w:val="clear" w:color="auto" w:fill="FFFFFF"/>
          <w:vertAlign w:val="subscript"/>
        </w:rPr>
        <w:t>7</w:t>
      </w:r>
      <w:r w:rsidR="00E448F3">
        <w:rPr>
          <w:rFonts w:ascii="Times New Roman" w:hAnsi="Times New Roman" w:cs="Times New Roman"/>
          <w:color w:val="222222"/>
          <w:sz w:val="24"/>
          <w:szCs w:val="24"/>
          <w:shd w:val="clear" w:color="auto" w:fill="FFFFFF"/>
          <w:lang w:val="en-US"/>
        </w:rPr>
        <w:t>C</w:t>
      </w:r>
      <w:r w:rsidR="00E448F3" w:rsidRPr="00E448F3">
        <w:rPr>
          <w:rFonts w:ascii="Times New Roman" w:hAnsi="Times New Roman" w:cs="Times New Roman"/>
          <w:color w:val="222222"/>
          <w:sz w:val="24"/>
          <w:szCs w:val="24"/>
          <w:shd w:val="clear" w:color="auto" w:fill="FFFFFF"/>
          <w:vertAlign w:val="subscript"/>
        </w:rPr>
        <w:t>3</w:t>
      </w:r>
      <w:r w:rsidR="00E448F3" w:rsidRPr="00E448F3">
        <w:rPr>
          <w:rFonts w:ascii="Times New Roman" w:hAnsi="Times New Roman" w:cs="Times New Roman"/>
          <w:color w:val="222222"/>
          <w:sz w:val="24"/>
          <w:szCs w:val="24"/>
          <w:shd w:val="clear" w:color="auto" w:fill="FFFFFF"/>
        </w:rPr>
        <w:t xml:space="preserve">, </w:t>
      </w:r>
      <w:r w:rsidR="00E448F3">
        <w:rPr>
          <w:rFonts w:ascii="Times New Roman" w:hAnsi="Times New Roman" w:cs="Times New Roman"/>
          <w:color w:val="222222"/>
          <w:sz w:val="24"/>
          <w:szCs w:val="24"/>
          <w:shd w:val="clear" w:color="auto" w:fill="FFFFFF"/>
        </w:rPr>
        <w:t>оксида</w:t>
      </w:r>
      <w:r w:rsidR="00A260E8">
        <w:rPr>
          <w:rFonts w:ascii="Times New Roman" w:hAnsi="Times New Roman" w:cs="Times New Roman"/>
          <w:color w:val="222222"/>
          <w:sz w:val="24"/>
          <w:szCs w:val="24"/>
          <w:shd w:val="clear" w:color="auto" w:fill="FFFFFF"/>
        </w:rPr>
        <w:t xml:space="preserve"> железа и ферроцена</w:t>
      </w:r>
      <w:r w:rsidR="00E448F3" w:rsidRPr="00E448F3">
        <w:rPr>
          <w:rFonts w:ascii="Times New Roman" w:eastAsia="Times New Roman" w:hAnsi="Times New Roman" w:cs="Times New Roman"/>
          <w:color w:val="000000"/>
          <w:sz w:val="24"/>
          <w:szCs w:val="24"/>
        </w:rPr>
        <w:t>.</w:t>
      </w:r>
      <w:r w:rsidR="00E448F3" w:rsidRPr="00E448F3">
        <w:rPr>
          <w:rFonts w:ascii="Times New Roman" w:hAnsi="Times New Roman" w:cs="Times New Roman"/>
          <w:color w:val="222222"/>
          <w:sz w:val="24"/>
          <w:szCs w:val="24"/>
          <w:shd w:val="clear" w:color="auto" w:fill="FFFFFF"/>
        </w:rPr>
        <w:t xml:space="preserve"> </w:t>
      </w:r>
      <w:r w:rsidR="00E448F3" w:rsidRPr="00BA43E8">
        <w:rPr>
          <w:rFonts w:ascii="Times New Roman" w:hAnsi="Times New Roman" w:cs="Times New Roman"/>
          <w:color w:val="222222"/>
          <w:sz w:val="24"/>
          <w:szCs w:val="24"/>
          <w:shd w:val="clear" w:color="auto" w:fill="FFFFFF"/>
        </w:rPr>
        <w:t>Установлено, что основными компонентами продуктов превращения ферроцена в алмазной камере при давлении 10 ГПа в условиях лазерного нагрева являются наночастицы кристаллических фаз карбида железа (Fe</w:t>
      </w:r>
      <w:r w:rsidR="00E448F3" w:rsidRPr="00BA43E8">
        <w:rPr>
          <w:rFonts w:ascii="Times New Roman" w:hAnsi="Times New Roman" w:cs="Times New Roman"/>
          <w:color w:val="222222"/>
          <w:sz w:val="24"/>
          <w:szCs w:val="24"/>
          <w:shd w:val="clear" w:color="auto" w:fill="FFFFFF"/>
          <w:vertAlign w:val="subscript"/>
        </w:rPr>
        <w:t>7</w:t>
      </w:r>
      <w:r w:rsidR="00E448F3" w:rsidRPr="00BA43E8">
        <w:rPr>
          <w:rFonts w:ascii="Times New Roman" w:hAnsi="Times New Roman" w:cs="Times New Roman"/>
          <w:color w:val="222222"/>
          <w:sz w:val="24"/>
          <w:szCs w:val="24"/>
          <w:shd w:val="clear" w:color="auto" w:fill="FFFFFF"/>
        </w:rPr>
        <w:t>C</w:t>
      </w:r>
      <w:r w:rsidR="00E448F3" w:rsidRPr="00BA43E8">
        <w:rPr>
          <w:rFonts w:ascii="Times New Roman" w:hAnsi="Times New Roman" w:cs="Times New Roman"/>
          <w:color w:val="222222"/>
          <w:sz w:val="24"/>
          <w:szCs w:val="24"/>
          <w:shd w:val="clear" w:color="auto" w:fill="FFFFFF"/>
          <w:vertAlign w:val="subscript"/>
        </w:rPr>
        <w:t>3</w:t>
      </w:r>
      <w:r w:rsidR="00E448F3" w:rsidRPr="00BA43E8">
        <w:rPr>
          <w:rFonts w:ascii="Times New Roman" w:hAnsi="Times New Roman" w:cs="Times New Roman"/>
          <w:color w:val="222222"/>
          <w:sz w:val="24"/>
          <w:szCs w:val="24"/>
          <w:shd w:val="clear" w:color="auto" w:fill="FFFFFF"/>
        </w:rPr>
        <w:t>)</w:t>
      </w:r>
      <w:r w:rsidR="001041A7">
        <w:rPr>
          <w:rFonts w:ascii="Times New Roman" w:hAnsi="Times New Roman" w:cs="Times New Roman"/>
          <w:color w:val="222222"/>
          <w:sz w:val="24"/>
          <w:szCs w:val="24"/>
          <w:shd w:val="clear" w:color="auto" w:fill="FFFFFF"/>
        </w:rPr>
        <w:t xml:space="preserve">, </w:t>
      </w:r>
      <w:r w:rsidR="00E448F3" w:rsidRPr="00BA43E8">
        <w:rPr>
          <w:rFonts w:ascii="Times New Roman" w:hAnsi="Times New Roman" w:cs="Times New Roman"/>
          <w:color w:val="222222"/>
          <w:sz w:val="24"/>
          <w:szCs w:val="24"/>
          <w:shd w:val="clear" w:color="auto" w:fill="FFFFFF"/>
        </w:rPr>
        <w:t>чистого железа (α-</w:t>
      </w:r>
      <w:proofErr w:type="spellStart"/>
      <w:r w:rsidR="00E448F3" w:rsidRPr="00BA43E8">
        <w:rPr>
          <w:rFonts w:ascii="Times New Roman" w:hAnsi="Times New Roman" w:cs="Times New Roman"/>
          <w:color w:val="222222"/>
          <w:sz w:val="24"/>
          <w:szCs w:val="24"/>
          <w:shd w:val="clear" w:color="auto" w:fill="FFFFFF"/>
        </w:rPr>
        <w:t>Fe</w:t>
      </w:r>
      <w:proofErr w:type="spellEnd"/>
      <w:r w:rsidR="00E448F3" w:rsidRPr="00BA43E8">
        <w:rPr>
          <w:rFonts w:ascii="Times New Roman" w:hAnsi="Times New Roman" w:cs="Times New Roman"/>
          <w:color w:val="222222"/>
          <w:sz w:val="24"/>
          <w:szCs w:val="24"/>
          <w:shd w:val="clear" w:color="auto" w:fill="FFFFFF"/>
        </w:rPr>
        <w:t>)</w:t>
      </w:r>
      <w:r w:rsidR="001041A7">
        <w:rPr>
          <w:rFonts w:ascii="Times New Roman" w:hAnsi="Times New Roman" w:cs="Times New Roman"/>
          <w:color w:val="222222"/>
          <w:sz w:val="24"/>
          <w:szCs w:val="24"/>
          <w:shd w:val="clear" w:color="auto" w:fill="FFFFFF"/>
        </w:rPr>
        <w:t xml:space="preserve">, аморфного и </w:t>
      </w:r>
      <w:proofErr w:type="spellStart"/>
      <w:r w:rsidR="001041A7">
        <w:rPr>
          <w:rFonts w:ascii="Times New Roman" w:hAnsi="Times New Roman" w:cs="Times New Roman"/>
          <w:color w:val="222222"/>
          <w:sz w:val="24"/>
          <w:szCs w:val="24"/>
          <w:shd w:val="clear" w:color="auto" w:fill="FFFFFF"/>
        </w:rPr>
        <w:t>графитоподобного</w:t>
      </w:r>
      <w:proofErr w:type="spellEnd"/>
      <w:r w:rsidR="001041A7">
        <w:rPr>
          <w:rFonts w:ascii="Times New Roman" w:hAnsi="Times New Roman" w:cs="Times New Roman"/>
          <w:color w:val="222222"/>
          <w:sz w:val="24"/>
          <w:szCs w:val="24"/>
          <w:shd w:val="clear" w:color="auto" w:fill="FFFFFF"/>
        </w:rPr>
        <w:t xml:space="preserve"> углерода</w:t>
      </w:r>
      <w:r w:rsidR="00E448F3" w:rsidRPr="00BA43E8">
        <w:rPr>
          <w:rFonts w:ascii="Times New Roman" w:hAnsi="Times New Roman" w:cs="Times New Roman"/>
          <w:color w:val="222222"/>
          <w:sz w:val="24"/>
          <w:szCs w:val="24"/>
          <w:shd w:val="clear" w:color="auto" w:fill="FFFFFF"/>
        </w:rPr>
        <w:t>.</w:t>
      </w:r>
    </w:p>
    <w:p w14:paraId="44D61DDD" w14:textId="77777777" w:rsidR="00425DDC" w:rsidRDefault="00C6046F" w:rsidP="00425DDC">
      <w:pPr>
        <w:pBdr>
          <w:top w:val="nil"/>
          <w:left w:val="nil"/>
          <w:bottom w:val="nil"/>
          <w:right w:val="nil"/>
          <w:between w:val="nil"/>
        </w:pBdr>
        <w:shd w:val="clear" w:color="auto" w:fill="FFFFFF"/>
        <w:ind w:firstLine="397"/>
        <w:jc w:val="center"/>
        <w:rPr>
          <w:rFonts w:ascii="Times New Roman" w:eastAsia="Times New Roman" w:hAnsi="Times New Roman" w:cs="Times New Roman"/>
          <w:color w:val="000000"/>
          <w:sz w:val="24"/>
          <w:szCs w:val="24"/>
        </w:rPr>
      </w:pPr>
      <w:r w:rsidRPr="00B01275">
        <w:rPr>
          <w:noProof/>
        </w:rPr>
        <w:drawing>
          <wp:inline distT="0" distB="0" distL="0" distR="0" wp14:anchorId="2758BDB4" wp14:editId="12726C6C">
            <wp:extent cx="1812925" cy="168719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12925" cy="1687195"/>
                    </a:xfrm>
                    <a:prstGeom prst="rect">
                      <a:avLst/>
                    </a:prstGeom>
                    <a:noFill/>
                    <a:ln>
                      <a:noFill/>
                    </a:ln>
                  </pic:spPr>
                </pic:pic>
              </a:graphicData>
            </a:graphic>
          </wp:inline>
        </w:drawing>
      </w:r>
    </w:p>
    <w:p w14:paraId="65448D69" w14:textId="77777777" w:rsidR="00231281" w:rsidRDefault="00B96BD0" w:rsidP="00EB0FC4">
      <w:pPr>
        <w:pBdr>
          <w:top w:val="nil"/>
          <w:left w:val="nil"/>
          <w:bottom w:val="nil"/>
          <w:right w:val="nil"/>
          <w:between w:val="nil"/>
        </w:pBdr>
        <w:shd w:val="clear" w:color="auto" w:fill="FFFFFF"/>
        <w:ind w:firstLine="397"/>
        <w:jc w:val="center"/>
        <w:rPr>
          <w:rFonts w:ascii="Times New Roman" w:eastAsia="Times New Roman" w:hAnsi="Times New Roman" w:cs="Times New Roman"/>
          <w:color w:val="000000"/>
          <w:sz w:val="24"/>
          <w:szCs w:val="24"/>
        </w:rPr>
      </w:pPr>
      <w:r w:rsidRPr="00B96BD0">
        <w:rPr>
          <w:rFonts w:ascii="Times New Roman" w:eastAsia="Times New Roman" w:hAnsi="Times New Roman" w:cs="Times New Roman"/>
          <w:color w:val="000000"/>
          <w:sz w:val="24"/>
          <w:szCs w:val="24"/>
        </w:rPr>
        <w:t xml:space="preserve">Рис. </w:t>
      </w:r>
      <w:r w:rsidR="00A05EC7" w:rsidRPr="00A05EC7">
        <w:rPr>
          <w:rFonts w:ascii="Times New Roman" w:eastAsia="Times New Roman" w:hAnsi="Times New Roman" w:cs="Times New Roman"/>
          <w:color w:val="000000"/>
          <w:sz w:val="24"/>
          <w:szCs w:val="24"/>
        </w:rPr>
        <w:t>1</w:t>
      </w:r>
      <w:r w:rsidRPr="00B96BD0">
        <w:rPr>
          <w:rFonts w:ascii="Times New Roman" w:eastAsia="Times New Roman" w:hAnsi="Times New Roman" w:cs="Times New Roman"/>
          <w:color w:val="000000"/>
          <w:sz w:val="24"/>
          <w:szCs w:val="24"/>
        </w:rPr>
        <w:t xml:space="preserve">. </w:t>
      </w:r>
      <w:proofErr w:type="spellStart"/>
      <w:r w:rsidR="008B17CD">
        <w:rPr>
          <w:rFonts w:ascii="Times New Roman" w:eastAsia="Times New Roman" w:hAnsi="Times New Roman" w:cs="Times New Roman"/>
          <w:color w:val="000000"/>
          <w:sz w:val="24"/>
          <w:szCs w:val="24"/>
        </w:rPr>
        <w:t>М</w:t>
      </w:r>
      <w:r w:rsidR="006E04A6">
        <w:rPr>
          <w:rFonts w:ascii="Times New Roman" w:eastAsia="Times New Roman" w:hAnsi="Times New Roman" w:cs="Times New Roman"/>
          <w:color w:val="000000"/>
          <w:sz w:val="24"/>
          <w:szCs w:val="24"/>
        </w:rPr>
        <w:t>ё</w:t>
      </w:r>
      <w:r w:rsidR="008B17CD">
        <w:rPr>
          <w:rFonts w:ascii="Times New Roman" w:eastAsia="Times New Roman" w:hAnsi="Times New Roman" w:cs="Times New Roman"/>
          <w:color w:val="000000"/>
          <w:sz w:val="24"/>
          <w:szCs w:val="24"/>
        </w:rPr>
        <w:t>ссбауэровский</w:t>
      </w:r>
      <w:proofErr w:type="spellEnd"/>
      <w:r w:rsidR="008B17CD">
        <w:rPr>
          <w:rFonts w:ascii="Times New Roman" w:eastAsia="Times New Roman" w:hAnsi="Times New Roman" w:cs="Times New Roman"/>
          <w:color w:val="000000"/>
          <w:sz w:val="24"/>
          <w:szCs w:val="24"/>
        </w:rPr>
        <w:t xml:space="preserve"> спектр и о</w:t>
      </w:r>
      <w:r w:rsidR="000C690E" w:rsidRPr="000C690E">
        <w:rPr>
          <w:rFonts w:ascii="Times New Roman" w:eastAsia="Times New Roman" w:hAnsi="Times New Roman" w:cs="Times New Roman"/>
          <w:color w:val="000000"/>
          <w:sz w:val="24"/>
          <w:szCs w:val="24"/>
        </w:rPr>
        <w:t>птическ</w:t>
      </w:r>
      <w:r w:rsidR="008B17CD">
        <w:rPr>
          <w:rFonts w:ascii="Times New Roman" w:eastAsia="Times New Roman" w:hAnsi="Times New Roman" w:cs="Times New Roman"/>
          <w:color w:val="000000"/>
          <w:sz w:val="24"/>
          <w:szCs w:val="24"/>
        </w:rPr>
        <w:t>ая</w:t>
      </w:r>
      <w:r w:rsidR="000C690E" w:rsidRPr="000C690E">
        <w:rPr>
          <w:rFonts w:ascii="Times New Roman" w:eastAsia="Times New Roman" w:hAnsi="Times New Roman" w:cs="Times New Roman"/>
          <w:color w:val="000000"/>
          <w:sz w:val="24"/>
          <w:szCs w:val="24"/>
        </w:rPr>
        <w:t xml:space="preserve"> фотографи</w:t>
      </w:r>
      <w:r w:rsidR="008B17CD">
        <w:rPr>
          <w:rFonts w:ascii="Times New Roman" w:eastAsia="Times New Roman" w:hAnsi="Times New Roman" w:cs="Times New Roman"/>
          <w:color w:val="000000"/>
          <w:sz w:val="24"/>
          <w:szCs w:val="24"/>
        </w:rPr>
        <w:t>я</w:t>
      </w:r>
      <w:r w:rsidR="000C690E" w:rsidRPr="000C690E">
        <w:rPr>
          <w:rFonts w:ascii="Times New Roman" w:eastAsia="Times New Roman" w:hAnsi="Times New Roman" w:cs="Times New Roman"/>
          <w:color w:val="000000"/>
          <w:sz w:val="24"/>
          <w:szCs w:val="24"/>
        </w:rPr>
        <w:t xml:space="preserve"> </w:t>
      </w:r>
      <w:r w:rsidR="00E25D06">
        <w:rPr>
          <w:rFonts w:ascii="Times New Roman" w:eastAsia="Times New Roman" w:hAnsi="Times New Roman" w:cs="Times New Roman"/>
          <w:color w:val="000000"/>
          <w:sz w:val="24"/>
          <w:szCs w:val="24"/>
        </w:rPr>
        <w:t>образца</w:t>
      </w:r>
      <w:r w:rsidR="00032157">
        <w:rPr>
          <w:rFonts w:ascii="Times New Roman" w:eastAsia="Times New Roman" w:hAnsi="Times New Roman" w:cs="Times New Roman"/>
          <w:color w:val="000000"/>
          <w:sz w:val="24"/>
          <w:szCs w:val="24"/>
        </w:rPr>
        <w:t xml:space="preserve"> </w:t>
      </w:r>
      <w:r w:rsidR="000C690E" w:rsidRPr="000C690E">
        <w:rPr>
          <w:rFonts w:ascii="Times New Roman" w:eastAsia="Times New Roman" w:hAnsi="Times New Roman" w:cs="Times New Roman"/>
          <w:color w:val="000000"/>
          <w:sz w:val="24"/>
          <w:szCs w:val="24"/>
        </w:rPr>
        <w:t xml:space="preserve">после лазерного нагрева. </w:t>
      </w:r>
      <w:r w:rsidR="008B17CD">
        <w:rPr>
          <w:rFonts w:ascii="Times New Roman" w:eastAsia="Times New Roman" w:hAnsi="Times New Roman" w:cs="Times New Roman"/>
          <w:color w:val="000000"/>
          <w:sz w:val="24"/>
          <w:szCs w:val="24"/>
        </w:rPr>
        <w:t xml:space="preserve">Желтая область – ферроцен. </w:t>
      </w:r>
      <w:r w:rsidR="000C690E" w:rsidRPr="000C690E">
        <w:rPr>
          <w:rFonts w:ascii="Times New Roman" w:eastAsia="Times New Roman" w:hAnsi="Times New Roman" w:cs="Times New Roman"/>
          <w:color w:val="000000"/>
          <w:sz w:val="24"/>
          <w:szCs w:val="24"/>
        </w:rPr>
        <w:t xml:space="preserve">После лазерного нагрева </w:t>
      </w:r>
      <w:r w:rsidR="00FC2004" w:rsidRPr="00AA2433">
        <w:rPr>
          <w:rFonts w:ascii="Times New Roman" w:eastAsia="Times New Roman" w:hAnsi="Times New Roman" w:cs="Times New Roman"/>
          <w:color w:val="000000"/>
          <w:sz w:val="24"/>
          <w:szCs w:val="24"/>
        </w:rPr>
        <w:t>область нагрева</w:t>
      </w:r>
      <w:r w:rsidR="000C690E" w:rsidRPr="000C690E">
        <w:rPr>
          <w:rFonts w:ascii="Times New Roman" w:eastAsia="Times New Roman" w:hAnsi="Times New Roman" w:cs="Times New Roman"/>
          <w:color w:val="000000"/>
          <w:sz w:val="24"/>
          <w:szCs w:val="24"/>
        </w:rPr>
        <w:t xml:space="preserve"> стала черной.</w:t>
      </w:r>
    </w:p>
    <w:p w14:paraId="11F1E517" w14:textId="77777777" w:rsidR="00032157" w:rsidRDefault="00E03F8D">
      <w:pPr>
        <w:pBdr>
          <w:top w:val="nil"/>
          <w:left w:val="nil"/>
          <w:bottom w:val="nil"/>
          <w:right w:val="nil"/>
          <w:between w:val="nil"/>
        </w:pBdr>
        <w:shd w:val="clear" w:color="auto" w:fill="FFFFFF"/>
        <w:ind w:firstLine="397"/>
        <w:jc w:val="both"/>
        <w:rPr>
          <w:rFonts w:ascii="Times New Roman" w:eastAsia="Times New Roman" w:hAnsi="Times New Roman" w:cs="Times New Roman"/>
          <w:i/>
          <w:color w:val="000000"/>
          <w:sz w:val="24"/>
          <w:szCs w:val="24"/>
        </w:rPr>
      </w:pPr>
      <w:r w:rsidRPr="00E03F8D">
        <w:rPr>
          <w:rFonts w:ascii="Times New Roman" w:eastAsia="Times New Roman" w:hAnsi="Times New Roman" w:cs="Times New Roman"/>
          <w:i/>
          <w:color w:val="000000"/>
          <w:sz w:val="24"/>
          <w:szCs w:val="24"/>
        </w:rPr>
        <w:t xml:space="preserve">Работа выполнена при поддержке гранта Российского научного фонда </w:t>
      </w:r>
      <w:r w:rsidR="00EF14B9">
        <w:rPr>
          <w:rFonts w:ascii="Times New Roman" w:eastAsia="Times New Roman" w:hAnsi="Times New Roman" w:cs="Times New Roman"/>
          <w:i/>
          <w:color w:val="000000"/>
          <w:sz w:val="24"/>
          <w:szCs w:val="24"/>
        </w:rPr>
        <w:t>(Проект №22-72-00060)</w:t>
      </w:r>
      <w:r w:rsidRPr="00E03F8D">
        <w:rPr>
          <w:rFonts w:ascii="Times New Roman" w:eastAsia="Times New Roman" w:hAnsi="Times New Roman" w:cs="Times New Roman"/>
          <w:i/>
          <w:color w:val="000000"/>
          <w:sz w:val="24"/>
          <w:szCs w:val="24"/>
        </w:rPr>
        <w:t xml:space="preserve"> в части </w:t>
      </w:r>
      <w:r w:rsidR="00E25D06">
        <w:rPr>
          <w:rFonts w:ascii="Times New Roman" w:eastAsia="Times New Roman" w:hAnsi="Times New Roman" w:cs="Times New Roman"/>
          <w:i/>
          <w:color w:val="000000"/>
          <w:sz w:val="24"/>
          <w:szCs w:val="24"/>
        </w:rPr>
        <w:t xml:space="preserve">подготовки камеры высокого давления, аттестации ферроцена, </w:t>
      </w:r>
      <w:r w:rsidRPr="00E03F8D">
        <w:rPr>
          <w:rFonts w:ascii="Times New Roman" w:eastAsia="Times New Roman" w:hAnsi="Times New Roman" w:cs="Times New Roman"/>
          <w:i/>
          <w:color w:val="000000"/>
          <w:sz w:val="24"/>
          <w:szCs w:val="24"/>
        </w:rPr>
        <w:t xml:space="preserve">проведения </w:t>
      </w:r>
      <w:proofErr w:type="spellStart"/>
      <w:r w:rsidRPr="00E03F8D">
        <w:rPr>
          <w:rFonts w:ascii="Times New Roman" w:eastAsia="Times New Roman" w:hAnsi="Times New Roman" w:cs="Times New Roman"/>
          <w:i/>
          <w:color w:val="000000"/>
          <w:sz w:val="24"/>
          <w:szCs w:val="24"/>
        </w:rPr>
        <w:t>мёссбауэровских</w:t>
      </w:r>
      <w:proofErr w:type="spellEnd"/>
      <w:r w:rsidR="00846CB0">
        <w:rPr>
          <w:rFonts w:ascii="Times New Roman" w:eastAsia="Times New Roman" w:hAnsi="Times New Roman" w:cs="Times New Roman"/>
          <w:i/>
          <w:color w:val="000000"/>
          <w:sz w:val="24"/>
          <w:szCs w:val="24"/>
        </w:rPr>
        <w:t xml:space="preserve"> и </w:t>
      </w:r>
      <w:proofErr w:type="spellStart"/>
      <w:r w:rsidR="00846CB0">
        <w:rPr>
          <w:rFonts w:ascii="Times New Roman" w:eastAsia="Times New Roman" w:hAnsi="Times New Roman" w:cs="Times New Roman"/>
          <w:i/>
          <w:color w:val="000000"/>
          <w:sz w:val="24"/>
          <w:szCs w:val="24"/>
        </w:rPr>
        <w:t>рамановских</w:t>
      </w:r>
      <w:proofErr w:type="spellEnd"/>
      <w:r w:rsidRPr="00E03F8D">
        <w:rPr>
          <w:rFonts w:ascii="Times New Roman" w:eastAsia="Times New Roman" w:hAnsi="Times New Roman" w:cs="Times New Roman"/>
          <w:i/>
          <w:color w:val="000000"/>
          <w:sz w:val="24"/>
          <w:szCs w:val="24"/>
        </w:rPr>
        <w:t xml:space="preserve"> экспериментов, обработке и анализу результатов.</w:t>
      </w:r>
      <w:r w:rsidR="006C6F73">
        <w:rPr>
          <w:rFonts w:ascii="Times New Roman" w:eastAsia="Times New Roman" w:hAnsi="Times New Roman" w:cs="Times New Roman"/>
          <w:i/>
          <w:color w:val="000000"/>
          <w:sz w:val="24"/>
          <w:szCs w:val="24"/>
        </w:rPr>
        <w:t xml:space="preserve"> </w:t>
      </w:r>
      <w:r w:rsidR="00DE694A">
        <w:rPr>
          <w:rFonts w:ascii="Times New Roman" w:eastAsia="Times New Roman" w:hAnsi="Times New Roman" w:cs="Times New Roman"/>
          <w:i/>
          <w:color w:val="000000"/>
          <w:sz w:val="24"/>
          <w:szCs w:val="24"/>
        </w:rPr>
        <w:t>Лазерный нагрев</w:t>
      </w:r>
      <w:r w:rsidR="00DE694A" w:rsidRPr="00DE694A">
        <w:rPr>
          <w:rFonts w:ascii="Times New Roman" w:eastAsia="Times New Roman" w:hAnsi="Times New Roman" w:cs="Times New Roman"/>
          <w:i/>
          <w:color w:val="000000"/>
          <w:sz w:val="24"/>
          <w:szCs w:val="24"/>
        </w:rPr>
        <w:t xml:space="preserve"> </w:t>
      </w:r>
      <w:r w:rsidR="00FB4A85">
        <w:rPr>
          <w:rFonts w:ascii="Times New Roman" w:eastAsia="Times New Roman" w:hAnsi="Times New Roman" w:cs="Times New Roman"/>
          <w:i/>
          <w:color w:val="000000"/>
          <w:sz w:val="24"/>
          <w:szCs w:val="24"/>
        </w:rPr>
        <w:t>и</w:t>
      </w:r>
      <w:r w:rsidR="00FB4A85" w:rsidRPr="00FB4A85">
        <w:rPr>
          <w:rFonts w:ascii="Times New Roman" w:eastAsia="Times New Roman" w:hAnsi="Times New Roman" w:cs="Times New Roman"/>
          <w:i/>
          <w:color w:val="000000"/>
          <w:sz w:val="24"/>
          <w:szCs w:val="24"/>
        </w:rPr>
        <w:t xml:space="preserve"> </w:t>
      </w:r>
      <w:r w:rsidR="00FB4A85">
        <w:rPr>
          <w:rFonts w:ascii="Times New Roman" w:eastAsia="Times New Roman" w:hAnsi="Times New Roman" w:cs="Times New Roman"/>
          <w:i/>
          <w:color w:val="000000"/>
          <w:sz w:val="24"/>
          <w:szCs w:val="24"/>
        </w:rPr>
        <w:t>измерение температуры проводили</w:t>
      </w:r>
      <w:r w:rsidR="00DE694A">
        <w:rPr>
          <w:rFonts w:ascii="Times New Roman" w:eastAsia="Times New Roman" w:hAnsi="Times New Roman" w:cs="Times New Roman"/>
          <w:i/>
          <w:color w:val="000000"/>
          <w:sz w:val="24"/>
          <w:szCs w:val="24"/>
        </w:rPr>
        <w:t>с</w:t>
      </w:r>
      <w:r w:rsidR="00FB4A85">
        <w:rPr>
          <w:rFonts w:ascii="Times New Roman" w:eastAsia="Times New Roman" w:hAnsi="Times New Roman" w:cs="Times New Roman"/>
          <w:i/>
          <w:color w:val="000000"/>
          <w:sz w:val="24"/>
          <w:szCs w:val="24"/>
        </w:rPr>
        <w:t>ь</w:t>
      </w:r>
      <w:r w:rsidR="00DE694A" w:rsidRPr="00DE694A">
        <w:rPr>
          <w:rFonts w:ascii="Times New Roman" w:eastAsia="Times New Roman" w:hAnsi="Times New Roman" w:cs="Times New Roman"/>
          <w:i/>
          <w:color w:val="000000"/>
          <w:sz w:val="24"/>
          <w:szCs w:val="24"/>
        </w:rPr>
        <w:t xml:space="preserve"> на Уникальной научной установке «Лазерный нагрев в ячейках высокого давления» на базе НТЦ УП РАН [507563, https://unu.ntcup.ru/].</w:t>
      </w:r>
    </w:p>
    <w:p w14:paraId="07EE6512" w14:textId="77777777" w:rsidR="000F617D" w:rsidRPr="00EB0FC4" w:rsidRDefault="00E03F8D" w:rsidP="00EF14B9">
      <w:pPr>
        <w:pBdr>
          <w:top w:val="nil"/>
          <w:left w:val="nil"/>
          <w:bottom w:val="nil"/>
          <w:right w:val="nil"/>
          <w:between w:val="nil"/>
        </w:pBdr>
        <w:shd w:val="clear" w:color="auto" w:fill="FFFFFF"/>
        <w:ind w:firstLine="397"/>
        <w:jc w:val="both"/>
        <w:rPr>
          <w:rFonts w:ascii="Times New Roman" w:hAnsi="Times New Roman" w:cs="Times New Roman"/>
          <w:i/>
          <w:spacing w:val="-4"/>
          <w:sz w:val="24"/>
          <w:szCs w:val="24"/>
        </w:rPr>
      </w:pPr>
      <w:r w:rsidRPr="00E03F8D">
        <w:rPr>
          <w:rFonts w:ascii="Times New Roman" w:eastAsia="Times New Roman" w:hAnsi="Times New Roman" w:cs="Times New Roman"/>
          <w:i/>
          <w:color w:val="000000"/>
          <w:sz w:val="24"/>
          <w:szCs w:val="24"/>
        </w:rPr>
        <w:t>Автор</w:t>
      </w:r>
      <w:r w:rsidR="00D65F78">
        <w:rPr>
          <w:rFonts w:ascii="Times New Roman" w:eastAsia="Times New Roman" w:hAnsi="Times New Roman" w:cs="Times New Roman"/>
          <w:i/>
          <w:color w:val="000000"/>
          <w:sz w:val="24"/>
          <w:szCs w:val="24"/>
        </w:rPr>
        <w:t>ы</w:t>
      </w:r>
      <w:r w:rsidRPr="00E03F8D">
        <w:rPr>
          <w:rFonts w:ascii="Times New Roman" w:eastAsia="Times New Roman" w:hAnsi="Times New Roman" w:cs="Times New Roman"/>
          <w:i/>
          <w:color w:val="000000"/>
          <w:sz w:val="24"/>
          <w:szCs w:val="24"/>
        </w:rPr>
        <w:t xml:space="preserve"> выража</w:t>
      </w:r>
      <w:r w:rsidR="00D65F78">
        <w:rPr>
          <w:rFonts w:ascii="Times New Roman" w:eastAsia="Times New Roman" w:hAnsi="Times New Roman" w:cs="Times New Roman"/>
          <w:i/>
          <w:color w:val="000000"/>
          <w:sz w:val="24"/>
          <w:szCs w:val="24"/>
        </w:rPr>
        <w:t>ю</w:t>
      </w:r>
      <w:r w:rsidRPr="00E03F8D">
        <w:rPr>
          <w:rFonts w:ascii="Times New Roman" w:eastAsia="Times New Roman" w:hAnsi="Times New Roman" w:cs="Times New Roman"/>
          <w:i/>
          <w:color w:val="000000"/>
          <w:sz w:val="24"/>
          <w:szCs w:val="24"/>
        </w:rPr>
        <w:t xml:space="preserve">т благодарность в работе </w:t>
      </w:r>
      <w:r w:rsidR="00C9232E" w:rsidRPr="00E03F8D">
        <w:rPr>
          <w:rFonts w:ascii="Times New Roman" w:eastAsia="Times New Roman" w:hAnsi="Times New Roman" w:cs="Times New Roman"/>
          <w:i/>
          <w:color w:val="000000"/>
          <w:sz w:val="24"/>
          <w:szCs w:val="24"/>
        </w:rPr>
        <w:t xml:space="preserve">к.ф.-м.н. </w:t>
      </w:r>
      <w:r w:rsidR="00C9232E">
        <w:rPr>
          <w:rFonts w:ascii="Times New Roman" w:eastAsia="Times New Roman" w:hAnsi="Times New Roman" w:cs="Times New Roman"/>
          <w:i/>
          <w:color w:val="000000"/>
          <w:sz w:val="24"/>
          <w:szCs w:val="24"/>
        </w:rPr>
        <w:t>Трояну И.А.,</w:t>
      </w:r>
      <w:r w:rsidR="000D3239" w:rsidRPr="000D3239">
        <w:rPr>
          <w:rFonts w:ascii="Times New Roman" w:eastAsia="Times New Roman" w:hAnsi="Times New Roman" w:cs="Times New Roman"/>
          <w:i/>
          <w:color w:val="000000"/>
          <w:sz w:val="24"/>
          <w:szCs w:val="24"/>
        </w:rPr>
        <w:t xml:space="preserve"> </w:t>
      </w:r>
      <w:r w:rsidR="00D80D3A" w:rsidRPr="00EB0FC4">
        <w:rPr>
          <w:rFonts w:ascii="Times New Roman" w:eastAsia="Times New Roman" w:hAnsi="Times New Roman" w:cs="Times New Roman"/>
          <w:i/>
          <w:color w:val="000000"/>
          <w:sz w:val="24"/>
          <w:szCs w:val="24"/>
        </w:rPr>
        <w:t>проф. д.ф.-м.н. Любутину</w:t>
      </w:r>
      <w:r w:rsidR="00F07810" w:rsidRPr="00F07810">
        <w:rPr>
          <w:rFonts w:ascii="Times New Roman" w:eastAsia="Times New Roman" w:hAnsi="Times New Roman" w:cs="Times New Roman"/>
          <w:i/>
          <w:color w:val="000000"/>
          <w:sz w:val="24"/>
          <w:szCs w:val="24"/>
        </w:rPr>
        <w:t xml:space="preserve"> </w:t>
      </w:r>
      <w:r w:rsidR="00F07810" w:rsidRPr="00EB0FC4">
        <w:rPr>
          <w:rFonts w:ascii="Times New Roman" w:eastAsia="Times New Roman" w:hAnsi="Times New Roman" w:cs="Times New Roman"/>
          <w:i/>
          <w:color w:val="000000"/>
          <w:sz w:val="24"/>
          <w:szCs w:val="24"/>
        </w:rPr>
        <w:t>И.С.</w:t>
      </w:r>
      <w:r w:rsidR="00D80D3A">
        <w:rPr>
          <w:rFonts w:ascii="Times New Roman" w:eastAsia="Times New Roman" w:hAnsi="Times New Roman" w:cs="Times New Roman"/>
          <w:i/>
          <w:color w:val="000000"/>
          <w:sz w:val="24"/>
          <w:szCs w:val="24"/>
        </w:rPr>
        <w:t>,</w:t>
      </w:r>
      <w:r w:rsidR="009269D0">
        <w:rPr>
          <w:rFonts w:ascii="Times New Roman" w:eastAsia="Times New Roman" w:hAnsi="Times New Roman" w:cs="Times New Roman"/>
          <w:i/>
          <w:color w:val="000000"/>
          <w:sz w:val="24"/>
          <w:szCs w:val="24"/>
        </w:rPr>
        <w:t xml:space="preserve"> </w:t>
      </w:r>
      <w:r w:rsidR="00F07810">
        <w:rPr>
          <w:rFonts w:ascii="Times New Roman" w:eastAsia="Times New Roman" w:hAnsi="Times New Roman" w:cs="Times New Roman"/>
          <w:i/>
          <w:color w:val="000000"/>
          <w:sz w:val="24"/>
          <w:szCs w:val="24"/>
        </w:rPr>
        <w:t>д.х.н</w:t>
      </w:r>
      <w:r w:rsidRPr="00E03F8D">
        <w:rPr>
          <w:rFonts w:ascii="Times New Roman" w:eastAsia="Times New Roman" w:hAnsi="Times New Roman" w:cs="Times New Roman"/>
          <w:i/>
          <w:color w:val="000000"/>
          <w:sz w:val="24"/>
          <w:szCs w:val="24"/>
        </w:rPr>
        <w:t xml:space="preserve">. </w:t>
      </w:r>
      <w:proofErr w:type="spellStart"/>
      <w:r w:rsidR="00F07810" w:rsidRPr="00F07810">
        <w:rPr>
          <w:rFonts w:ascii="Times New Roman" w:eastAsia="Times New Roman" w:hAnsi="Times New Roman" w:cs="Times New Roman"/>
          <w:i/>
          <w:color w:val="000000"/>
          <w:sz w:val="24"/>
          <w:szCs w:val="24"/>
        </w:rPr>
        <w:t>Перекалин</w:t>
      </w:r>
      <w:r w:rsidR="00F07810">
        <w:rPr>
          <w:rFonts w:ascii="Times New Roman" w:eastAsia="Times New Roman" w:hAnsi="Times New Roman" w:cs="Times New Roman"/>
          <w:i/>
          <w:color w:val="000000"/>
          <w:sz w:val="24"/>
          <w:szCs w:val="24"/>
        </w:rPr>
        <w:t>у</w:t>
      </w:r>
      <w:proofErr w:type="spellEnd"/>
      <w:r w:rsidR="00F07810" w:rsidRPr="00F07810">
        <w:rPr>
          <w:rFonts w:ascii="Times New Roman" w:eastAsia="Times New Roman" w:hAnsi="Times New Roman" w:cs="Times New Roman"/>
          <w:i/>
          <w:color w:val="000000"/>
          <w:sz w:val="24"/>
          <w:szCs w:val="24"/>
        </w:rPr>
        <w:t xml:space="preserve"> </w:t>
      </w:r>
      <w:r w:rsidR="00F07810">
        <w:rPr>
          <w:rFonts w:ascii="Times New Roman" w:eastAsia="Times New Roman" w:hAnsi="Times New Roman" w:cs="Times New Roman"/>
          <w:i/>
          <w:color w:val="000000"/>
          <w:sz w:val="24"/>
          <w:szCs w:val="24"/>
        </w:rPr>
        <w:t>Д.С</w:t>
      </w:r>
      <w:r w:rsidR="002C5EBC">
        <w:rPr>
          <w:rFonts w:ascii="Times New Roman" w:eastAsia="Times New Roman" w:hAnsi="Times New Roman" w:cs="Times New Roman"/>
          <w:i/>
          <w:color w:val="000000"/>
          <w:sz w:val="24"/>
          <w:szCs w:val="24"/>
        </w:rPr>
        <w:t>.</w:t>
      </w:r>
      <w:r w:rsidR="009269D0">
        <w:rPr>
          <w:rFonts w:ascii="Times New Roman" w:eastAsia="Times New Roman" w:hAnsi="Times New Roman" w:cs="Times New Roman"/>
          <w:i/>
          <w:color w:val="000000"/>
          <w:sz w:val="24"/>
          <w:szCs w:val="24"/>
        </w:rPr>
        <w:t xml:space="preserve">, </w:t>
      </w:r>
      <w:r w:rsidR="00454FB4">
        <w:rPr>
          <w:rFonts w:ascii="Times New Roman" w:eastAsia="Times New Roman" w:hAnsi="Times New Roman" w:cs="Times New Roman"/>
          <w:i/>
          <w:color w:val="000000"/>
          <w:sz w:val="24"/>
          <w:szCs w:val="24"/>
        </w:rPr>
        <w:t>к.х.н. Ивановой А.Г</w:t>
      </w:r>
      <w:r w:rsidR="002C5EBC">
        <w:rPr>
          <w:rFonts w:ascii="Times New Roman" w:eastAsia="Times New Roman" w:hAnsi="Times New Roman" w:cs="Times New Roman"/>
          <w:i/>
          <w:color w:val="000000"/>
          <w:sz w:val="24"/>
          <w:szCs w:val="24"/>
        </w:rPr>
        <w:t>.</w:t>
      </w:r>
      <w:r w:rsidR="008A6F84">
        <w:rPr>
          <w:rFonts w:ascii="Times New Roman" w:eastAsia="Times New Roman" w:hAnsi="Times New Roman" w:cs="Times New Roman"/>
          <w:i/>
          <w:color w:val="000000"/>
          <w:sz w:val="24"/>
          <w:szCs w:val="24"/>
        </w:rPr>
        <w:t xml:space="preserve">, </w:t>
      </w:r>
      <w:r w:rsidR="00BF17E4" w:rsidRPr="00E03F8D">
        <w:rPr>
          <w:rFonts w:ascii="Times New Roman" w:eastAsia="Times New Roman" w:hAnsi="Times New Roman" w:cs="Times New Roman"/>
          <w:i/>
          <w:color w:val="000000"/>
          <w:sz w:val="24"/>
          <w:szCs w:val="24"/>
        </w:rPr>
        <w:t>к.ф.-м.н.</w:t>
      </w:r>
      <w:r w:rsidR="00BF17E4" w:rsidRPr="00EB0FC4">
        <w:rPr>
          <w:rFonts w:ascii="Times New Roman" w:eastAsia="Times New Roman" w:hAnsi="Times New Roman" w:cs="Times New Roman"/>
          <w:i/>
          <w:color w:val="000000"/>
          <w:sz w:val="24"/>
          <w:szCs w:val="24"/>
        </w:rPr>
        <w:t xml:space="preserve"> </w:t>
      </w:r>
      <w:r w:rsidR="008A6F84" w:rsidRPr="00EB0FC4">
        <w:rPr>
          <w:rFonts w:ascii="Times New Roman" w:eastAsia="Times New Roman" w:hAnsi="Times New Roman" w:cs="Times New Roman"/>
          <w:i/>
          <w:color w:val="000000"/>
          <w:sz w:val="24"/>
          <w:szCs w:val="24"/>
        </w:rPr>
        <w:t>Васильеву А.Л.</w:t>
      </w:r>
      <w:r w:rsidR="00EF14B9">
        <w:rPr>
          <w:rFonts w:ascii="Times New Roman" w:eastAsia="Times New Roman" w:hAnsi="Times New Roman" w:cs="Times New Roman"/>
          <w:i/>
          <w:color w:val="000000"/>
          <w:sz w:val="24"/>
          <w:szCs w:val="24"/>
        </w:rPr>
        <w:t>,</w:t>
      </w:r>
      <w:r w:rsidR="00AA2433">
        <w:rPr>
          <w:rFonts w:ascii="Times New Roman" w:eastAsia="Times New Roman" w:hAnsi="Times New Roman" w:cs="Times New Roman"/>
          <w:i/>
          <w:color w:val="000000"/>
          <w:sz w:val="24"/>
          <w:szCs w:val="24"/>
        </w:rPr>
        <w:t xml:space="preserve"> </w:t>
      </w:r>
      <w:r w:rsidR="00AA2433" w:rsidRPr="00AA2433">
        <w:rPr>
          <w:rFonts w:ascii="Times New Roman" w:eastAsia="Times New Roman" w:hAnsi="Times New Roman" w:cs="Times New Roman"/>
          <w:i/>
          <w:color w:val="000000"/>
          <w:sz w:val="24"/>
          <w:szCs w:val="24"/>
        </w:rPr>
        <w:t>к.ф.-м.н. Артёмову В.В., к.х.н. Ивано</w:t>
      </w:r>
      <w:r w:rsidR="00EF14B9">
        <w:rPr>
          <w:rFonts w:ascii="Times New Roman" w:eastAsia="Times New Roman" w:hAnsi="Times New Roman" w:cs="Times New Roman"/>
          <w:i/>
          <w:color w:val="000000"/>
          <w:sz w:val="24"/>
          <w:szCs w:val="24"/>
        </w:rPr>
        <w:t>вой</w:t>
      </w:r>
      <w:r w:rsidR="00620996">
        <w:rPr>
          <w:rFonts w:ascii="Times New Roman" w:eastAsia="Times New Roman" w:hAnsi="Times New Roman" w:cs="Times New Roman"/>
          <w:i/>
          <w:color w:val="000000"/>
          <w:sz w:val="24"/>
          <w:szCs w:val="24"/>
        </w:rPr>
        <w:t xml:space="preserve"> </w:t>
      </w:r>
      <w:r w:rsidR="00620996" w:rsidRPr="00AA2433">
        <w:rPr>
          <w:rFonts w:ascii="Times New Roman" w:eastAsia="Times New Roman" w:hAnsi="Times New Roman" w:cs="Times New Roman"/>
          <w:i/>
          <w:color w:val="000000"/>
          <w:sz w:val="24"/>
          <w:szCs w:val="24"/>
        </w:rPr>
        <w:t>А.Г.</w:t>
      </w:r>
      <w:r w:rsidR="00EF14B9">
        <w:rPr>
          <w:rFonts w:ascii="Times New Roman" w:eastAsia="Times New Roman" w:hAnsi="Times New Roman" w:cs="Times New Roman"/>
          <w:i/>
          <w:color w:val="000000"/>
          <w:sz w:val="24"/>
          <w:szCs w:val="24"/>
        </w:rPr>
        <w:t xml:space="preserve">, к.ф.-м.н. </w:t>
      </w:r>
      <w:proofErr w:type="spellStart"/>
      <w:r w:rsidR="00EF14B9">
        <w:rPr>
          <w:rFonts w:ascii="Times New Roman" w:eastAsia="Times New Roman" w:hAnsi="Times New Roman" w:cs="Times New Roman"/>
          <w:i/>
          <w:color w:val="000000"/>
          <w:sz w:val="24"/>
          <w:szCs w:val="24"/>
        </w:rPr>
        <w:t>Светогорову</w:t>
      </w:r>
      <w:proofErr w:type="spellEnd"/>
      <w:r w:rsidR="00620996" w:rsidRPr="00620996">
        <w:rPr>
          <w:rFonts w:ascii="Times New Roman" w:eastAsia="Times New Roman" w:hAnsi="Times New Roman" w:cs="Times New Roman"/>
          <w:i/>
          <w:color w:val="000000"/>
          <w:sz w:val="24"/>
          <w:szCs w:val="24"/>
        </w:rPr>
        <w:t xml:space="preserve"> </w:t>
      </w:r>
      <w:r w:rsidR="00620996">
        <w:rPr>
          <w:rFonts w:ascii="Times New Roman" w:eastAsia="Times New Roman" w:hAnsi="Times New Roman" w:cs="Times New Roman"/>
          <w:i/>
          <w:color w:val="000000"/>
          <w:sz w:val="24"/>
          <w:szCs w:val="24"/>
        </w:rPr>
        <w:t>Р.Д.</w:t>
      </w:r>
      <w:r w:rsidR="00AA2433" w:rsidRPr="00AA2433">
        <w:rPr>
          <w:rFonts w:ascii="Times New Roman" w:eastAsia="Times New Roman" w:hAnsi="Times New Roman" w:cs="Times New Roman"/>
          <w:i/>
          <w:color w:val="000000"/>
          <w:sz w:val="24"/>
          <w:szCs w:val="24"/>
        </w:rPr>
        <w:t xml:space="preserve"> за помощь на разных этапах работы.</w:t>
      </w:r>
    </w:p>
    <w:p w14:paraId="5FA8227A" w14:textId="77777777" w:rsidR="006F4D37" w:rsidRPr="001041A7" w:rsidRDefault="00CE7543">
      <w:pPr>
        <w:pBdr>
          <w:top w:val="nil"/>
          <w:left w:val="nil"/>
          <w:bottom w:val="nil"/>
          <w:right w:val="nil"/>
          <w:between w:val="nil"/>
        </w:pBdr>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Литература</w:t>
      </w:r>
    </w:p>
    <w:p w14:paraId="503F9256" w14:textId="77777777" w:rsidR="00A260E8" w:rsidRPr="00A260E8" w:rsidRDefault="00471157" w:rsidP="00A260E8">
      <w:pPr>
        <w:widowControl w:val="0"/>
        <w:autoSpaceDE w:val="0"/>
        <w:autoSpaceDN w:val="0"/>
        <w:adjustRightInd w:val="0"/>
        <w:ind w:left="640" w:hanging="640"/>
        <w:rPr>
          <w:rFonts w:ascii="Times New Roman" w:hAnsi="Times New Roman" w:cs="Times New Roman"/>
          <w:noProof/>
          <w:sz w:val="24"/>
        </w:rPr>
      </w:pPr>
      <w:r w:rsidRPr="00471157">
        <w:rPr>
          <w:rFonts w:ascii="Times New Roman" w:eastAsia="Times New Roman" w:hAnsi="Times New Roman" w:cs="Times New Roman"/>
          <w:color w:val="000000"/>
          <w:sz w:val="24"/>
          <w:szCs w:val="24"/>
          <w:lang w:val="en-AU"/>
        </w:rPr>
        <w:fldChar w:fldCharType="begin" w:fldLock="1"/>
      </w:r>
      <w:r w:rsidRPr="00471157">
        <w:rPr>
          <w:rFonts w:ascii="Times New Roman" w:eastAsia="Times New Roman" w:hAnsi="Times New Roman" w:cs="Times New Roman"/>
          <w:color w:val="000000"/>
          <w:sz w:val="24"/>
          <w:szCs w:val="24"/>
          <w:lang w:val="en-AU"/>
        </w:rPr>
        <w:instrText>ADDIN</w:instrText>
      </w:r>
      <w:r w:rsidRPr="001041A7">
        <w:rPr>
          <w:rFonts w:ascii="Times New Roman" w:eastAsia="Times New Roman" w:hAnsi="Times New Roman" w:cs="Times New Roman"/>
          <w:color w:val="000000"/>
          <w:sz w:val="24"/>
          <w:szCs w:val="24"/>
        </w:rPr>
        <w:instrText xml:space="preserve"> </w:instrText>
      </w:r>
      <w:r w:rsidRPr="00471157">
        <w:rPr>
          <w:rFonts w:ascii="Times New Roman" w:eastAsia="Times New Roman" w:hAnsi="Times New Roman" w:cs="Times New Roman"/>
          <w:color w:val="000000"/>
          <w:sz w:val="24"/>
          <w:szCs w:val="24"/>
          <w:lang w:val="en-AU"/>
        </w:rPr>
        <w:instrText>Mendeley</w:instrText>
      </w:r>
      <w:r w:rsidRPr="001041A7">
        <w:rPr>
          <w:rFonts w:ascii="Times New Roman" w:eastAsia="Times New Roman" w:hAnsi="Times New Roman" w:cs="Times New Roman"/>
          <w:color w:val="000000"/>
          <w:sz w:val="24"/>
          <w:szCs w:val="24"/>
        </w:rPr>
        <w:instrText xml:space="preserve"> </w:instrText>
      </w:r>
      <w:r w:rsidRPr="00471157">
        <w:rPr>
          <w:rFonts w:ascii="Times New Roman" w:eastAsia="Times New Roman" w:hAnsi="Times New Roman" w:cs="Times New Roman"/>
          <w:color w:val="000000"/>
          <w:sz w:val="24"/>
          <w:szCs w:val="24"/>
          <w:lang w:val="en-AU"/>
        </w:rPr>
        <w:instrText>Bibliography</w:instrText>
      </w:r>
      <w:r w:rsidRPr="001041A7">
        <w:rPr>
          <w:rFonts w:ascii="Times New Roman" w:eastAsia="Times New Roman" w:hAnsi="Times New Roman" w:cs="Times New Roman"/>
          <w:color w:val="000000"/>
          <w:sz w:val="24"/>
          <w:szCs w:val="24"/>
        </w:rPr>
        <w:instrText xml:space="preserve"> </w:instrText>
      </w:r>
      <w:r w:rsidRPr="00471157">
        <w:rPr>
          <w:rFonts w:ascii="Times New Roman" w:eastAsia="Times New Roman" w:hAnsi="Times New Roman" w:cs="Times New Roman"/>
          <w:color w:val="000000"/>
          <w:sz w:val="24"/>
          <w:szCs w:val="24"/>
          <w:lang w:val="en-AU"/>
        </w:rPr>
        <w:instrText>CSL</w:instrText>
      </w:r>
      <w:r w:rsidRPr="001041A7">
        <w:rPr>
          <w:rFonts w:ascii="Times New Roman" w:eastAsia="Times New Roman" w:hAnsi="Times New Roman" w:cs="Times New Roman"/>
          <w:color w:val="000000"/>
          <w:sz w:val="24"/>
          <w:szCs w:val="24"/>
        </w:rPr>
        <w:instrText>_</w:instrText>
      </w:r>
      <w:r w:rsidRPr="00471157">
        <w:rPr>
          <w:rFonts w:ascii="Times New Roman" w:eastAsia="Times New Roman" w:hAnsi="Times New Roman" w:cs="Times New Roman"/>
          <w:color w:val="000000"/>
          <w:sz w:val="24"/>
          <w:szCs w:val="24"/>
          <w:lang w:val="en-AU"/>
        </w:rPr>
        <w:instrText>BIBLIOGRAPHY</w:instrText>
      </w:r>
      <w:r w:rsidRPr="001041A7">
        <w:rPr>
          <w:rFonts w:ascii="Times New Roman" w:eastAsia="Times New Roman" w:hAnsi="Times New Roman" w:cs="Times New Roman"/>
          <w:color w:val="000000"/>
          <w:sz w:val="24"/>
          <w:szCs w:val="24"/>
        </w:rPr>
        <w:instrText xml:space="preserve"> </w:instrText>
      </w:r>
      <w:r w:rsidRPr="00471157">
        <w:rPr>
          <w:rFonts w:ascii="Times New Roman" w:eastAsia="Times New Roman" w:hAnsi="Times New Roman" w:cs="Times New Roman"/>
          <w:color w:val="000000"/>
          <w:sz w:val="24"/>
          <w:szCs w:val="24"/>
          <w:lang w:val="en-AU"/>
        </w:rPr>
        <w:fldChar w:fldCharType="separate"/>
      </w:r>
      <w:r w:rsidR="00A260E8" w:rsidRPr="00A260E8">
        <w:rPr>
          <w:rFonts w:ascii="Times New Roman" w:hAnsi="Times New Roman" w:cs="Times New Roman"/>
          <w:noProof/>
          <w:sz w:val="24"/>
          <w:szCs w:val="24"/>
        </w:rPr>
        <w:t>1.</w:t>
      </w:r>
      <w:r w:rsidR="00A260E8" w:rsidRPr="00A260E8">
        <w:rPr>
          <w:rFonts w:ascii="Times New Roman" w:hAnsi="Times New Roman" w:cs="Times New Roman"/>
          <w:noProof/>
          <w:sz w:val="24"/>
          <w:szCs w:val="24"/>
        </w:rPr>
        <w:tab/>
        <w:t xml:space="preserve">Starchikov S.S. et al. </w:t>
      </w:r>
      <w:r w:rsidR="00A260E8" w:rsidRPr="001041A7">
        <w:rPr>
          <w:rFonts w:ascii="Times New Roman" w:hAnsi="Times New Roman" w:cs="Times New Roman"/>
          <w:noProof/>
          <w:sz w:val="24"/>
          <w:szCs w:val="24"/>
          <w:lang w:val="en-US"/>
        </w:rPr>
        <w:t xml:space="preserve">Evolution of the phase composition, crystal structure and magnetic properties of core@shell nanoparticles obtained during conversion of ferrocene at high pressure and high temperature // Appl. </w:t>
      </w:r>
      <w:r w:rsidR="00A260E8" w:rsidRPr="00A260E8">
        <w:rPr>
          <w:rFonts w:ascii="Times New Roman" w:hAnsi="Times New Roman" w:cs="Times New Roman"/>
          <w:noProof/>
          <w:sz w:val="24"/>
          <w:szCs w:val="24"/>
        </w:rPr>
        <w:t>Surf. Sci. 2023. Vol. 615. P. 156269.</w:t>
      </w:r>
    </w:p>
    <w:p w14:paraId="31DDDC49" w14:textId="77777777" w:rsidR="003F2F73" w:rsidRPr="00E03F8D" w:rsidRDefault="00471157" w:rsidP="00A260E8">
      <w:pPr>
        <w:widowControl w:val="0"/>
        <w:autoSpaceDE w:val="0"/>
        <w:autoSpaceDN w:val="0"/>
        <w:adjustRightInd w:val="0"/>
        <w:ind w:left="640" w:hanging="640"/>
        <w:rPr>
          <w:rFonts w:ascii="Times New Roman" w:eastAsia="Times New Roman" w:hAnsi="Times New Roman" w:cs="Times New Roman"/>
          <w:color w:val="000000"/>
          <w:sz w:val="24"/>
          <w:szCs w:val="24"/>
          <w:lang w:val="en-AU"/>
        </w:rPr>
      </w:pPr>
      <w:r w:rsidRPr="00471157">
        <w:rPr>
          <w:rFonts w:ascii="Times New Roman" w:eastAsia="Times New Roman" w:hAnsi="Times New Roman" w:cs="Times New Roman"/>
          <w:color w:val="000000"/>
          <w:sz w:val="24"/>
          <w:szCs w:val="24"/>
          <w:lang w:val="en-AU"/>
        </w:rPr>
        <w:fldChar w:fldCharType="end"/>
      </w:r>
    </w:p>
    <w:sectPr w:rsidR="003F2F73" w:rsidRPr="00E03F8D" w:rsidSect="000E7787">
      <w:pgSz w:w="11906" w:h="16838"/>
      <w:pgMar w:top="1134" w:right="1361" w:bottom="1259" w:left="136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PTSans-Regular">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80501B8"/>
    <w:multiLevelType w:val="hybridMultilevel"/>
    <w:tmpl w:val="28D4C4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xMjexMDI2MDQxtTBT0lEKTi0uzszPAykwNKwFAGNt+FktAAAA"/>
  </w:docVars>
  <w:rsids>
    <w:rsidRoot w:val="006F4D37"/>
    <w:rsid w:val="000007AF"/>
    <w:rsid w:val="00023303"/>
    <w:rsid w:val="00032157"/>
    <w:rsid w:val="000945A9"/>
    <w:rsid w:val="000A6FCD"/>
    <w:rsid w:val="000B2F3E"/>
    <w:rsid w:val="000C690E"/>
    <w:rsid w:val="000D3239"/>
    <w:rsid w:val="000D687A"/>
    <w:rsid w:val="000E7787"/>
    <w:rsid w:val="000F307D"/>
    <w:rsid w:val="000F617D"/>
    <w:rsid w:val="001041A7"/>
    <w:rsid w:val="001234AC"/>
    <w:rsid w:val="00132BAE"/>
    <w:rsid w:val="00133588"/>
    <w:rsid w:val="00143552"/>
    <w:rsid w:val="0016500E"/>
    <w:rsid w:val="00171A38"/>
    <w:rsid w:val="001A0B02"/>
    <w:rsid w:val="001C37E4"/>
    <w:rsid w:val="00231281"/>
    <w:rsid w:val="0025621E"/>
    <w:rsid w:val="002C513A"/>
    <w:rsid w:val="002C5EBC"/>
    <w:rsid w:val="002E1976"/>
    <w:rsid w:val="00310C97"/>
    <w:rsid w:val="00331844"/>
    <w:rsid w:val="003327BB"/>
    <w:rsid w:val="00364AD7"/>
    <w:rsid w:val="0036758B"/>
    <w:rsid w:val="00384301"/>
    <w:rsid w:val="003905FC"/>
    <w:rsid w:val="003A2B49"/>
    <w:rsid w:val="003B1BFD"/>
    <w:rsid w:val="003D2AAE"/>
    <w:rsid w:val="003D51A1"/>
    <w:rsid w:val="003E629E"/>
    <w:rsid w:val="003F2F73"/>
    <w:rsid w:val="00415A87"/>
    <w:rsid w:val="00417A4C"/>
    <w:rsid w:val="00425DDC"/>
    <w:rsid w:val="00454FB4"/>
    <w:rsid w:val="0045597F"/>
    <w:rsid w:val="00471157"/>
    <w:rsid w:val="004771DD"/>
    <w:rsid w:val="004829F6"/>
    <w:rsid w:val="004A38B9"/>
    <w:rsid w:val="004B6B2A"/>
    <w:rsid w:val="004D3EDF"/>
    <w:rsid w:val="004F3B9B"/>
    <w:rsid w:val="00511A97"/>
    <w:rsid w:val="00550837"/>
    <w:rsid w:val="0056023B"/>
    <w:rsid w:val="00564CB8"/>
    <w:rsid w:val="005747CE"/>
    <w:rsid w:val="005822F7"/>
    <w:rsid w:val="005A55A7"/>
    <w:rsid w:val="005B3F52"/>
    <w:rsid w:val="005C67A4"/>
    <w:rsid w:val="005E27C0"/>
    <w:rsid w:val="00620996"/>
    <w:rsid w:val="006340B5"/>
    <w:rsid w:val="00642237"/>
    <w:rsid w:val="006606D4"/>
    <w:rsid w:val="00663681"/>
    <w:rsid w:val="00675E66"/>
    <w:rsid w:val="006850BB"/>
    <w:rsid w:val="006C4DF5"/>
    <w:rsid w:val="006C6F73"/>
    <w:rsid w:val="006E04A6"/>
    <w:rsid w:val="006E2BFE"/>
    <w:rsid w:val="006F4D37"/>
    <w:rsid w:val="00761B5B"/>
    <w:rsid w:val="00765A46"/>
    <w:rsid w:val="007B62D7"/>
    <w:rsid w:val="007E3A70"/>
    <w:rsid w:val="00803A8B"/>
    <w:rsid w:val="00822380"/>
    <w:rsid w:val="00824A5A"/>
    <w:rsid w:val="00843DFB"/>
    <w:rsid w:val="00846CB0"/>
    <w:rsid w:val="0085693F"/>
    <w:rsid w:val="008713B7"/>
    <w:rsid w:val="008817E1"/>
    <w:rsid w:val="008934C4"/>
    <w:rsid w:val="008A48D8"/>
    <w:rsid w:val="008A6F84"/>
    <w:rsid w:val="008B17CD"/>
    <w:rsid w:val="008C4BF4"/>
    <w:rsid w:val="009169E2"/>
    <w:rsid w:val="00920C71"/>
    <w:rsid w:val="009269D0"/>
    <w:rsid w:val="00951C4A"/>
    <w:rsid w:val="00953BF0"/>
    <w:rsid w:val="009B673B"/>
    <w:rsid w:val="009E5D43"/>
    <w:rsid w:val="009F660F"/>
    <w:rsid w:val="00A0324A"/>
    <w:rsid w:val="00A05EC7"/>
    <w:rsid w:val="00A260E8"/>
    <w:rsid w:val="00A86136"/>
    <w:rsid w:val="00A91D0A"/>
    <w:rsid w:val="00AA2433"/>
    <w:rsid w:val="00AF5735"/>
    <w:rsid w:val="00B07E68"/>
    <w:rsid w:val="00B13767"/>
    <w:rsid w:val="00B74AD9"/>
    <w:rsid w:val="00B80920"/>
    <w:rsid w:val="00B95D12"/>
    <w:rsid w:val="00B96BD0"/>
    <w:rsid w:val="00BB5DE6"/>
    <w:rsid w:val="00BD2987"/>
    <w:rsid w:val="00BD65DE"/>
    <w:rsid w:val="00BF17E4"/>
    <w:rsid w:val="00C211F6"/>
    <w:rsid w:val="00C25EAE"/>
    <w:rsid w:val="00C6046F"/>
    <w:rsid w:val="00C70B2C"/>
    <w:rsid w:val="00C9232E"/>
    <w:rsid w:val="00CE7543"/>
    <w:rsid w:val="00CF23E6"/>
    <w:rsid w:val="00CF4EA0"/>
    <w:rsid w:val="00D20A6A"/>
    <w:rsid w:val="00D468F1"/>
    <w:rsid w:val="00D55BE3"/>
    <w:rsid w:val="00D65F78"/>
    <w:rsid w:val="00D71C36"/>
    <w:rsid w:val="00D71D29"/>
    <w:rsid w:val="00D80D3A"/>
    <w:rsid w:val="00D87B19"/>
    <w:rsid w:val="00DC745B"/>
    <w:rsid w:val="00DD11F8"/>
    <w:rsid w:val="00DE1B2D"/>
    <w:rsid w:val="00DE694A"/>
    <w:rsid w:val="00E03F8D"/>
    <w:rsid w:val="00E0625A"/>
    <w:rsid w:val="00E074EA"/>
    <w:rsid w:val="00E128DF"/>
    <w:rsid w:val="00E16D5A"/>
    <w:rsid w:val="00E22D59"/>
    <w:rsid w:val="00E25D06"/>
    <w:rsid w:val="00E3724E"/>
    <w:rsid w:val="00E448F3"/>
    <w:rsid w:val="00E67342"/>
    <w:rsid w:val="00E70DB7"/>
    <w:rsid w:val="00EB0FC4"/>
    <w:rsid w:val="00ED49AE"/>
    <w:rsid w:val="00ED51C5"/>
    <w:rsid w:val="00EE32FE"/>
    <w:rsid w:val="00EF14B9"/>
    <w:rsid w:val="00F07810"/>
    <w:rsid w:val="00F23E36"/>
    <w:rsid w:val="00F440A8"/>
    <w:rsid w:val="00F44D7F"/>
    <w:rsid w:val="00F472B0"/>
    <w:rsid w:val="00F60B36"/>
    <w:rsid w:val="00F75E06"/>
    <w:rsid w:val="00F87BF1"/>
    <w:rsid w:val="00FA7A49"/>
    <w:rsid w:val="00FB4570"/>
    <w:rsid w:val="00FB4965"/>
    <w:rsid w:val="00FB4A85"/>
    <w:rsid w:val="00FC2004"/>
    <w:rsid w:val="00FC69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B5F45"/>
  <w15:docId w15:val="{FBAC6FCE-33C8-4425-B78E-0203FD546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4AD7"/>
  </w:style>
  <w:style w:type="paragraph" w:styleId="1">
    <w:name w:val="heading 1"/>
    <w:basedOn w:val="a"/>
    <w:next w:val="a"/>
    <w:uiPriority w:val="9"/>
    <w:qFormat/>
    <w:rsid w:val="00364AD7"/>
    <w:pPr>
      <w:keepNext/>
      <w:keepLines/>
      <w:spacing w:before="480" w:after="120"/>
      <w:outlineLvl w:val="0"/>
    </w:pPr>
    <w:rPr>
      <w:b/>
      <w:sz w:val="48"/>
      <w:szCs w:val="48"/>
    </w:rPr>
  </w:style>
  <w:style w:type="paragraph" w:styleId="2">
    <w:name w:val="heading 2"/>
    <w:basedOn w:val="a"/>
    <w:next w:val="a"/>
    <w:uiPriority w:val="9"/>
    <w:semiHidden/>
    <w:unhideWhenUsed/>
    <w:qFormat/>
    <w:rsid w:val="00364AD7"/>
    <w:pPr>
      <w:keepNext/>
      <w:keepLines/>
      <w:spacing w:before="360" w:after="80"/>
      <w:outlineLvl w:val="1"/>
    </w:pPr>
    <w:rPr>
      <w:b/>
      <w:sz w:val="36"/>
      <w:szCs w:val="36"/>
    </w:rPr>
  </w:style>
  <w:style w:type="paragraph" w:styleId="3">
    <w:name w:val="heading 3"/>
    <w:basedOn w:val="a"/>
    <w:next w:val="a"/>
    <w:uiPriority w:val="9"/>
    <w:semiHidden/>
    <w:unhideWhenUsed/>
    <w:qFormat/>
    <w:rsid w:val="00364AD7"/>
    <w:pPr>
      <w:keepNext/>
      <w:keepLines/>
      <w:spacing w:before="280" w:after="80"/>
      <w:outlineLvl w:val="2"/>
    </w:pPr>
    <w:rPr>
      <w:b/>
      <w:sz w:val="28"/>
      <w:szCs w:val="28"/>
    </w:rPr>
  </w:style>
  <w:style w:type="paragraph" w:styleId="4">
    <w:name w:val="heading 4"/>
    <w:basedOn w:val="a"/>
    <w:next w:val="a"/>
    <w:uiPriority w:val="9"/>
    <w:semiHidden/>
    <w:unhideWhenUsed/>
    <w:qFormat/>
    <w:rsid w:val="00364AD7"/>
    <w:pPr>
      <w:keepNext/>
      <w:keepLines/>
      <w:spacing w:before="240" w:after="40"/>
      <w:outlineLvl w:val="3"/>
    </w:pPr>
    <w:rPr>
      <w:b/>
      <w:sz w:val="24"/>
      <w:szCs w:val="24"/>
    </w:rPr>
  </w:style>
  <w:style w:type="paragraph" w:styleId="5">
    <w:name w:val="heading 5"/>
    <w:basedOn w:val="a"/>
    <w:next w:val="a"/>
    <w:uiPriority w:val="9"/>
    <w:semiHidden/>
    <w:unhideWhenUsed/>
    <w:qFormat/>
    <w:rsid w:val="00364AD7"/>
    <w:pPr>
      <w:keepNext/>
      <w:keepLines/>
      <w:spacing w:before="220" w:after="40"/>
      <w:outlineLvl w:val="4"/>
    </w:pPr>
    <w:rPr>
      <w:b/>
      <w:sz w:val="22"/>
      <w:szCs w:val="22"/>
    </w:rPr>
  </w:style>
  <w:style w:type="paragraph" w:styleId="6">
    <w:name w:val="heading 6"/>
    <w:basedOn w:val="a"/>
    <w:next w:val="a"/>
    <w:uiPriority w:val="9"/>
    <w:semiHidden/>
    <w:unhideWhenUsed/>
    <w:qFormat/>
    <w:rsid w:val="00364AD7"/>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364AD7"/>
    <w:tblPr>
      <w:tblCellMar>
        <w:top w:w="0" w:type="dxa"/>
        <w:left w:w="0" w:type="dxa"/>
        <w:bottom w:w="0" w:type="dxa"/>
        <w:right w:w="0" w:type="dxa"/>
      </w:tblCellMar>
    </w:tblPr>
  </w:style>
  <w:style w:type="paragraph" w:styleId="a3">
    <w:name w:val="Title"/>
    <w:basedOn w:val="a"/>
    <w:next w:val="a"/>
    <w:uiPriority w:val="10"/>
    <w:qFormat/>
    <w:rsid w:val="00364AD7"/>
    <w:pPr>
      <w:keepNext/>
      <w:keepLines/>
      <w:spacing w:before="480" w:after="120"/>
    </w:pPr>
    <w:rPr>
      <w:b/>
      <w:sz w:val="72"/>
      <w:szCs w:val="72"/>
    </w:rPr>
  </w:style>
  <w:style w:type="paragraph" w:styleId="a4">
    <w:name w:val="Subtitle"/>
    <w:basedOn w:val="a"/>
    <w:next w:val="a"/>
    <w:uiPriority w:val="11"/>
    <w:qFormat/>
    <w:rsid w:val="00364AD7"/>
    <w:pPr>
      <w:keepNext/>
      <w:keepLines/>
      <w:spacing w:before="360" w:after="80"/>
    </w:pPr>
    <w:rPr>
      <w:rFonts w:ascii="Georgia" w:eastAsia="Georgia" w:hAnsi="Georgia" w:cs="Georgia"/>
      <w:i/>
      <w:color w:val="666666"/>
      <w:sz w:val="48"/>
      <w:szCs w:val="48"/>
    </w:rPr>
  </w:style>
  <w:style w:type="character" w:styleId="a5">
    <w:name w:val="annotation reference"/>
    <w:uiPriority w:val="99"/>
    <w:semiHidden/>
    <w:unhideWhenUsed/>
    <w:rsid w:val="000945A9"/>
    <w:rPr>
      <w:sz w:val="16"/>
      <w:szCs w:val="16"/>
    </w:rPr>
  </w:style>
  <w:style w:type="paragraph" w:styleId="a6">
    <w:name w:val="annotation text"/>
    <w:basedOn w:val="a"/>
    <w:link w:val="a7"/>
    <w:uiPriority w:val="99"/>
    <w:semiHidden/>
    <w:unhideWhenUsed/>
    <w:rsid w:val="000945A9"/>
  </w:style>
  <w:style w:type="character" w:customStyle="1" w:styleId="a7">
    <w:name w:val="Текст примечания Знак"/>
    <w:basedOn w:val="a0"/>
    <w:link w:val="a6"/>
    <w:uiPriority w:val="99"/>
    <w:semiHidden/>
    <w:rsid w:val="000945A9"/>
  </w:style>
  <w:style w:type="paragraph" w:styleId="a8">
    <w:name w:val="annotation subject"/>
    <w:basedOn w:val="a6"/>
    <w:next w:val="a6"/>
    <w:link w:val="a9"/>
    <w:uiPriority w:val="99"/>
    <w:semiHidden/>
    <w:unhideWhenUsed/>
    <w:rsid w:val="000945A9"/>
    <w:rPr>
      <w:b/>
      <w:bCs/>
    </w:rPr>
  </w:style>
  <w:style w:type="character" w:customStyle="1" w:styleId="a9">
    <w:name w:val="Тема примечания Знак"/>
    <w:link w:val="a8"/>
    <w:uiPriority w:val="99"/>
    <w:semiHidden/>
    <w:rsid w:val="000945A9"/>
    <w:rPr>
      <w:b/>
      <w:bCs/>
    </w:rPr>
  </w:style>
  <w:style w:type="paragraph" w:styleId="aa">
    <w:name w:val="Balloon Text"/>
    <w:basedOn w:val="a"/>
    <w:link w:val="ab"/>
    <w:uiPriority w:val="99"/>
    <w:semiHidden/>
    <w:unhideWhenUsed/>
    <w:rsid w:val="000945A9"/>
    <w:rPr>
      <w:rFonts w:ascii="Segoe UI" w:hAnsi="Segoe UI" w:cs="Segoe UI"/>
      <w:sz w:val="18"/>
      <w:szCs w:val="18"/>
    </w:rPr>
  </w:style>
  <w:style w:type="character" w:customStyle="1" w:styleId="ab">
    <w:name w:val="Текст выноски Знак"/>
    <w:link w:val="aa"/>
    <w:uiPriority w:val="99"/>
    <w:semiHidden/>
    <w:rsid w:val="000945A9"/>
    <w:rPr>
      <w:rFonts w:ascii="Segoe UI" w:hAnsi="Segoe UI" w:cs="Segoe UI"/>
      <w:sz w:val="18"/>
      <w:szCs w:val="18"/>
    </w:rPr>
  </w:style>
  <w:style w:type="paragraph" w:styleId="ac">
    <w:name w:val="Revision"/>
    <w:hidden/>
    <w:uiPriority w:val="99"/>
    <w:semiHidden/>
    <w:rsid w:val="00B95D12"/>
  </w:style>
  <w:style w:type="character" w:customStyle="1" w:styleId="fontstyle01">
    <w:name w:val="fontstyle01"/>
    <w:rsid w:val="004829F6"/>
    <w:rPr>
      <w:rFonts w:ascii="PTSans-Regular" w:hAnsi="PTSans-Regular"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689318">
      <w:bodyDiv w:val="1"/>
      <w:marLeft w:val="0"/>
      <w:marRight w:val="0"/>
      <w:marTop w:val="0"/>
      <w:marBottom w:val="0"/>
      <w:divBdr>
        <w:top w:val="none" w:sz="0" w:space="0" w:color="auto"/>
        <w:left w:val="none" w:sz="0" w:space="0" w:color="auto"/>
        <w:bottom w:val="none" w:sz="0" w:space="0" w:color="auto"/>
        <w:right w:val="none" w:sz="0" w:space="0" w:color="auto"/>
      </w:divBdr>
      <w:divsChild>
        <w:div w:id="628055160">
          <w:marLeft w:val="0"/>
          <w:marRight w:val="0"/>
          <w:marTop w:val="0"/>
          <w:marBottom w:val="0"/>
          <w:divBdr>
            <w:top w:val="none" w:sz="0" w:space="0" w:color="auto"/>
            <w:left w:val="none" w:sz="0" w:space="0" w:color="auto"/>
            <w:bottom w:val="none" w:sz="0" w:space="0" w:color="auto"/>
            <w:right w:val="none" w:sz="0" w:space="0" w:color="auto"/>
          </w:divBdr>
          <w:divsChild>
            <w:div w:id="1428844840">
              <w:marLeft w:val="0"/>
              <w:marRight w:val="0"/>
              <w:marTop w:val="0"/>
              <w:marBottom w:val="0"/>
              <w:divBdr>
                <w:top w:val="none" w:sz="0" w:space="0" w:color="auto"/>
                <w:left w:val="none" w:sz="0" w:space="0" w:color="auto"/>
                <w:bottom w:val="none" w:sz="0" w:space="0" w:color="auto"/>
                <w:right w:val="none" w:sz="0" w:space="0" w:color="auto"/>
              </w:divBdr>
              <w:divsChild>
                <w:div w:id="928081132">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690111091">
      <w:bodyDiv w:val="1"/>
      <w:marLeft w:val="0"/>
      <w:marRight w:val="0"/>
      <w:marTop w:val="0"/>
      <w:marBottom w:val="0"/>
      <w:divBdr>
        <w:top w:val="none" w:sz="0" w:space="0" w:color="auto"/>
        <w:left w:val="none" w:sz="0" w:space="0" w:color="auto"/>
        <w:bottom w:val="none" w:sz="0" w:space="0" w:color="auto"/>
        <w:right w:val="none" w:sz="0" w:space="0" w:color="auto"/>
      </w:divBdr>
      <w:divsChild>
        <w:div w:id="609819024">
          <w:marLeft w:val="0"/>
          <w:marRight w:val="0"/>
          <w:marTop w:val="0"/>
          <w:marBottom w:val="0"/>
          <w:divBdr>
            <w:top w:val="none" w:sz="0" w:space="0" w:color="auto"/>
            <w:left w:val="none" w:sz="0" w:space="0" w:color="auto"/>
            <w:bottom w:val="none" w:sz="0" w:space="0" w:color="auto"/>
            <w:right w:val="none" w:sz="0" w:space="0" w:color="auto"/>
          </w:divBdr>
          <w:divsChild>
            <w:div w:id="1421370406">
              <w:marLeft w:val="0"/>
              <w:marRight w:val="0"/>
              <w:marTop w:val="0"/>
              <w:marBottom w:val="0"/>
              <w:divBdr>
                <w:top w:val="none" w:sz="0" w:space="0" w:color="auto"/>
                <w:left w:val="none" w:sz="0" w:space="0" w:color="auto"/>
                <w:bottom w:val="none" w:sz="0" w:space="0" w:color="auto"/>
                <w:right w:val="none" w:sz="0" w:space="0" w:color="auto"/>
              </w:divBdr>
              <w:divsChild>
                <w:div w:id="1067455395">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907836765">
      <w:bodyDiv w:val="1"/>
      <w:marLeft w:val="0"/>
      <w:marRight w:val="0"/>
      <w:marTop w:val="0"/>
      <w:marBottom w:val="0"/>
      <w:divBdr>
        <w:top w:val="none" w:sz="0" w:space="0" w:color="auto"/>
        <w:left w:val="none" w:sz="0" w:space="0" w:color="auto"/>
        <w:bottom w:val="none" w:sz="0" w:space="0" w:color="auto"/>
        <w:right w:val="none" w:sz="0" w:space="0" w:color="auto"/>
      </w:divBdr>
      <w:divsChild>
        <w:div w:id="345375052">
          <w:marLeft w:val="0"/>
          <w:marRight w:val="0"/>
          <w:marTop w:val="0"/>
          <w:marBottom w:val="0"/>
          <w:divBdr>
            <w:top w:val="none" w:sz="0" w:space="0" w:color="auto"/>
            <w:left w:val="none" w:sz="0" w:space="0" w:color="auto"/>
            <w:bottom w:val="none" w:sz="0" w:space="0" w:color="auto"/>
            <w:right w:val="none" w:sz="0" w:space="0" w:color="auto"/>
          </w:divBdr>
          <w:divsChild>
            <w:div w:id="1584218577">
              <w:marLeft w:val="0"/>
              <w:marRight w:val="0"/>
              <w:marTop w:val="0"/>
              <w:marBottom w:val="0"/>
              <w:divBdr>
                <w:top w:val="none" w:sz="0" w:space="0" w:color="auto"/>
                <w:left w:val="none" w:sz="0" w:space="0" w:color="auto"/>
                <w:bottom w:val="none" w:sz="0" w:space="0" w:color="auto"/>
                <w:right w:val="none" w:sz="0" w:space="0" w:color="auto"/>
              </w:divBdr>
              <w:divsChild>
                <w:div w:id="1525171781">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129057350">
      <w:bodyDiv w:val="1"/>
      <w:marLeft w:val="0"/>
      <w:marRight w:val="0"/>
      <w:marTop w:val="0"/>
      <w:marBottom w:val="0"/>
      <w:divBdr>
        <w:top w:val="none" w:sz="0" w:space="0" w:color="auto"/>
        <w:left w:val="none" w:sz="0" w:space="0" w:color="auto"/>
        <w:bottom w:val="none" w:sz="0" w:space="0" w:color="auto"/>
        <w:right w:val="none" w:sz="0" w:space="0" w:color="auto"/>
      </w:divBdr>
    </w:div>
    <w:div w:id="1811512480">
      <w:bodyDiv w:val="1"/>
      <w:marLeft w:val="0"/>
      <w:marRight w:val="0"/>
      <w:marTop w:val="0"/>
      <w:marBottom w:val="0"/>
      <w:divBdr>
        <w:top w:val="none" w:sz="0" w:space="0" w:color="auto"/>
        <w:left w:val="none" w:sz="0" w:space="0" w:color="auto"/>
        <w:bottom w:val="none" w:sz="0" w:space="0" w:color="auto"/>
        <w:right w:val="none" w:sz="0" w:space="0" w:color="auto"/>
      </w:divBdr>
    </w:div>
    <w:div w:id="2083140935">
      <w:bodyDiv w:val="1"/>
      <w:marLeft w:val="0"/>
      <w:marRight w:val="0"/>
      <w:marTop w:val="0"/>
      <w:marBottom w:val="0"/>
      <w:divBdr>
        <w:top w:val="none" w:sz="0" w:space="0" w:color="auto"/>
        <w:left w:val="none" w:sz="0" w:space="0" w:color="auto"/>
        <w:bottom w:val="none" w:sz="0" w:space="0" w:color="auto"/>
        <w:right w:val="none" w:sz="0" w:space="0" w:color="auto"/>
      </w:divBdr>
      <w:divsChild>
        <w:div w:id="1169784724">
          <w:marLeft w:val="0"/>
          <w:marRight w:val="0"/>
          <w:marTop w:val="0"/>
          <w:marBottom w:val="0"/>
          <w:divBdr>
            <w:top w:val="none" w:sz="0" w:space="0" w:color="auto"/>
            <w:left w:val="none" w:sz="0" w:space="0" w:color="auto"/>
            <w:bottom w:val="none" w:sz="0" w:space="0" w:color="auto"/>
            <w:right w:val="none" w:sz="0" w:space="0" w:color="auto"/>
          </w:divBdr>
          <w:divsChild>
            <w:div w:id="63648700">
              <w:marLeft w:val="0"/>
              <w:marRight w:val="0"/>
              <w:marTop w:val="0"/>
              <w:marBottom w:val="0"/>
              <w:divBdr>
                <w:top w:val="none" w:sz="0" w:space="0" w:color="auto"/>
                <w:left w:val="none" w:sz="0" w:space="0" w:color="auto"/>
                <w:bottom w:val="none" w:sz="0" w:space="0" w:color="auto"/>
                <w:right w:val="none" w:sz="0" w:space="0" w:color="auto"/>
              </w:divBdr>
              <w:divsChild>
                <w:div w:id="891431535">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696585-60C1-4AC2-A973-8A770FDAC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906</Words>
  <Characters>5166</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 Ugly</dc:creator>
  <cp:keywords/>
  <dc:description/>
  <cp:lastModifiedBy>User</cp:lastModifiedBy>
  <cp:revision>4</cp:revision>
  <dcterms:created xsi:type="dcterms:W3CDTF">2024-02-15T08:20:00Z</dcterms:created>
  <dcterms:modified xsi:type="dcterms:W3CDTF">2024-02-16T08:10:00Z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http://www.zotero.org/styles/catholic-biblical-association</vt:lpwstr>
  </property>
  <property fmtid="{D5CDD505-2E9C-101B-9397-08002B2CF9AE}" pid="3" name="Mendeley Recent Style Name 0_1">
    <vt:lpwstr>Catholic Biblical Association (full note)</vt:lpwstr>
  </property>
  <property fmtid="{D5CDD505-2E9C-101B-9397-08002B2CF9AE}" pid="4" name="Mendeley Recent Style Id 1_1">
    <vt:lpwstr>http://www.zotero.org/styles/chicago-fullnote-bibliography</vt:lpwstr>
  </property>
  <property fmtid="{D5CDD505-2E9C-101B-9397-08002B2CF9AE}" pid="5" name="Mendeley Recent Style Name 1_1">
    <vt:lpwstr>Chicago Manual of Style 17th edition (full note)</vt:lpwstr>
  </property>
  <property fmtid="{D5CDD505-2E9C-101B-9397-08002B2CF9AE}" pid="6" name="Mendeley Recent Style Id 2_1">
    <vt:lpwstr>http://www.zotero.org/styles/chicago-fullnote-bibliography-with-ibid</vt:lpwstr>
  </property>
  <property fmtid="{D5CDD505-2E9C-101B-9397-08002B2CF9AE}" pid="7" name="Mendeley Recent Style Name 2_1">
    <vt:lpwstr>Chicago Manual of Style 17th edition (full note, with Ibid.)</vt:lpwstr>
  </property>
  <property fmtid="{D5CDD505-2E9C-101B-9397-08002B2CF9AE}" pid="8" name="Mendeley Recent Style Id 3_1">
    <vt:lpwstr>http://www.zotero.org/styles/chicago-note-bibliography</vt:lpwstr>
  </property>
  <property fmtid="{D5CDD505-2E9C-101B-9397-08002B2CF9AE}" pid="9" name="Mendeley Recent Style Name 3_1">
    <vt:lpwstr>Chicago Manual of Style 17th edition (note)</vt:lpwstr>
  </property>
  <property fmtid="{D5CDD505-2E9C-101B-9397-08002B2CF9AE}" pid="10" name="Mendeley Recent Style Id 4_1">
    <vt:lpwstr>http://www.zotero.org/styles/flow-measurement-and-instrumentation</vt:lpwstr>
  </property>
  <property fmtid="{D5CDD505-2E9C-101B-9397-08002B2CF9AE}" pid="11" name="Mendeley Recent Style Name 4_1">
    <vt:lpwstr>Flow Measurement and Instrumentation</vt:lpwstr>
  </property>
  <property fmtid="{D5CDD505-2E9C-101B-9397-08002B2CF9AE}" pid="12" name="Mendeley Recent Style Id 5_1">
    <vt:lpwstr>http://www.zotero.org/styles/journal-of-alloys-and-compounds</vt:lpwstr>
  </property>
  <property fmtid="{D5CDD505-2E9C-101B-9397-08002B2CF9AE}" pid="13" name="Mendeley Recent Style Name 5_1">
    <vt:lpwstr>Journal of Alloys and Compounds</vt:lpwstr>
  </property>
  <property fmtid="{D5CDD505-2E9C-101B-9397-08002B2CF9AE}" pid="14" name="Mendeley Recent Style Id 6_1">
    <vt:lpwstr>http://www.zotero.org/styles/nature</vt:lpwstr>
  </property>
  <property fmtid="{D5CDD505-2E9C-101B-9397-08002B2CF9AE}" pid="15" name="Mendeley Recent Style Name 6_1">
    <vt:lpwstr>Nature</vt:lpwstr>
  </property>
  <property fmtid="{D5CDD505-2E9C-101B-9397-08002B2CF9AE}" pid="16" name="Mendeley Recent Style Id 7_1">
    <vt:lpwstr>http://www.zotero.org/styles/gost-r-7-0-5-2008-numeric</vt:lpwstr>
  </property>
  <property fmtid="{D5CDD505-2E9C-101B-9397-08002B2CF9AE}" pid="17" name="Mendeley Recent Style Name 7_1">
    <vt:lpwstr>Russian GOST R 7.0.5-2008 (numeric)</vt:lpwstr>
  </property>
  <property fmtid="{D5CDD505-2E9C-101B-9397-08002B2CF9AE}" pid="18" name="Mendeley Recent Style Id 8_1">
    <vt:lpwstr>http://www.zotero.org/styles/gost-r-7-0-5-2008-numeric-alphabetical</vt:lpwstr>
  </property>
  <property fmtid="{D5CDD505-2E9C-101B-9397-08002B2CF9AE}" pid="19" name="Mendeley Recent Style Name 8_1">
    <vt:lpwstr>Russian GOST R 7.0.5-2008 (numeric, sorted alphabetically, Russian)</vt:lpwstr>
  </property>
  <property fmtid="{D5CDD505-2E9C-101B-9397-08002B2CF9AE}" pid="20" name="Mendeley Recent Style Id 9_1">
    <vt:lpwstr>http://www.zotero.org/styles/gost-r-7-0-5-2008</vt:lpwstr>
  </property>
  <property fmtid="{D5CDD505-2E9C-101B-9397-08002B2CF9AE}" pid="21" name="Mendeley Recent Style Name 9_1">
    <vt:lpwstr>Russian GOST R 7.0.5-2008 (Ру́сский)</vt:lpwstr>
  </property>
  <property fmtid="{D5CDD505-2E9C-101B-9397-08002B2CF9AE}" pid="22" name="Mendeley Document_1">
    <vt:lpwstr>True</vt:lpwstr>
  </property>
  <property fmtid="{D5CDD505-2E9C-101B-9397-08002B2CF9AE}" pid="23" name="Mendeley Unique User Id_1">
    <vt:lpwstr>b588a882-37cb-32b5-b43e-76cd0fbafc0f</vt:lpwstr>
  </property>
  <property fmtid="{D5CDD505-2E9C-101B-9397-08002B2CF9AE}" pid="24" name="Mendeley Citation Style_1">
    <vt:lpwstr>http://www.zotero.org/styles/gost-r-7-0-5-2008-numeric</vt:lpwstr>
  </property>
</Properties>
</file>