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B337" w14:textId="2CBA4721" w:rsidR="00813C9E" w:rsidRPr="005B11EB" w:rsidRDefault="00F83C32" w:rsidP="00480D51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 w:rsidRPr="00F83C32">
        <w:rPr>
          <w:b/>
          <w:bCs/>
          <w:color w:val="000000"/>
          <w:shd w:val="clear" w:color="auto" w:fill="FFFFFF"/>
        </w:rPr>
        <w:t>Возможность использования топлива с америцием в реакторах на тепловых нейтронах</w:t>
      </w:r>
    </w:p>
    <w:p w14:paraId="38E20C50" w14:textId="3BD53EAD" w:rsidR="00BC53DF" w:rsidRPr="0083170C" w:rsidRDefault="00F83C32" w:rsidP="00BC53DF">
      <w:pPr>
        <w:ind w:firstLine="426"/>
        <w:jc w:val="center"/>
        <w:rPr>
          <w:b/>
          <w:i/>
          <w:highlight w:val="yellow"/>
        </w:rPr>
      </w:pPr>
      <w:proofErr w:type="spellStart"/>
      <w:r>
        <w:rPr>
          <w:rStyle w:val="a3"/>
          <w:b/>
          <w:bCs/>
          <w:color w:val="000000"/>
          <w:shd w:val="clear" w:color="auto" w:fill="FFFFFF"/>
        </w:rPr>
        <w:t>Ширкова</w:t>
      </w:r>
      <w:proofErr w:type="spellEnd"/>
      <w:r>
        <w:rPr>
          <w:rStyle w:val="a3"/>
          <w:b/>
          <w:bCs/>
          <w:color w:val="000000"/>
          <w:shd w:val="clear" w:color="auto" w:fill="FFFFFF"/>
        </w:rPr>
        <w:t xml:space="preserve"> Д.Е.</w:t>
      </w:r>
      <w:r w:rsidR="00BC53DF" w:rsidRPr="00872CC6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5B11EB">
        <w:rPr>
          <w:rStyle w:val="a3"/>
          <w:b/>
          <w:bCs/>
          <w:color w:val="000000"/>
          <w:shd w:val="clear" w:color="auto" w:fill="FFFFFF"/>
        </w:rPr>
        <w:t xml:space="preserve">, </w:t>
      </w:r>
      <w:proofErr w:type="spellStart"/>
      <w:r w:rsidRPr="00F83C32">
        <w:rPr>
          <w:rStyle w:val="a3"/>
          <w:b/>
          <w:bCs/>
          <w:color w:val="000000"/>
          <w:shd w:val="clear" w:color="auto" w:fill="FFFFFF"/>
        </w:rPr>
        <w:t>Нишад</w:t>
      </w:r>
      <w:proofErr w:type="spellEnd"/>
      <w:r w:rsidRPr="00F83C32">
        <w:rPr>
          <w:rStyle w:val="a3"/>
          <w:b/>
          <w:bCs/>
          <w:color w:val="000000"/>
          <w:shd w:val="clear" w:color="auto" w:fill="FFFFFF"/>
        </w:rPr>
        <w:t xml:space="preserve"> М.А.</w:t>
      </w:r>
      <w:r w:rsidR="00872CC6" w:rsidRPr="00872CC6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11459F"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 w:rsidR="00872CC6" w:rsidRPr="0011459F">
        <w:rPr>
          <w:rStyle w:val="a3"/>
          <w:b/>
          <w:bCs/>
          <w:color w:val="000000"/>
          <w:shd w:val="clear" w:color="auto" w:fill="FFFFFF"/>
        </w:rPr>
        <w:t>Терехова</w:t>
      </w:r>
      <w:r w:rsidR="00872CC6" w:rsidRPr="00872CC6">
        <w:rPr>
          <w:rStyle w:val="a3"/>
          <w:b/>
          <w:bCs/>
          <w:i w:val="0"/>
          <w:color w:val="000000"/>
          <w:shd w:val="clear" w:color="auto" w:fill="FFFFFF"/>
        </w:rPr>
        <w:t xml:space="preserve"> </w:t>
      </w:r>
      <w:r w:rsidR="00872CC6" w:rsidRPr="00872CC6">
        <w:rPr>
          <w:b/>
          <w:bCs/>
          <w:i/>
        </w:rPr>
        <w:t>А.М</w:t>
      </w:r>
      <w:r w:rsidR="00872CC6" w:rsidRPr="0083170C">
        <w:rPr>
          <w:i/>
        </w:rPr>
        <w:t>.</w:t>
      </w:r>
      <w:r w:rsidR="00872CC6" w:rsidRPr="0083170C">
        <w:rPr>
          <w:iCs/>
          <w:vertAlign w:val="superscript"/>
        </w:rPr>
        <w:t>2</w:t>
      </w:r>
      <w:r w:rsidR="0083170C" w:rsidRPr="0083170C">
        <w:rPr>
          <w:iCs/>
        </w:rPr>
        <w:t xml:space="preserve">, </w:t>
      </w:r>
      <w:r w:rsidR="0083170C" w:rsidRPr="0083170C">
        <w:rPr>
          <w:rStyle w:val="a3"/>
          <w:iCs w:val="0"/>
          <w:color w:val="000000"/>
          <w:shd w:val="clear" w:color="auto" w:fill="FFFFFF"/>
        </w:rPr>
        <w:t>Фомин Р.В.</w:t>
      </w:r>
      <w:r w:rsidR="0083170C" w:rsidRPr="0083170C">
        <w:rPr>
          <w:rStyle w:val="a3"/>
          <w:iCs w:val="0"/>
          <w:color w:val="000000"/>
          <w:shd w:val="clear" w:color="auto" w:fill="FFFFFF"/>
          <w:vertAlign w:val="superscript"/>
        </w:rPr>
        <w:t>3</w:t>
      </w:r>
    </w:p>
    <w:p w14:paraId="52FF2FE7" w14:textId="5A761630" w:rsidR="00B60661" w:rsidRPr="00872CC6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872CC6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 w:rsidRPr="00872CC6">
        <w:rPr>
          <w:rStyle w:val="a3"/>
          <w:color w:val="000000"/>
          <w:shd w:val="clear" w:color="auto" w:fill="FFFFFF"/>
        </w:rPr>
        <w:t>с</w:t>
      </w:r>
      <w:r w:rsidRPr="00872CC6">
        <w:rPr>
          <w:rStyle w:val="a3"/>
          <w:color w:val="000000"/>
          <w:shd w:val="clear" w:color="auto" w:fill="FFFFFF"/>
        </w:rPr>
        <w:t>тудент,</w:t>
      </w:r>
      <w:r w:rsidRPr="00872CC6">
        <w:rPr>
          <w:i/>
          <w:color w:val="000000"/>
          <w:shd w:val="clear" w:color="auto" w:fill="FFFFFF"/>
        </w:rPr>
        <w:t xml:space="preserve"> </w:t>
      </w:r>
      <w:r w:rsidRPr="00872CC6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872CC6" w:rsidRPr="00872CC6">
        <w:rPr>
          <w:i/>
          <w:color w:val="000000"/>
          <w:shd w:val="clear" w:color="auto" w:fill="FFFFFF"/>
        </w:rPr>
        <w:t>старший преподаватель</w:t>
      </w:r>
      <w:r w:rsidR="0083170C">
        <w:rPr>
          <w:i/>
          <w:color w:val="000000"/>
          <w:shd w:val="clear" w:color="auto" w:fill="FFFFFF"/>
        </w:rPr>
        <w:t>, доцент</w:t>
      </w:r>
      <w:r w:rsidR="00872CC6" w:rsidRPr="00872CC6">
        <w:rPr>
          <w:i/>
          <w:color w:val="000000"/>
          <w:shd w:val="clear" w:color="auto" w:fill="FFFFFF"/>
        </w:rPr>
        <w:t xml:space="preserve"> </w:t>
      </w:r>
    </w:p>
    <w:p w14:paraId="22DD9EC4" w14:textId="2FA78EE6" w:rsidR="003C665C" w:rsidRPr="0011459F" w:rsidRDefault="00872CC6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proofErr w:type="spellStart"/>
      <w:r w:rsidRPr="00872CC6">
        <w:rPr>
          <w:rStyle w:val="a3"/>
          <w:color w:val="000000"/>
          <w:shd w:val="clear" w:color="auto" w:fill="FFFFFF"/>
        </w:rPr>
        <w:t>Обнинский</w:t>
      </w:r>
      <w:proofErr w:type="spellEnd"/>
      <w:r w:rsidRPr="00872CC6">
        <w:rPr>
          <w:rStyle w:val="a3"/>
          <w:color w:val="000000"/>
          <w:shd w:val="clear" w:color="auto" w:fill="FFFFFF"/>
        </w:rPr>
        <w:t xml:space="preserve">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  <w:r w:rsidR="00145725" w:rsidRPr="00872CC6">
        <w:rPr>
          <w:rStyle w:val="a3"/>
          <w:color w:val="000000"/>
          <w:shd w:val="clear" w:color="auto" w:fill="FFFFFF"/>
        </w:rPr>
        <w:t xml:space="preserve">, </w:t>
      </w:r>
      <w:r w:rsidRPr="00872CC6">
        <w:rPr>
          <w:rStyle w:val="a3"/>
          <w:color w:val="000000"/>
          <w:shd w:val="clear" w:color="auto" w:fill="FFFFFF"/>
        </w:rPr>
        <w:t>Обнинск</w:t>
      </w:r>
      <w:r w:rsidR="00145725" w:rsidRPr="00872CC6">
        <w:rPr>
          <w:rStyle w:val="a3"/>
          <w:color w:val="000000"/>
          <w:shd w:val="clear" w:color="auto" w:fill="FFFFFF"/>
        </w:rPr>
        <w:t>, Россия</w:t>
      </w:r>
      <w:r w:rsidR="00145725" w:rsidRPr="004F5936">
        <w:rPr>
          <w:i/>
          <w:iCs/>
          <w:color w:val="000000"/>
          <w:highlight w:val="yellow"/>
          <w:shd w:val="clear" w:color="auto" w:fill="FFFFFF"/>
        </w:rPr>
        <w:br/>
      </w:r>
      <w:r w:rsidR="00145725" w:rsidRPr="00872CC6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872CC6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872CC6">
        <w:rPr>
          <w:rStyle w:val="a3"/>
          <w:i w:val="0"/>
          <w:color w:val="000000"/>
          <w:shd w:val="clear" w:color="auto" w:fill="FFFFFF"/>
        </w:rPr>
        <w:t>:</w:t>
      </w:r>
      <w:r w:rsidR="002607A0">
        <w:rPr>
          <w:rStyle w:val="a3"/>
          <w:i w:val="0"/>
          <w:color w:val="000000"/>
          <w:shd w:val="clear" w:color="auto" w:fill="FFFFFF"/>
        </w:rPr>
        <w:t xml:space="preserve"> </w:t>
      </w:r>
      <w:proofErr w:type="spellStart"/>
      <w:r w:rsidR="004A7498">
        <w:rPr>
          <w:rStyle w:val="a3"/>
          <w:color w:val="000000"/>
          <w:shd w:val="clear" w:color="auto" w:fill="FFFFFF"/>
          <w:lang w:val="en-US"/>
        </w:rPr>
        <w:t>shirkovade</w:t>
      </w:r>
      <w:proofErr w:type="spellEnd"/>
      <w:r w:rsidR="004A7498">
        <w:rPr>
          <w:rStyle w:val="a3"/>
          <w:color w:val="000000"/>
          <w:shd w:val="clear" w:color="auto" w:fill="FFFFFF"/>
        </w:rPr>
        <w:t>21</w:t>
      </w:r>
      <w:r w:rsidR="0011459F" w:rsidRPr="0011459F">
        <w:rPr>
          <w:rStyle w:val="a3"/>
          <w:color w:val="000000"/>
          <w:shd w:val="clear" w:color="auto" w:fill="FFFFFF"/>
        </w:rPr>
        <w:t>@</w:t>
      </w:r>
      <w:proofErr w:type="spellStart"/>
      <w:r w:rsidR="0011459F">
        <w:rPr>
          <w:rStyle w:val="a3"/>
          <w:color w:val="000000"/>
          <w:shd w:val="clear" w:color="auto" w:fill="FFFFFF"/>
          <w:lang w:val="en-US"/>
        </w:rPr>
        <w:t>oiate</w:t>
      </w:r>
      <w:proofErr w:type="spellEnd"/>
      <w:r w:rsidR="0011459F" w:rsidRPr="0011459F">
        <w:rPr>
          <w:rStyle w:val="a3"/>
          <w:color w:val="000000"/>
          <w:shd w:val="clear" w:color="auto" w:fill="FFFFFF"/>
        </w:rPr>
        <w:t>.</w:t>
      </w:r>
      <w:proofErr w:type="spellStart"/>
      <w:r w:rsidR="0011459F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14:paraId="7F5A5556" w14:textId="4B208D29" w:rsidR="0011459F" w:rsidRPr="009C7941" w:rsidRDefault="00F83C32" w:rsidP="00027B0A">
      <w:pPr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Pr="00F83C32">
        <w:rPr>
          <w:color w:val="000000"/>
        </w:rPr>
        <w:t xml:space="preserve"> ядерных реакторах в результате нейтронного облучения образуются </w:t>
      </w:r>
      <w:r w:rsidR="004A7498">
        <w:rPr>
          <w:color w:val="000000"/>
        </w:rPr>
        <w:t xml:space="preserve">минорные </w:t>
      </w:r>
      <w:r w:rsidR="009C7941">
        <w:rPr>
          <w:color w:val="000000"/>
        </w:rPr>
        <w:t>актиниды:</w:t>
      </w:r>
      <w:r w:rsidR="009C7941" w:rsidRPr="009C7941">
        <w:rPr>
          <w:color w:val="000000"/>
        </w:rPr>
        <w:t xml:space="preserve"> </w:t>
      </w:r>
      <w:r w:rsidR="004A7498">
        <w:rPr>
          <w:color w:val="000000"/>
        </w:rPr>
        <w:t>америций</w:t>
      </w:r>
      <w:r w:rsidRPr="00F83C32">
        <w:rPr>
          <w:color w:val="000000"/>
        </w:rPr>
        <w:t>,</w:t>
      </w:r>
      <w:r w:rsidR="004A7498">
        <w:rPr>
          <w:color w:val="000000"/>
        </w:rPr>
        <w:t xml:space="preserve"> кюрий и нептуний. Потенциал </w:t>
      </w:r>
      <w:r w:rsidRPr="00F83C32">
        <w:rPr>
          <w:color w:val="000000"/>
        </w:rPr>
        <w:t xml:space="preserve">этих изотопов </w:t>
      </w:r>
      <w:r w:rsidR="004A7498">
        <w:rPr>
          <w:color w:val="000000"/>
        </w:rPr>
        <w:t>для использования их в качестве топлива ядерных реакторов крайне высок.</w:t>
      </w:r>
      <w:r w:rsidRPr="00F83C32">
        <w:rPr>
          <w:color w:val="000000"/>
        </w:rPr>
        <w:t xml:space="preserve"> Для крупномасштабного развития ядерной энергетик</w:t>
      </w:r>
      <w:r w:rsidR="003141D8">
        <w:rPr>
          <w:color w:val="000000"/>
        </w:rPr>
        <w:t xml:space="preserve">и необходимо изучение способов использования </w:t>
      </w:r>
      <w:r w:rsidR="004A7498">
        <w:rPr>
          <w:color w:val="000000"/>
        </w:rPr>
        <w:t>данных</w:t>
      </w:r>
      <w:r w:rsidR="00A159DD">
        <w:rPr>
          <w:color w:val="000000"/>
        </w:rPr>
        <w:t xml:space="preserve"> изотопов.</w:t>
      </w:r>
      <w:r w:rsidR="003141D8">
        <w:rPr>
          <w:color w:val="000000"/>
        </w:rPr>
        <w:t xml:space="preserve"> Так же следует уделить внимание различным составам топлива с участием минорных актинидов, и выделить оптимальные варианты состава</w:t>
      </w:r>
      <w:r w:rsidRPr="00F83C32">
        <w:rPr>
          <w:color w:val="000000"/>
        </w:rPr>
        <w:t>.</w:t>
      </w:r>
      <w:r w:rsidR="009C7941" w:rsidRPr="009C7941">
        <w:rPr>
          <w:color w:val="000000"/>
        </w:rPr>
        <w:t xml:space="preserve"> </w:t>
      </w:r>
      <w:r w:rsidR="00AC3D6B">
        <w:rPr>
          <w:color w:val="000000"/>
        </w:rPr>
        <w:t>В тепловом спектре нуклиды обладают большими сечениями, что увеличивает эффективность их выжигания в сравнении с выжиганием в быстром спектре</w:t>
      </w:r>
      <w:r w:rsidR="009C7941" w:rsidRPr="009C7941">
        <w:rPr>
          <w:color w:val="000000"/>
        </w:rPr>
        <w:t xml:space="preserve"> [1].</w:t>
      </w:r>
    </w:p>
    <w:p w14:paraId="7CC67E34" w14:textId="69D8BDFF" w:rsidR="009C7941" w:rsidRPr="009C7941" w:rsidRDefault="009C7941" w:rsidP="00027B0A">
      <w:pPr>
        <w:ind w:right="57" w:firstLine="397"/>
        <w:jc w:val="both"/>
        <w:rPr>
          <w:color w:val="000000"/>
        </w:rPr>
      </w:pPr>
      <w:r w:rsidRPr="009C7941">
        <w:rPr>
          <w:color w:val="000000"/>
        </w:rPr>
        <w:t>Целью работы является анализ использования уранового топлива с добавлением америция в реакторах на тепловых нейтронах.</w:t>
      </w:r>
      <w:r>
        <w:rPr>
          <w:color w:val="000000"/>
        </w:rPr>
        <w:t xml:space="preserve"> </w:t>
      </w:r>
      <w:r w:rsidRPr="009C7941">
        <w:rPr>
          <w:color w:val="000000"/>
        </w:rPr>
        <w:t>В данном исследовании для эф</w:t>
      </w:r>
      <w:r w:rsidR="004A7498">
        <w:rPr>
          <w:color w:val="000000"/>
        </w:rPr>
        <w:t xml:space="preserve">фективного использования минорных актинидов было проведено </w:t>
      </w:r>
      <w:r w:rsidRPr="009C7941">
        <w:rPr>
          <w:color w:val="000000"/>
        </w:rPr>
        <w:t>моделирование</w:t>
      </w:r>
      <w:r w:rsidR="00CF4215">
        <w:rPr>
          <w:color w:val="000000"/>
        </w:rPr>
        <w:t xml:space="preserve"> реакторной кампании с использованием</w:t>
      </w:r>
      <w:r w:rsidRPr="009C7941">
        <w:rPr>
          <w:color w:val="000000"/>
        </w:rPr>
        <w:t xml:space="preserve"> топливной смеси </w:t>
      </w:r>
      <w:r w:rsidR="0007776B">
        <w:rPr>
          <w:color w:val="000000"/>
          <w:lang w:val="en-US"/>
        </w:rPr>
        <w:t>UO</w:t>
      </w:r>
      <w:r w:rsidR="0007776B" w:rsidRPr="0007776B">
        <w:rPr>
          <w:color w:val="000000"/>
          <w:vertAlign w:val="subscript"/>
        </w:rPr>
        <w:t>2</w:t>
      </w:r>
      <w:r w:rsidR="0007776B" w:rsidRPr="0007776B">
        <w:rPr>
          <w:color w:val="000000"/>
        </w:rPr>
        <w:t xml:space="preserve"> + </w:t>
      </w:r>
      <w:proofErr w:type="spellStart"/>
      <w:r w:rsidR="0007776B">
        <w:rPr>
          <w:color w:val="000000"/>
          <w:lang w:val="en-US"/>
        </w:rPr>
        <w:t>AmO</w:t>
      </w:r>
      <w:proofErr w:type="spellEnd"/>
      <w:r w:rsidR="0007776B" w:rsidRPr="0007776B">
        <w:rPr>
          <w:color w:val="000000"/>
          <w:vertAlign w:val="subscript"/>
        </w:rPr>
        <w:t>2</w:t>
      </w:r>
      <w:r w:rsidR="004A7498">
        <w:rPr>
          <w:color w:val="000000"/>
        </w:rPr>
        <w:t xml:space="preserve">. Топливом для </w:t>
      </w:r>
      <w:r w:rsidR="00653A87">
        <w:rPr>
          <w:color w:val="000000"/>
        </w:rPr>
        <w:t>ТВС</w:t>
      </w:r>
      <w:bookmarkStart w:id="0" w:name="_GoBack"/>
      <w:bookmarkEnd w:id="0"/>
      <w:r w:rsidR="004A7498">
        <w:rPr>
          <w:color w:val="000000"/>
        </w:rPr>
        <w:t xml:space="preserve"> </w:t>
      </w:r>
      <w:r w:rsidRPr="009C7941">
        <w:rPr>
          <w:color w:val="000000"/>
        </w:rPr>
        <w:t>реактора ВВЭР-1200</w:t>
      </w:r>
      <w:r w:rsidR="004A7498">
        <w:rPr>
          <w:color w:val="000000"/>
        </w:rPr>
        <w:t xml:space="preserve"> выступала смесь</w:t>
      </w:r>
      <w:r w:rsidR="00593B39">
        <w:rPr>
          <w:color w:val="000000"/>
        </w:rPr>
        <w:t>,</w:t>
      </w:r>
      <w:r w:rsidR="004A7498">
        <w:rPr>
          <w:color w:val="000000"/>
        </w:rPr>
        <w:t xml:space="preserve"> описанная выше</w:t>
      </w:r>
      <w:r w:rsidRPr="009C7941">
        <w:rPr>
          <w:color w:val="000000"/>
        </w:rPr>
        <w:t xml:space="preserve">. </w:t>
      </w:r>
      <w:r>
        <w:rPr>
          <w:color w:val="000000"/>
        </w:rPr>
        <w:t>Время об</w:t>
      </w:r>
      <w:r w:rsidR="003141D8">
        <w:rPr>
          <w:color w:val="000000"/>
        </w:rPr>
        <w:t xml:space="preserve">лучения в активной зоне составляло </w:t>
      </w:r>
      <w:r>
        <w:rPr>
          <w:color w:val="000000"/>
        </w:rPr>
        <w:t>3 года</w:t>
      </w:r>
      <w:r w:rsidRPr="009C7941">
        <w:rPr>
          <w:color w:val="000000"/>
        </w:rPr>
        <w:t>, и полученные результаты были сравнены с характеристиками стандартных ТВС ВВЭР-1200.</w:t>
      </w:r>
    </w:p>
    <w:p w14:paraId="35E21575" w14:textId="76601B2B" w:rsidR="009C7941" w:rsidRPr="00117854" w:rsidRDefault="009C7941" w:rsidP="00027B0A">
      <w:pPr>
        <w:ind w:right="57" w:firstLine="397"/>
        <w:jc w:val="both"/>
      </w:pPr>
      <w:r>
        <w:t xml:space="preserve">Исследования показали, что </w:t>
      </w:r>
      <w:proofErr w:type="spellStart"/>
      <w:r w:rsidRPr="00117854">
        <w:t>Am</w:t>
      </w:r>
      <w:proofErr w:type="spellEnd"/>
      <w:r w:rsidRPr="00117854">
        <w:t xml:space="preserve">, </w:t>
      </w:r>
      <w:proofErr w:type="spellStart"/>
      <w:r w:rsidRPr="00117854">
        <w:t>Cm</w:t>
      </w:r>
      <w:proofErr w:type="spellEnd"/>
      <w:r w:rsidRPr="00117854">
        <w:t xml:space="preserve"> и</w:t>
      </w:r>
      <w:r w:rsidR="004A7498">
        <w:t xml:space="preserve"> </w:t>
      </w:r>
      <w:proofErr w:type="spellStart"/>
      <w:r w:rsidR="004A7498">
        <w:t>Np</w:t>
      </w:r>
      <w:proofErr w:type="spellEnd"/>
      <w:r w:rsidR="004A7498">
        <w:t xml:space="preserve"> можно успешно использовать</w:t>
      </w:r>
      <w:r w:rsidRPr="00117854">
        <w:t xml:space="preserve"> в тепловых реакторах в качестве топлива</w:t>
      </w:r>
      <w:r>
        <w:t xml:space="preserve"> с т</w:t>
      </w:r>
      <w:r w:rsidR="004A7498">
        <w:t>очки зрения нейтронно-</w:t>
      </w:r>
      <w:r>
        <w:t>физических свойств, несмотря на ряд недостатков</w:t>
      </w:r>
      <w:r w:rsidRPr="00117854">
        <w:t>.</w:t>
      </w:r>
      <w:r w:rsidRPr="00117854">
        <w:rPr>
          <w:rFonts w:eastAsia="Calibri"/>
        </w:rPr>
        <w:t xml:space="preserve"> </w:t>
      </w:r>
      <w:r w:rsidR="00120511">
        <w:t xml:space="preserve">Они имеют большие сечения деления </w:t>
      </w:r>
      <w:r w:rsidR="005E5C30">
        <w:t>тепловыми нейтронами, в процессе которого выделяется большое количество энергии</w:t>
      </w:r>
      <w:r w:rsidRPr="00117854">
        <w:t xml:space="preserve">. </w:t>
      </w:r>
    </w:p>
    <w:p w14:paraId="3D5DEAEB" w14:textId="3EB6FB6B" w:rsidR="009C7941" w:rsidRPr="00117854" w:rsidRDefault="009C7941" w:rsidP="00027B0A">
      <w:pPr>
        <w:ind w:right="57" w:firstLine="397"/>
        <w:jc w:val="both"/>
      </w:pPr>
      <w:r w:rsidRPr="00117854">
        <w:tab/>
        <w:t>Использование этих нуклидов в качестве топлива даёт</w:t>
      </w:r>
      <w:r w:rsidR="00A159DD">
        <w:t xml:space="preserve"> ряд</w:t>
      </w:r>
      <w:r w:rsidRPr="00117854">
        <w:t xml:space="preserve"> </w:t>
      </w:r>
      <w:r w:rsidR="00A159DD">
        <w:t>преимуществ</w:t>
      </w:r>
      <w:r w:rsidRPr="00117854">
        <w:t xml:space="preserve">:  </w:t>
      </w:r>
    </w:p>
    <w:p w14:paraId="570A02CD" w14:textId="22EEC779" w:rsidR="009C7941" w:rsidRPr="00027B0A" w:rsidRDefault="00AF3B7A" w:rsidP="00027B0A">
      <w:pPr>
        <w:pStyle w:val="ab"/>
        <w:numPr>
          <w:ilvl w:val="0"/>
          <w:numId w:val="8"/>
        </w:numPr>
        <w:ind w:left="709" w:right="54" w:hanging="349"/>
        <w:jc w:val="both"/>
      </w:pPr>
      <w:r>
        <w:t>п</w:t>
      </w:r>
      <w:r w:rsidR="00054A8A" w:rsidRPr="00027B0A">
        <w:t xml:space="preserve">олучение нового вида </w:t>
      </w:r>
      <w:r w:rsidR="005F081A">
        <w:t>топлива</w:t>
      </w:r>
      <w:r w:rsidR="005F081A">
        <w:rPr>
          <w:lang w:val="en-US"/>
        </w:rPr>
        <w:t>;</w:t>
      </w:r>
    </w:p>
    <w:p w14:paraId="361A4C9D" w14:textId="289522E7" w:rsidR="009C7941" w:rsidRPr="00027B0A" w:rsidRDefault="00AF3B7A" w:rsidP="00027B0A">
      <w:pPr>
        <w:pStyle w:val="ab"/>
        <w:numPr>
          <w:ilvl w:val="0"/>
          <w:numId w:val="8"/>
        </w:numPr>
        <w:shd w:val="clear" w:color="auto" w:fill="FDFDFD"/>
        <w:ind w:left="709" w:hanging="349"/>
        <w:jc w:val="both"/>
      </w:pPr>
      <w:r>
        <w:t>у</w:t>
      </w:r>
      <w:r w:rsidR="003141D8" w:rsidRPr="00027B0A">
        <w:t xml:space="preserve">тилизация отработавшего ядерного </w:t>
      </w:r>
      <w:r w:rsidR="009C7941" w:rsidRPr="00027B0A">
        <w:t xml:space="preserve">топлива. Таким образом, </w:t>
      </w:r>
      <w:r w:rsidR="00596FEE" w:rsidRPr="00027B0A">
        <w:t xml:space="preserve">облегчает условия </w:t>
      </w:r>
      <w:r w:rsidR="009C7941" w:rsidRPr="00027B0A">
        <w:t>хранения отработавшего ядерного топлива в долгоживущих хранилищах;</w:t>
      </w:r>
    </w:p>
    <w:p w14:paraId="29F9EA38" w14:textId="5B2959FF" w:rsidR="009C7941" w:rsidRPr="00027B0A" w:rsidRDefault="00AF3B7A" w:rsidP="00027B0A">
      <w:pPr>
        <w:pStyle w:val="ab"/>
        <w:numPr>
          <w:ilvl w:val="0"/>
          <w:numId w:val="8"/>
        </w:numPr>
        <w:shd w:val="clear" w:color="auto" w:fill="FDFDFD"/>
        <w:ind w:left="709" w:hanging="349"/>
        <w:jc w:val="both"/>
      </w:pPr>
      <w:r>
        <w:t>с</w:t>
      </w:r>
      <w:r w:rsidR="003141D8" w:rsidRPr="00027B0A">
        <w:t>нижение первоначальной избыточной реактивности</w:t>
      </w:r>
      <w:r w:rsidR="009C7941" w:rsidRPr="00027B0A">
        <w:t xml:space="preserve">, снижает необходимость использования дополнительных поглотителей. </w:t>
      </w:r>
    </w:p>
    <w:p w14:paraId="22D7C900" w14:textId="77777777" w:rsidR="00570BD2" w:rsidRDefault="009C7941" w:rsidP="00027B0A">
      <w:pPr>
        <w:shd w:val="clear" w:color="auto" w:fill="FDFDFD"/>
        <w:ind w:firstLine="397"/>
        <w:jc w:val="both"/>
      </w:pPr>
      <w:r>
        <w:tab/>
      </w:r>
      <w:r w:rsidRPr="00A9524B">
        <w:t>В данной работе было показано, что при использовании комбинированного ураново-</w:t>
      </w:r>
      <w:proofErr w:type="spellStart"/>
      <w:r w:rsidRPr="00A9524B">
        <w:t>америциевого</w:t>
      </w:r>
      <w:proofErr w:type="spellEnd"/>
      <w:r w:rsidRPr="00A9524B">
        <w:t xml:space="preserve"> топлива</w:t>
      </w:r>
      <w:r w:rsidR="001210CA">
        <w:t xml:space="preserve"> в течение всей кампании</w:t>
      </w:r>
      <w:r>
        <w:t>,</w:t>
      </w:r>
      <w:r w:rsidRPr="00914789">
        <w:t xml:space="preserve"> </w:t>
      </w:r>
      <w:r w:rsidRPr="00A9524B">
        <w:t xml:space="preserve">даже с учетом </w:t>
      </w:r>
      <w:r w:rsidRPr="00914789">
        <w:t xml:space="preserve">новых воспроизводящих изотопов </w:t>
      </w:r>
      <w:proofErr w:type="spellStart"/>
      <w:r w:rsidRPr="00914789">
        <w:t>Am</w:t>
      </w:r>
      <w:proofErr w:type="spellEnd"/>
      <w:r>
        <w:t>,</w:t>
      </w:r>
      <w:r w:rsidRPr="00914789">
        <w:t xml:space="preserve"> начальная атомная плотность </w:t>
      </w:r>
      <w:r w:rsidRPr="002D1AE0">
        <w:rPr>
          <w:vertAlign w:val="superscript"/>
        </w:rPr>
        <w:t>241</w:t>
      </w:r>
      <w:r w:rsidRPr="00914789">
        <w:t xml:space="preserve">Am уменьшается почти в 16,7 раза, </w:t>
      </w:r>
      <w:r w:rsidRPr="002D1AE0">
        <w:rPr>
          <w:vertAlign w:val="superscript"/>
        </w:rPr>
        <w:t>242m</w:t>
      </w:r>
      <w:r w:rsidRPr="00914789">
        <w:t xml:space="preserve">Am в 4,5 раза и </w:t>
      </w:r>
      <w:r w:rsidRPr="002D1AE0">
        <w:rPr>
          <w:vertAlign w:val="superscript"/>
        </w:rPr>
        <w:t>243</w:t>
      </w:r>
      <w:r w:rsidRPr="00914789">
        <w:t>Am в 2 раза</w:t>
      </w:r>
      <w:r>
        <w:t xml:space="preserve">. </w:t>
      </w:r>
    </w:p>
    <w:p w14:paraId="739B2F3F" w14:textId="4AFEA155" w:rsidR="009C7941" w:rsidRDefault="007153BB" w:rsidP="00027B0A">
      <w:pPr>
        <w:shd w:val="clear" w:color="auto" w:fill="FDFDFD"/>
        <w:ind w:firstLine="397"/>
        <w:jc w:val="both"/>
      </w:pPr>
      <w:r>
        <w:t>Таким образом, данный</w:t>
      </w:r>
      <w:r w:rsidR="009C7941" w:rsidRPr="00A9524B">
        <w:t xml:space="preserve"> подход</w:t>
      </w:r>
      <w:r>
        <w:t>,</w:t>
      </w:r>
      <w:r w:rsidR="00054A8A">
        <w:t xml:space="preserve"> показанный в работе</w:t>
      </w:r>
      <w:r>
        <w:t>,</w:t>
      </w:r>
      <w:r w:rsidR="00054A8A">
        <w:t xml:space="preserve"> </w:t>
      </w:r>
      <w:r w:rsidR="009C7941" w:rsidRPr="00A9524B">
        <w:t>доказывает</w:t>
      </w:r>
      <w:r w:rsidR="009C7941">
        <w:rPr>
          <w:rFonts w:ascii="Segoe UI" w:hAnsi="Segoe UI" w:cs="Segoe UI"/>
          <w:sz w:val="21"/>
          <w:szCs w:val="21"/>
        </w:rPr>
        <w:t xml:space="preserve"> </w:t>
      </w:r>
      <w:r w:rsidR="009C7941" w:rsidRPr="00117854">
        <w:t>эффективное использование америция в качестве топлива в реакторе ВВЭР-1200</w:t>
      </w:r>
      <w:r w:rsidR="009C7941">
        <w:t>.</w:t>
      </w:r>
      <w:r w:rsidR="009C7941" w:rsidRPr="00117854">
        <w:t xml:space="preserve"> Другие минорные актиниды также можно использовать в качестве топлива</w:t>
      </w:r>
      <w:r w:rsidR="009C7941">
        <w:t xml:space="preserve"> </w:t>
      </w:r>
      <w:r w:rsidR="009C7941" w:rsidRPr="009C7941">
        <w:t>[2]</w:t>
      </w:r>
      <w:r w:rsidR="009C7941" w:rsidRPr="00117854">
        <w:t>.</w:t>
      </w:r>
    </w:p>
    <w:p w14:paraId="0F08ABE3" w14:textId="77777777" w:rsidR="009C7941" w:rsidRDefault="009C7941" w:rsidP="009C7941">
      <w:pPr>
        <w:shd w:val="clear" w:color="auto" w:fill="FDFDFD"/>
        <w:ind w:firstLine="426"/>
        <w:jc w:val="both"/>
      </w:pPr>
    </w:p>
    <w:p w14:paraId="40CBAF10" w14:textId="77777777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2F5DF9EA" w14:textId="77777777" w:rsidR="00F83C32" w:rsidRPr="00F83C32" w:rsidRDefault="00F83C32" w:rsidP="00F83C32">
      <w:pPr>
        <w:pStyle w:val="ab"/>
        <w:numPr>
          <w:ilvl w:val="0"/>
          <w:numId w:val="6"/>
        </w:numPr>
        <w:ind w:left="709" w:hanging="283"/>
        <w:jc w:val="both"/>
        <w:rPr>
          <w:szCs w:val="20"/>
        </w:rPr>
      </w:pPr>
      <w:r w:rsidRPr="00F83C32">
        <w:rPr>
          <w:szCs w:val="20"/>
        </w:rPr>
        <w:t xml:space="preserve">Коробейников В. В., Колесов В. В., Терехова А. М., </w:t>
      </w:r>
      <w:proofErr w:type="spellStart"/>
      <w:r w:rsidRPr="00F83C32">
        <w:rPr>
          <w:szCs w:val="20"/>
        </w:rPr>
        <w:t>Каражелевская</w:t>
      </w:r>
      <w:proofErr w:type="spellEnd"/>
      <w:r w:rsidRPr="00F83C32">
        <w:rPr>
          <w:szCs w:val="20"/>
        </w:rPr>
        <w:t xml:space="preserve"> Ю. Е. Исследования возможности выжигания и трансмутации Am-241 в реакторе с </w:t>
      </w:r>
      <w:proofErr w:type="spellStart"/>
      <w:r w:rsidRPr="00F83C32">
        <w:rPr>
          <w:szCs w:val="20"/>
        </w:rPr>
        <w:t>америциевым</w:t>
      </w:r>
      <w:proofErr w:type="spellEnd"/>
      <w:r w:rsidRPr="00F83C32">
        <w:rPr>
          <w:szCs w:val="20"/>
        </w:rPr>
        <w:t xml:space="preserve"> топливом//Известия высших учебных заведений. Ядерная энергетика – 2019. №. 2. С. 153–163.</w:t>
      </w:r>
    </w:p>
    <w:p w14:paraId="0268B685" w14:textId="44BE8201" w:rsidR="00981EA0" w:rsidRPr="00F83C32" w:rsidRDefault="00F83C32" w:rsidP="00F83C32">
      <w:pPr>
        <w:pStyle w:val="ab"/>
        <w:numPr>
          <w:ilvl w:val="0"/>
          <w:numId w:val="6"/>
        </w:numPr>
        <w:ind w:left="709" w:hanging="283"/>
        <w:jc w:val="both"/>
        <w:rPr>
          <w:szCs w:val="20"/>
        </w:rPr>
      </w:pPr>
      <w:r w:rsidRPr="004A7498">
        <w:rPr>
          <w:szCs w:val="20"/>
          <w:lang w:val="en-US"/>
        </w:rPr>
        <w:t xml:space="preserve">Nishad, Md. A. Al. Utilizations of americium as fuel in VVER-1200 reactor / Md. A. Al. </w:t>
      </w:r>
      <w:r w:rsidRPr="00F83C32">
        <w:rPr>
          <w:szCs w:val="20"/>
        </w:rPr>
        <w:t xml:space="preserve">Nishad, A. M. </w:t>
      </w:r>
      <w:proofErr w:type="spellStart"/>
      <w:r w:rsidRPr="00F83C32">
        <w:rPr>
          <w:szCs w:val="20"/>
        </w:rPr>
        <w:t>Terekhova</w:t>
      </w:r>
      <w:proofErr w:type="spellEnd"/>
      <w:r w:rsidRPr="00F83C32">
        <w:rPr>
          <w:szCs w:val="20"/>
        </w:rPr>
        <w:t xml:space="preserve"> // // Будущее атомной энергетики - </w:t>
      </w:r>
      <w:proofErr w:type="spellStart"/>
      <w:r w:rsidRPr="00F83C32">
        <w:rPr>
          <w:szCs w:val="20"/>
        </w:rPr>
        <w:t>AtomFuture</w:t>
      </w:r>
      <w:proofErr w:type="spellEnd"/>
      <w:r w:rsidRPr="00F83C32">
        <w:rPr>
          <w:szCs w:val="20"/>
        </w:rPr>
        <w:t xml:space="preserve"> 2023 : Тезисы докладов XIX Международной научно-практической конференции, Обнинск, 27–28 ноября 2023 года.– P. 33-34.</w:t>
      </w:r>
    </w:p>
    <w:sectPr w:rsidR="00981EA0" w:rsidRPr="00F83C32" w:rsidSect="00027B0A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890B" w14:textId="77777777" w:rsidR="00245791" w:rsidRDefault="00245791">
      <w:r>
        <w:separator/>
      </w:r>
    </w:p>
  </w:endnote>
  <w:endnote w:type="continuationSeparator" w:id="0">
    <w:p w14:paraId="0E4A09A8" w14:textId="77777777" w:rsidR="00245791" w:rsidRDefault="0024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04EB7" w14:textId="77777777" w:rsidR="00054A8A" w:rsidRDefault="00054A8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8889BE" w14:textId="77777777" w:rsidR="00054A8A" w:rsidRDefault="00054A8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73E5F" w14:textId="77777777" w:rsidR="00054A8A" w:rsidRDefault="00054A8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8827A" w14:textId="77777777" w:rsidR="00245791" w:rsidRDefault="00245791">
      <w:r>
        <w:separator/>
      </w:r>
    </w:p>
  </w:footnote>
  <w:footnote w:type="continuationSeparator" w:id="0">
    <w:p w14:paraId="69C5A5DF" w14:textId="77777777" w:rsidR="00245791" w:rsidRDefault="0024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F270E"/>
    <w:multiLevelType w:val="hybridMultilevel"/>
    <w:tmpl w:val="0EC4C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B961D4"/>
    <w:multiLevelType w:val="hybridMultilevel"/>
    <w:tmpl w:val="79763F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27B0A"/>
    <w:rsid w:val="00041583"/>
    <w:rsid w:val="00054A8A"/>
    <w:rsid w:val="00057723"/>
    <w:rsid w:val="00073747"/>
    <w:rsid w:val="0007776B"/>
    <w:rsid w:val="00082FB2"/>
    <w:rsid w:val="00084FBB"/>
    <w:rsid w:val="000A66E6"/>
    <w:rsid w:val="000A7C0A"/>
    <w:rsid w:val="000B764C"/>
    <w:rsid w:val="000C514B"/>
    <w:rsid w:val="000D3C93"/>
    <w:rsid w:val="00101912"/>
    <w:rsid w:val="0011459F"/>
    <w:rsid w:val="00120511"/>
    <w:rsid w:val="001210CA"/>
    <w:rsid w:val="00145559"/>
    <w:rsid w:val="00145725"/>
    <w:rsid w:val="001560FA"/>
    <w:rsid w:val="00185863"/>
    <w:rsid w:val="00191B00"/>
    <w:rsid w:val="001942D4"/>
    <w:rsid w:val="001C34DE"/>
    <w:rsid w:val="001C65A7"/>
    <w:rsid w:val="001E3F9D"/>
    <w:rsid w:val="00203945"/>
    <w:rsid w:val="00245791"/>
    <w:rsid w:val="002522CA"/>
    <w:rsid w:val="002561E7"/>
    <w:rsid w:val="002607A0"/>
    <w:rsid w:val="002700F0"/>
    <w:rsid w:val="00296B70"/>
    <w:rsid w:val="002D0661"/>
    <w:rsid w:val="003134BF"/>
    <w:rsid w:val="003141D8"/>
    <w:rsid w:val="00325D2B"/>
    <w:rsid w:val="0034624D"/>
    <w:rsid w:val="0036078F"/>
    <w:rsid w:val="00372B30"/>
    <w:rsid w:val="00374468"/>
    <w:rsid w:val="00387196"/>
    <w:rsid w:val="003A1889"/>
    <w:rsid w:val="003A3CCD"/>
    <w:rsid w:val="003A7D50"/>
    <w:rsid w:val="003B01C8"/>
    <w:rsid w:val="003B0219"/>
    <w:rsid w:val="003C665C"/>
    <w:rsid w:val="0040718C"/>
    <w:rsid w:val="00412D4B"/>
    <w:rsid w:val="00442D0A"/>
    <w:rsid w:val="00461070"/>
    <w:rsid w:val="00471C89"/>
    <w:rsid w:val="004774A3"/>
    <w:rsid w:val="00480D51"/>
    <w:rsid w:val="00486049"/>
    <w:rsid w:val="004A7498"/>
    <w:rsid w:val="004B6051"/>
    <w:rsid w:val="004C1B51"/>
    <w:rsid w:val="004D04F4"/>
    <w:rsid w:val="004D5170"/>
    <w:rsid w:val="004F0E58"/>
    <w:rsid w:val="004F3B26"/>
    <w:rsid w:val="004F5936"/>
    <w:rsid w:val="00522F93"/>
    <w:rsid w:val="00536E00"/>
    <w:rsid w:val="005656FA"/>
    <w:rsid w:val="00567E13"/>
    <w:rsid w:val="00570BD2"/>
    <w:rsid w:val="00585FDB"/>
    <w:rsid w:val="00593B39"/>
    <w:rsid w:val="00596FEE"/>
    <w:rsid w:val="005A0ADD"/>
    <w:rsid w:val="005A4BA4"/>
    <w:rsid w:val="005B11EB"/>
    <w:rsid w:val="005B478A"/>
    <w:rsid w:val="005C1810"/>
    <w:rsid w:val="005C5F32"/>
    <w:rsid w:val="005E4425"/>
    <w:rsid w:val="005E5C30"/>
    <w:rsid w:val="005E788B"/>
    <w:rsid w:val="005F081A"/>
    <w:rsid w:val="005F4736"/>
    <w:rsid w:val="00604F95"/>
    <w:rsid w:val="00613B5D"/>
    <w:rsid w:val="00623A05"/>
    <w:rsid w:val="00630801"/>
    <w:rsid w:val="00653A87"/>
    <w:rsid w:val="0065799F"/>
    <w:rsid w:val="00665540"/>
    <w:rsid w:val="00677176"/>
    <w:rsid w:val="00684521"/>
    <w:rsid w:val="00691213"/>
    <w:rsid w:val="006C6C75"/>
    <w:rsid w:val="006D39CB"/>
    <w:rsid w:val="006D52E4"/>
    <w:rsid w:val="006E2A0B"/>
    <w:rsid w:val="006F21F0"/>
    <w:rsid w:val="00704E39"/>
    <w:rsid w:val="0071479B"/>
    <w:rsid w:val="007153B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3170C"/>
    <w:rsid w:val="00842AC1"/>
    <w:rsid w:val="00853D7F"/>
    <w:rsid w:val="00872CC6"/>
    <w:rsid w:val="008A2CA1"/>
    <w:rsid w:val="008A36BD"/>
    <w:rsid w:val="008C26ED"/>
    <w:rsid w:val="008D057A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81EA0"/>
    <w:rsid w:val="009A51FC"/>
    <w:rsid w:val="009C6D9B"/>
    <w:rsid w:val="009C7941"/>
    <w:rsid w:val="009F1B7E"/>
    <w:rsid w:val="009F3AFE"/>
    <w:rsid w:val="00A159DD"/>
    <w:rsid w:val="00A318C8"/>
    <w:rsid w:val="00AC3D6B"/>
    <w:rsid w:val="00AD4300"/>
    <w:rsid w:val="00AF3B7A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12FC"/>
    <w:rsid w:val="00C23BEC"/>
    <w:rsid w:val="00C248C4"/>
    <w:rsid w:val="00C45717"/>
    <w:rsid w:val="00C55FC0"/>
    <w:rsid w:val="00C82183"/>
    <w:rsid w:val="00C92CD8"/>
    <w:rsid w:val="00CA2809"/>
    <w:rsid w:val="00CC748C"/>
    <w:rsid w:val="00CD4908"/>
    <w:rsid w:val="00CE5B12"/>
    <w:rsid w:val="00CF4215"/>
    <w:rsid w:val="00D11384"/>
    <w:rsid w:val="00D4684A"/>
    <w:rsid w:val="00D539A9"/>
    <w:rsid w:val="00D6493C"/>
    <w:rsid w:val="00D90DF5"/>
    <w:rsid w:val="00DD7765"/>
    <w:rsid w:val="00DF5DDE"/>
    <w:rsid w:val="00E20375"/>
    <w:rsid w:val="00E22224"/>
    <w:rsid w:val="00E63F1A"/>
    <w:rsid w:val="00E64A9A"/>
    <w:rsid w:val="00E65676"/>
    <w:rsid w:val="00E65683"/>
    <w:rsid w:val="00EA4C97"/>
    <w:rsid w:val="00EB7F81"/>
    <w:rsid w:val="00ED0FEB"/>
    <w:rsid w:val="00EE2373"/>
    <w:rsid w:val="00EF5FB6"/>
    <w:rsid w:val="00F30866"/>
    <w:rsid w:val="00F36441"/>
    <w:rsid w:val="00F40B92"/>
    <w:rsid w:val="00F538BF"/>
    <w:rsid w:val="00F570DC"/>
    <w:rsid w:val="00F7405A"/>
    <w:rsid w:val="00F83C32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CC619"/>
  <w15:chartTrackingRefBased/>
  <w15:docId w15:val="{10845F6B-1B01-475A-9DCF-E59C5F4F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table" w:styleId="af0">
    <w:name w:val="Table Grid"/>
    <w:basedOn w:val="a1"/>
    <w:uiPriority w:val="59"/>
    <w:rsid w:val="00981E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0ACD-05EC-4E43-83EA-2CA6ED93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Цикунова Алина Владимировна</cp:lastModifiedBy>
  <cp:revision>17</cp:revision>
  <dcterms:created xsi:type="dcterms:W3CDTF">2024-02-16T19:03:00Z</dcterms:created>
  <dcterms:modified xsi:type="dcterms:W3CDTF">2024-02-16T19:48:00Z</dcterms:modified>
</cp:coreProperties>
</file>