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Проблема перевода аббревиатур при помощи ИИ (на примере терминологии беспилотных летательных аппаратов)</w:t>
      </w:r>
    </w:p>
    <w:p>
      <w:pPr>
        <w:jc w:val="center"/>
        <w:rPr>
          <w:rFonts w:ascii="Times New Roman" w:hAnsi="Times New Roman"/>
          <w:b/>
          <w:i/>
          <w:iCs/>
          <w:sz w:val="24"/>
        </w:rPr>
      </w:pPr>
      <w:r>
        <w:rPr>
          <w:rFonts w:ascii="Times New Roman" w:hAnsi="Times New Roman"/>
          <w:b/>
          <w:i/>
          <w:iCs/>
          <w:sz w:val="24"/>
        </w:rPr>
        <w:t>Сабаева Юлия Сергеевна</w:t>
      </w:r>
    </w:p>
    <w:p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lang w:val="ru-RU"/>
        </w:rPr>
        <w:t>С</w:t>
      </w:r>
      <w:r>
        <w:rPr>
          <w:rFonts w:ascii="Times New Roman" w:hAnsi="Times New Roman"/>
          <w:i/>
          <w:sz w:val="24"/>
        </w:rPr>
        <w:t>тудент</w:t>
      </w:r>
    </w:p>
    <w:p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Российский Университет Транспорта (МИИТ), Институт экономики и финансов, кафедра «Лингвистика», Москва, Россия</w:t>
      </w:r>
    </w:p>
    <w:p>
      <w:pPr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E-mail: sabaevayulia02@gmail.com</w:t>
      </w:r>
    </w:p>
    <w:p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наши дни искусственный интеллект активно применяется в исследованиях в области лингвистики. Нейронные сети стали незаменимым помощником в обработке больших данных для дальнейшего анализа, распознавания текстов и разработке машинного перевода. Но несмотря на определенные преимущества, искусственный интеллект (ИИ) обладает рядом недостатков, что способствует искажению поступающей от него информации. </w:t>
      </w:r>
    </w:p>
    <w:p>
      <w:pPr>
        <w:ind w:firstLine="397"/>
        <w:jc w:val="both"/>
      </w:pPr>
      <w:r>
        <w:rPr>
          <w:rFonts w:ascii="Times New Roman" w:hAnsi="Times New Roman"/>
          <w:sz w:val="24"/>
        </w:rPr>
        <w:t>Во-первых, специальные тексты являются слабым местом у генеративных сетей, в результате чего они зачастую не могут справиться с терминологией. К примеру, в области беспилотных летательных аппаратов до сих пор возникает вопрос, являются ли аббревиатуры «БЛА» и «БПЛА» синонимами, означают ли они одно и тоже, ИИ начинает противоречить самому себе, путаясь в понятиях. Однако, ученые предпринимают попытки разобраться с терминологией в области беспилотных летательных аппаратов. Так, например, В.С. Фетисов и его соавторы в своей работе «Беспилотная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авиация: терминология, классификация, современное состояние»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попытались соотнести русские термины с английскими [2]. Однако, несмотря на попытки упорядочивания терминов в данной области, терминология до сих пор не устоялась, а значит ИИ не сможет получить репрезентативные данные для работы.</w:t>
      </w:r>
    </w:p>
    <w:p>
      <w:pPr>
        <w:ind w:firstLine="39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Во-вторых, существуют проблемы и в самой терминологии – терминологизация и детерминологизация слова, в результате чего возникают проблемы синонимии, полисемии и омонимии терминов. К примеру, важной частью терминологии являются аббревиатуры и сокращения, которые зачастую либо отсутствуют в базах данных, либо омонимичны аббревиатурам и сокращениям из других областей. Аббревиация является одним из наиболее популярных способов терминообразования. И в работе И. Хухуни были выявлены «две основные тенденции: 1. воспроизводить соответствующие единицы в их исходном виде, сохраняя при этом – когда речь идет о письменном тексте – написание латиницей, 2. создавать их русские эквиваленты» [5]. При этом в терминологии беспилотных летательных аппаратов «наблюдается процесс лексикализации, при котором они приобретают признаки обычного слова. С одной стороны, это может привести к появлению омонимов, с другой – в плане межязыковой и межкультурной коммуникации – к совпадению со словами другого языка, порой приводящего к лингвистическому шоку» [5].</w:t>
      </w:r>
    </w:p>
    <w:p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примеру, аббревиатура «БЛА» (беспилотный летательный аппарат) омонимична аббревиатуре «БЛА» (бета-лактамный антибиотик (биол.) или «БАК» (беспилотный авиационный комлекс), «БАК» (бомбардировочный авиационный корпус), «БАК» (биохимический анализ крови), где первые два термина относятся к области авиации. Также, термин «дрон» является омонимом к имени собственному «Дрон», в результате чего возникают ошибки при переводе с помощью искусственного интеллекта. Более того, термин «дрон», как один из самых известных терминов среди непрофессионалов, не соответствует требованиям к термину. Термин должен быть уникальным и не иметь полисемии, синонимии и омонимии. Гринев-Гриневич С.В. выделяет следующие свойства термина: «специфичность употребления, содержательная точность, дефинированность, независимость от контекста, однозначность, стилистическая нейтральность, конвенциональность и номинативный характер» [3]. Однако</w:t>
      </w:r>
      <w:r>
        <w:rPr>
          <w:rFonts w:ascii="Times New Roman" w:hAnsi="Times New Roman"/>
          <w:sz w:val="24"/>
          <w:lang w:val="en-US"/>
        </w:rPr>
        <w:t xml:space="preserve">, “basically every UAV is a drone…but not every drone is a UAV” [6]. </w:t>
      </w:r>
      <w:r>
        <w:rPr>
          <w:rFonts w:ascii="Times New Roman" w:hAnsi="Times New Roman"/>
          <w:sz w:val="24"/>
        </w:rPr>
        <w:t>То есть «дрон» довольно широкое понятие, которое может «покрывать и другие типы подобных устройств, например, подводные, т.е. обладать полисемией или межтерминологической омонимией» [5].</w:t>
      </w:r>
    </w:p>
    <w:p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В-третьих, существуют проблемы в самом корпусе текстов – неснятая омонимия и недостаток репрезентативных данных. На данный момент корпус дезаимбигуирован лишь на 1,5%, согласно Зобнянину А.,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а данные представлены минимум за 2019 год [4]. За столько лет многое поменялось, поэтому необходимо проводить активное снятие омонимии в корпусе и загружать новые данные в области беспилотных летательных аппаратов.</w:t>
      </w:r>
    </w:p>
    <w:p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нашем исследовании с помощью метода сплошной выборки был произведен анализ англоязычных и русскоязычных СМИ, где употреблялись термины, связанные с беспилотными летательными аппаратами. Были выявлены слова, которые чаще всего встречались в одних и тех же предложениях с данными терминами. При переводе предложений с терминами в области беспилотных летательных аппаратов в основном используются конкретные слова, поэтому их можно считать ключевыми и опираться при переводе на них. Для аббревиатур таким образом мы сможем определить область использования данной аббревиатуры (медицина или сфера беспилотников), а касаемо термина «дрон», к примеру, можно понять, перед нами именно термин или имя собственное.</w:t>
      </w:r>
    </w:p>
    <w:p>
      <w:pPr>
        <w:ind w:firstLine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машинный перевод не достиг уровня адекватности человеческого перевода, несмотря на облегчение процесса. Чтобы решить эту проблему, необходимо обучение ИИ, а именно </w:t>
      </w:r>
      <w:r>
        <w:rPr>
          <w:rFonts w:ascii="Times New Roman" w:hAnsi="Times New Roman" w:eastAsiaTheme="minorEastAsia"/>
          <w:sz w:val="24"/>
          <w:lang w:eastAsia="zh-CN"/>
        </w:rPr>
        <w:t xml:space="preserve">необходимо </w:t>
      </w:r>
      <w:r>
        <w:rPr>
          <w:rFonts w:ascii="Times New Roman" w:hAnsi="Times New Roman"/>
          <w:sz w:val="24"/>
        </w:rPr>
        <w:t>связать термин с ключевыми словами, которые употребляются наиболее часто в одном предложении. Также необходимо постредактура перевода лингвистом-переводчиком, необходимо снятие омонимии в корпусе и загрузка, обработка новых данных. Активное развитие терминологии в сфере беспилотных летательных аппаратов несомненно упростит задачу по обучению ИИ. А составление глоссариев и терминологических словарей поможет разобраться в терминологии в данной области.</w:t>
      </w:r>
    </w:p>
    <w:p>
      <w:pPr>
        <w:ind w:firstLine="397"/>
        <w:jc w:val="both"/>
        <w:rPr>
          <w:rFonts w:ascii="Times New Roman" w:hAnsi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  <w:bookmarkStart w:id="0" w:name="_GoBack"/>
      <w:bookmarkEnd w:id="0"/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Ахманова О. С. Словарь лингвистических терминов / О. С. Ахманова. – М.: УРСС, 2005. – 455 c.</w:t>
      </w:r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Беспилотная авиация: терминология, классификация, современное состояние / В. С. Фетисов, Л. М. Неугодникова, В. В. Адамовский, Р. А. Красноперов. – Уфа: ФОТОН, 2014. – 217 c.</w:t>
      </w:r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Гринев-Гриневич С. В. Терминоведение. / С. В. Гринев-Гриневич. – М.: Академия, 2008. – 302 с.</w:t>
      </w:r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Зобнин, А.  Как устроен национальный корпус русского языка / А. Зобнин // YouTube: [сайт]. – URL: https://www.youtube.com/watch?v=QMUt9rFY_nA (дата обращения: 11.02.2024).</w:t>
      </w:r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Хухуни, И. Г. Формирование новой научно-технической терминосистемы (на материале беспилотных летательных аппаратов): специальность: 10.02.19 «Теория языка» диссертация на соискание ученоц степени кандидата флилологических наук / И. Г. Хухуни.; ГОУ ВО МО Московский государственный областной университет. – Мытищи, 2022. – 181 с. </w:t>
      </w:r>
    </w:p>
    <w:p>
      <w:pPr>
        <w:pStyle w:val="26"/>
        <w:numPr>
          <w:ilvl w:val="0"/>
          <w:numId w:val="1"/>
        </w:numPr>
        <w:jc w:val="both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Shawn, H. What is the Difference between a Drone, UAF and UAS? / H. Shawn. –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Текст</w:t>
      </w:r>
      <w:r>
        <w:rPr>
          <w:rFonts w:ascii="Times New Roman" w:hAnsi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электронный</w:t>
      </w:r>
      <w:r>
        <w:rPr>
          <w:rFonts w:ascii="Times New Roman" w:hAnsi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 // [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сайт</w:t>
      </w:r>
      <w:r>
        <w:rPr>
          <w:rFonts w:ascii="Times New Roman" w:hAnsi="Times New Roman"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  <w:t xml:space="preserve">]. </w:t>
      </w:r>
      <w:r>
        <w:rPr>
          <w:rFonts w:ascii="Times New Roman" w:hAnsi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URL: https://botlink.com/blog/whats-the-difference-between-a-drone-uav-and-uas (дата обращения 11.02.2024)</w:t>
      </w:r>
    </w:p>
    <w:sectPr>
      <w:pgSz w:w="11906" w:h="16838"/>
      <w:pgMar w:top="1134" w:right="1361" w:bottom="1134" w:left="1361" w:header="709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EB4231"/>
    <w:multiLevelType w:val="multilevel"/>
    <w:tmpl w:val="52EB423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50"/>
    <w:rsid w:val="002920A5"/>
    <w:rsid w:val="00644800"/>
    <w:rsid w:val="00905D5A"/>
    <w:rsid w:val="009A70CE"/>
    <w:rsid w:val="00CA70E4"/>
    <w:rsid w:val="00D56350"/>
    <w:rsid w:val="00DC75F9"/>
    <w:rsid w:val="011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autoRedefine/>
    <w:qFormat/>
    <w:uiPriority w:val="0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35"/>
    <w:autoRedefine/>
    <w:qFormat/>
    <w:uiPriority w:val="9"/>
    <w:pPr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9"/>
    <w:autoRedefine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2"/>
    <w:autoRedefine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8"/>
    <w:autoRedefine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34"/>
    <w:autoRedefine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Гиперссылка1"/>
    <w:basedOn w:val="11"/>
    <w:link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Основной шрифт абзаца1"/>
    <w:uiPriority w:val="0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2">
    <w:name w:val="toc 8"/>
    <w:next w:val="1"/>
    <w:link w:val="42"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toc 9"/>
    <w:next w:val="1"/>
    <w:link w:val="41"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toc 7"/>
    <w:next w:val="1"/>
    <w:link w:val="29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1"/>
    <w:next w:val="1"/>
    <w:link w:val="38"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6">
    <w:name w:val="toc 6"/>
    <w:next w:val="1"/>
    <w:link w:val="28"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toc 3"/>
    <w:next w:val="1"/>
    <w:link w:val="33"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8">
    <w:name w:val="toc 2"/>
    <w:next w:val="1"/>
    <w:link w:val="24"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4"/>
    <w:next w:val="1"/>
    <w:link w:val="25"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5"/>
    <w:next w:val="1"/>
    <w:link w:val="43"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itle"/>
    <w:next w:val="1"/>
    <w:link w:val="47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2">
    <w:name w:val="Subtitle"/>
    <w:next w:val="1"/>
    <w:link w:val="46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character" w:customStyle="1" w:styleId="23">
    <w:name w:val="Обычный1"/>
    <w:uiPriority w:val="0"/>
  </w:style>
  <w:style w:type="character" w:customStyle="1" w:styleId="24">
    <w:name w:val="Оглавление 2 Знак"/>
    <w:link w:val="18"/>
    <w:uiPriority w:val="0"/>
    <w:rPr>
      <w:rFonts w:ascii="XO Thames" w:hAnsi="XO Thames"/>
      <w:sz w:val="28"/>
    </w:rPr>
  </w:style>
  <w:style w:type="character" w:customStyle="1" w:styleId="25">
    <w:name w:val="Оглавление 4 Знак"/>
    <w:link w:val="19"/>
    <w:uiPriority w:val="0"/>
    <w:rPr>
      <w:rFonts w:ascii="XO Thames" w:hAnsi="XO Thames"/>
      <w:sz w:val="28"/>
    </w:rPr>
  </w:style>
  <w:style w:type="paragraph" w:styleId="26">
    <w:name w:val="List Paragraph"/>
    <w:basedOn w:val="1"/>
    <w:link w:val="27"/>
    <w:uiPriority w:val="0"/>
    <w:pPr>
      <w:ind w:left="720"/>
      <w:contextualSpacing/>
    </w:pPr>
  </w:style>
  <w:style w:type="character" w:customStyle="1" w:styleId="27">
    <w:name w:val="Абзац списка Знак"/>
    <w:basedOn w:val="23"/>
    <w:link w:val="26"/>
    <w:uiPriority w:val="0"/>
  </w:style>
  <w:style w:type="character" w:customStyle="1" w:styleId="28">
    <w:name w:val="Оглавление 6 Знак"/>
    <w:link w:val="16"/>
    <w:uiPriority w:val="0"/>
    <w:rPr>
      <w:rFonts w:ascii="XO Thames" w:hAnsi="XO Thames"/>
      <w:sz w:val="28"/>
    </w:rPr>
  </w:style>
  <w:style w:type="character" w:customStyle="1" w:styleId="29">
    <w:name w:val="Оглавление 7 Знак"/>
    <w:link w:val="14"/>
    <w:uiPriority w:val="0"/>
    <w:rPr>
      <w:rFonts w:ascii="XO Thames" w:hAnsi="XO Thames"/>
      <w:sz w:val="28"/>
    </w:rPr>
  </w:style>
  <w:style w:type="paragraph" w:customStyle="1" w:styleId="30">
    <w:name w:val="Endnote"/>
    <w:link w:val="31"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1">
    <w:name w:val="Endnote1"/>
    <w:link w:val="30"/>
    <w:uiPriority w:val="0"/>
    <w:rPr>
      <w:rFonts w:ascii="XO Thames" w:hAnsi="XO Thames"/>
      <w:sz w:val="22"/>
    </w:rPr>
  </w:style>
  <w:style w:type="character" w:customStyle="1" w:styleId="32">
    <w:name w:val="Заголовок 3 Знак"/>
    <w:link w:val="4"/>
    <w:uiPriority w:val="0"/>
    <w:rPr>
      <w:rFonts w:ascii="XO Thames" w:hAnsi="XO Thames"/>
      <w:b/>
      <w:sz w:val="26"/>
    </w:rPr>
  </w:style>
  <w:style w:type="character" w:customStyle="1" w:styleId="33">
    <w:name w:val="Оглавление 3 Знак"/>
    <w:link w:val="17"/>
    <w:uiPriority w:val="0"/>
    <w:rPr>
      <w:rFonts w:ascii="XO Thames" w:hAnsi="XO Thames"/>
      <w:sz w:val="28"/>
    </w:rPr>
  </w:style>
  <w:style w:type="character" w:customStyle="1" w:styleId="34">
    <w:name w:val="Заголовок 5 Знак"/>
    <w:link w:val="6"/>
    <w:uiPriority w:val="0"/>
    <w:rPr>
      <w:rFonts w:ascii="XO Thames" w:hAnsi="XO Thames"/>
      <w:b/>
      <w:sz w:val="22"/>
    </w:rPr>
  </w:style>
  <w:style w:type="character" w:customStyle="1" w:styleId="35">
    <w:name w:val="Заголовок 1 Знак"/>
    <w:link w:val="2"/>
    <w:uiPriority w:val="0"/>
    <w:rPr>
      <w:rFonts w:ascii="XO Thames" w:hAnsi="XO Thames"/>
      <w:b/>
      <w:sz w:val="32"/>
    </w:rPr>
  </w:style>
  <w:style w:type="paragraph" w:customStyle="1" w:styleId="36">
    <w:name w:val="Footnote"/>
    <w:link w:val="37"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37">
    <w:name w:val="Footnote1"/>
    <w:link w:val="36"/>
    <w:uiPriority w:val="0"/>
    <w:rPr>
      <w:rFonts w:ascii="XO Thames" w:hAnsi="XO Thames"/>
      <w:sz w:val="22"/>
    </w:rPr>
  </w:style>
  <w:style w:type="character" w:customStyle="1" w:styleId="38">
    <w:name w:val="Оглавление 1 Знак"/>
    <w:link w:val="15"/>
    <w:uiPriority w:val="0"/>
    <w:rPr>
      <w:rFonts w:ascii="XO Thames" w:hAnsi="XO Thames"/>
      <w:b/>
      <w:sz w:val="28"/>
    </w:rPr>
  </w:style>
  <w:style w:type="paragraph" w:customStyle="1" w:styleId="39">
    <w:name w:val="Header and Footer"/>
    <w:link w:val="40"/>
    <w:uiPriority w:val="0"/>
    <w:pPr>
      <w:jc w:val="both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character" w:customStyle="1" w:styleId="40">
    <w:name w:val="Header and Footer1"/>
    <w:link w:val="39"/>
    <w:uiPriority w:val="0"/>
    <w:rPr>
      <w:rFonts w:ascii="XO Thames" w:hAnsi="XO Thames"/>
      <w:sz w:val="28"/>
    </w:rPr>
  </w:style>
  <w:style w:type="character" w:customStyle="1" w:styleId="41">
    <w:name w:val="Оглавление 9 Знак"/>
    <w:link w:val="13"/>
    <w:uiPriority w:val="0"/>
    <w:rPr>
      <w:rFonts w:ascii="XO Thames" w:hAnsi="XO Thames"/>
      <w:sz w:val="28"/>
    </w:rPr>
  </w:style>
  <w:style w:type="character" w:customStyle="1" w:styleId="42">
    <w:name w:val="Оглавление 8 Знак"/>
    <w:link w:val="12"/>
    <w:uiPriority w:val="0"/>
    <w:rPr>
      <w:rFonts w:ascii="XO Thames" w:hAnsi="XO Thames"/>
      <w:sz w:val="28"/>
    </w:rPr>
  </w:style>
  <w:style w:type="character" w:customStyle="1" w:styleId="43">
    <w:name w:val="Оглавление 5 Знак"/>
    <w:link w:val="20"/>
    <w:uiPriority w:val="0"/>
    <w:rPr>
      <w:rFonts w:ascii="XO Thames" w:hAnsi="XO Thames"/>
      <w:sz w:val="28"/>
    </w:rPr>
  </w:style>
  <w:style w:type="paragraph" w:customStyle="1" w:styleId="44">
    <w:name w:val="Неразрешенное упоминание1"/>
    <w:basedOn w:val="11"/>
    <w:link w:val="45"/>
    <w:uiPriority w:val="0"/>
    <w:rPr>
      <w:color w:val="605E5C"/>
      <w:shd w:val="clear" w:color="auto" w:fill="E1DFDD"/>
    </w:rPr>
  </w:style>
  <w:style w:type="character" w:customStyle="1" w:styleId="45">
    <w:name w:val="Unresolved Mention"/>
    <w:basedOn w:val="7"/>
    <w:link w:val="44"/>
    <w:uiPriority w:val="0"/>
    <w:rPr>
      <w:color w:val="605E5C"/>
      <w:shd w:val="clear" w:color="auto" w:fill="E1DFDD"/>
    </w:rPr>
  </w:style>
  <w:style w:type="character" w:customStyle="1" w:styleId="46">
    <w:name w:val="Подзаголовок Знак"/>
    <w:link w:val="22"/>
    <w:uiPriority w:val="0"/>
    <w:rPr>
      <w:rFonts w:ascii="XO Thames" w:hAnsi="XO Thames"/>
      <w:i/>
      <w:sz w:val="24"/>
    </w:rPr>
  </w:style>
  <w:style w:type="character" w:customStyle="1" w:styleId="47">
    <w:name w:val="Заголовок Знак"/>
    <w:link w:val="21"/>
    <w:uiPriority w:val="0"/>
    <w:rPr>
      <w:rFonts w:ascii="XO Thames" w:hAnsi="XO Thames"/>
      <w:b/>
      <w:caps/>
      <w:sz w:val="40"/>
    </w:rPr>
  </w:style>
  <w:style w:type="character" w:customStyle="1" w:styleId="48">
    <w:name w:val="Заголовок 4 Знак"/>
    <w:link w:val="5"/>
    <w:uiPriority w:val="0"/>
    <w:rPr>
      <w:rFonts w:ascii="XO Thames" w:hAnsi="XO Thames"/>
      <w:b/>
      <w:sz w:val="24"/>
    </w:rPr>
  </w:style>
  <w:style w:type="character" w:customStyle="1" w:styleId="49">
    <w:name w:val="Заголовок 2 Знак"/>
    <w:link w:val="3"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E517E789-50F0-44C2-B135-35F1A1866F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985</Words>
  <Characters>5620</Characters>
  <Lines>46</Lines>
  <Paragraphs>13</Paragraphs>
  <TotalTime>17</TotalTime>
  <ScaleCrop>false</ScaleCrop>
  <LinksUpToDate>false</LinksUpToDate>
  <CharactersWithSpaces>6592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2024-02-14T13:24:00Z</dcterms:created>
  <dc:creator>Lenovo</dc:creator>
  <cp:lastModifiedBy>Елена Мешкова</cp:lastModifiedBy>
  <dcterms:modified xsi:type="dcterms:W3CDTF">2024-05-01T20:30:43Z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B9263D8580504CD58DD92D670B255CDB_13</vt:lpwstr>
  </property>
</Properties>
</file>