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9C34A" w14:textId="0F6C7F8C" w:rsidR="0023475C" w:rsidRPr="00F30600" w:rsidRDefault="00B91EC1" w:rsidP="00F306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8FC">
        <w:rPr>
          <w:rFonts w:ascii="Times New Roman" w:hAnsi="Times New Roman" w:cs="Times New Roman"/>
          <w:b/>
          <w:bCs/>
          <w:sz w:val="24"/>
          <w:szCs w:val="24"/>
        </w:rPr>
        <w:t>Влияние покровных культур на ферментативную активность</w:t>
      </w:r>
      <w:r w:rsidR="009F79B0" w:rsidRPr="00DE2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8FC">
        <w:rPr>
          <w:rFonts w:ascii="Times New Roman" w:hAnsi="Times New Roman" w:cs="Times New Roman"/>
          <w:b/>
          <w:bCs/>
          <w:sz w:val="24"/>
          <w:szCs w:val="24"/>
        </w:rPr>
        <w:t>чернозема в условиях применения нулевой технологии обработки почв</w:t>
      </w:r>
    </w:p>
    <w:p w14:paraId="25491A98" w14:textId="433EE74A" w:rsidR="00DE28FC" w:rsidRPr="00172829" w:rsidRDefault="00DE28FC" w:rsidP="00F306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Федоренко </w:t>
      </w:r>
      <w:proofErr w:type="gramStart"/>
      <w:r w:rsidRPr="00172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А.Н</w:t>
      </w:r>
      <w:r w:rsidR="00172829" w:rsidRPr="00172829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0B0B5F3B" w14:textId="7094DED0" w:rsidR="00B91EC1" w:rsidRPr="00595DC4" w:rsidRDefault="00172829" w:rsidP="00B91E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72829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B5062B" w:rsidRPr="00172829">
        <w:rPr>
          <w:rFonts w:ascii="Times New Roman" w:hAnsi="Times New Roman" w:cs="Times New Roman"/>
          <w:i/>
          <w:iCs/>
          <w:sz w:val="24"/>
          <w:szCs w:val="24"/>
        </w:rPr>
        <w:t>спирант</w:t>
      </w:r>
      <w:r w:rsidRPr="00172829">
        <w:rPr>
          <w:rFonts w:ascii="Times New Roman" w:hAnsi="Times New Roman" w:cs="Times New Roman"/>
          <w:i/>
          <w:iCs/>
          <w:sz w:val="24"/>
          <w:szCs w:val="24"/>
        </w:rPr>
        <w:t>, 1 год обучения</w:t>
      </w:r>
    </w:p>
    <w:p w14:paraId="04D1E9ED" w14:textId="358443C8" w:rsidR="00B91EC1" w:rsidRPr="00B91EC1" w:rsidRDefault="00B91EC1" w:rsidP="00B91EC1">
      <w:pPr>
        <w:suppressAutoHyphens/>
        <w:rPr>
          <w:rFonts w:ascii="Times New Roman" w:hAnsi="Times New Roman" w:cs="Times New Roman"/>
          <w:i/>
          <w:iCs/>
          <w:sz w:val="24"/>
          <w:szCs w:val="24"/>
        </w:rPr>
      </w:pPr>
      <w:r w:rsidRPr="00B91EC1">
        <w:rPr>
          <w:rFonts w:ascii="Times New Roman" w:hAnsi="Times New Roman" w:cs="Times New Roman"/>
          <w:i/>
          <w:iCs/>
          <w:sz w:val="24"/>
          <w:szCs w:val="24"/>
        </w:rPr>
        <w:t>Южный федеральный университет, Академия биологии и биотехнологии им.</w:t>
      </w:r>
      <w:r w:rsidR="0081424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91EC1">
        <w:rPr>
          <w:rFonts w:ascii="Times New Roman" w:hAnsi="Times New Roman" w:cs="Times New Roman"/>
          <w:i/>
          <w:iCs/>
          <w:sz w:val="24"/>
          <w:szCs w:val="24"/>
        </w:rPr>
        <w:t>Д.И.</w:t>
      </w:r>
      <w:r w:rsidR="0081424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91EC1">
        <w:rPr>
          <w:rFonts w:ascii="Times New Roman" w:hAnsi="Times New Roman" w:cs="Times New Roman"/>
          <w:i/>
          <w:iCs/>
          <w:sz w:val="24"/>
          <w:szCs w:val="24"/>
        </w:rPr>
        <w:t>Ивановского, Ростов-на-Дону, Россия</w:t>
      </w:r>
    </w:p>
    <w:p w14:paraId="4D269E8E" w14:textId="4F3676CB" w:rsidR="00B91EC1" w:rsidRPr="00B91EC1" w:rsidRDefault="00B91EC1" w:rsidP="00B91EC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91EC1">
        <w:rPr>
          <w:rFonts w:ascii="Times New Roman" w:hAnsi="Times New Roman" w:cs="Times New Roman"/>
          <w:i/>
          <w:iCs/>
          <w:sz w:val="24"/>
          <w:szCs w:val="24"/>
        </w:rPr>
        <w:t xml:space="preserve">E-mail: </w:t>
      </w:r>
      <w:r w:rsidR="00773549" w:rsidRPr="00773549">
        <w:rPr>
          <w:rFonts w:ascii="Times New Roman" w:hAnsi="Times New Roman" w:cs="Times New Roman"/>
          <w:i/>
          <w:iCs/>
          <w:sz w:val="24"/>
          <w:szCs w:val="24"/>
        </w:rPr>
        <w:t>fedorenko-N13@yandex.ru</w:t>
      </w:r>
    </w:p>
    <w:p w14:paraId="01BEF52C" w14:textId="600CFF3F" w:rsidR="002E31A7" w:rsidRPr="00DB245F" w:rsidRDefault="00264094" w:rsidP="00E3558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B245F">
        <w:rPr>
          <w:rFonts w:ascii="Times New Roman" w:hAnsi="Times New Roman" w:cs="Times New Roman"/>
          <w:sz w:val="24"/>
          <w:szCs w:val="24"/>
        </w:rPr>
        <w:t>Нулевая технология обработки почв является одним из методов минимального воздействия техники на почву. Использование технологий с минимальной обработкой почвы способствует, наряду с экономией ресурсов, повышению плодородия и снижению негативного воздействия физических факторов на агроландшафты [</w:t>
      </w:r>
      <w:r w:rsidR="00DB245F" w:rsidRPr="00DB245F">
        <w:rPr>
          <w:rFonts w:ascii="Times New Roman" w:hAnsi="Times New Roman" w:cs="Times New Roman"/>
          <w:sz w:val="24"/>
          <w:szCs w:val="24"/>
        </w:rPr>
        <w:t>1</w:t>
      </w:r>
      <w:r w:rsidRPr="00DB245F">
        <w:rPr>
          <w:rFonts w:ascii="Times New Roman" w:hAnsi="Times New Roman" w:cs="Times New Roman"/>
          <w:sz w:val="24"/>
          <w:szCs w:val="24"/>
        </w:rPr>
        <w:t>].</w:t>
      </w:r>
      <w:r w:rsidR="00220F68"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="0074453B" w:rsidRPr="00DB245F">
        <w:rPr>
          <w:rFonts w:ascii="Times New Roman" w:hAnsi="Times New Roman" w:cs="Times New Roman"/>
          <w:sz w:val="24"/>
          <w:szCs w:val="24"/>
        </w:rPr>
        <w:t>Возделывание покровных культур в севооборотах при прямом посеве является одним из наиболее эффективных приемов снижения деградации почвы и ее оздоровления. Покровные культуры уменьшают эрозию почвы от ветра и воды и сокращают выбросы твердых частиц от ветра и деятельности машин</w:t>
      </w:r>
      <w:r w:rsidR="00DB3A91" w:rsidRPr="00DB245F">
        <w:rPr>
          <w:rFonts w:ascii="Times New Roman" w:hAnsi="Times New Roman" w:cs="Times New Roman"/>
          <w:sz w:val="24"/>
          <w:szCs w:val="24"/>
        </w:rPr>
        <w:t xml:space="preserve">. </w:t>
      </w:r>
      <w:r w:rsidR="00BC7AFB" w:rsidRPr="00DB245F">
        <w:rPr>
          <w:rFonts w:ascii="Times New Roman" w:hAnsi="Times New Roman" w:cs="Times New Roman"/>
          <w:sz w:val="24"/>
          <w:szCs w:val="24"/>
        </w:rPr>
        <w:t>Использование покровных культур может быть надежным подходом к наращиванию сельскохозяйственного производства, поскольку эта технология способствует улучшению качества почвы и повышению урожайности сельскохозяйственных культур</w:t>
      </w:r>
      <w:r w:rsidR="00F23B01" w:rsidRPr="00DB245F">
        <w:rPr>
          <w:rFonts w:ascii="Times New Roman" w:hAnsi="Times New Roman" w:cs="Times New Roman"/>
          <w:sz w:val="24"/>
          <w:szCs w:val="24"/>
        </w:rPr>
        <w:t xml:space="preserve"> [</w:t>
      </w:r>
      <w:r w:rsidR="00DB245F" w:rsidRPr="00DB245F">
        <w:rPr>
          <w:rFonts w:ascii="Times New Roman" w:hAnsi="Times New Roman" w:cs="Times New Roman"/>
          <w:sz w:val="24"/>
          <w:szCs w:val="24"/>
        </w:rPr>
        <w:t>2</w:t>
      </w:r>
      <w:r w:rsidR="00F23B01" w:rsidRPr="00DB245F">
        <w:rPr>
          <w:rFonts w:ascii="Times New Roman" w:hAnsi="Times New Roman" w:cs="Times New Roman"/>
          <w:sz w:val="24"/>
          <w:szCs w:val="24"/>
        </w:rPr>
        <w:t>].</w:t>
      </w:r>
    </w:p>
    <w:p w14:paraId="4A63772D" w14:textId="74E598E9" w:rsidR="00530E96" w:rsidRPr="00DB245F" w:rsidRDefault="00A13C3A" w:rsidP="00E3558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B245F">
        <w:rPr>
          <w:rFonts w:ascii="Times New Roman" w:hAnsi="Times New Roman" w:cs="Times New Roman"/>
          <w:sz w:val="24"/>
          <w:szCs w:val="24"/>
        </w:rPr>
        <w:t xml:space="preserve">Цель исследований заключалась в </w:t>
      </w:r>
      <w:r w:rsidR="00F54CFF" w:rsidRPr="00DB245F">
        <w:rPr>
          <w:rFonts w:ascii="Times New Roman" w:hAnsi="Times New Roman" w:cs="Times New Roman"/>
          <w:sz w:val="24"/>
          <w:szCs w:val="24"/>
        </w:rPr>
        <w:t>оценк</w:t>
      </w:r>
      <w:r w:rsidR="000D4E66" w:rsidRPr="00DB245F">
        <w:rPr>
          <w:rFonts w:ascii="Times New Roman" w:hAnsi="Times New Roman" w:cs="Times New Roman"/>
          <w:sz w:val="24"/>
          <w:szCs w:val="24"/>
        </w:rPr>
        <w:t>е</w:t>
      </w:r>
      <w:r w:rsidR="00F54CFF"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="00F07CF2" w:rsidRPr="00DB245F">
        <w:rPr>
          <w:rFonts w:ascii="Times New Roman" w:hAnsi="Times New Roman" w:cs="Times New Roman"/>
          <w:sz w:val="24"/>
          <w:szCs w:val="24"/>
        </w:rPr>
        <w:t xml:space="preserve">влияния покровных культур на </w:t>
      </w:r>
      <w:r w:rsidR="00441A07" w:rsidRPr="00DB245F">
        <w:rPr>
          <w:rFonts w:ascii="Times New Roman" w:hAnsi="Times New Roman" w:cs="Times New Roman"/>
          <w:sz w:val="24"/>
          <w:szCs w:val="24"/>
        </w:rPr>
        <w:t>ферментативную</w:t>
      </w:r>
      <w:r w:rsidR="00F07CF2" w:rsidRPr="00DB245F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441A07" w:rsidRPr="00DB245F">
        <w:rPr>
          <w:rFonts w:ascii="Times New Roman" w:hAnsi="Times New Roman" w:cs="Times New Roman"/>
          <w:sz w:val="24"/>
          <w:szCs w:val="24"/>
        </w:rPr>
        <w:t xml:space="preserve"> чернозема</w:t>
      </w:r>
      <w:r w:rsidR="00F07CF2" w:rsidRPr="00DB245F">
        <w:rPr>
          <w:rFonts w:ascii="Times New Roman" w:hAnsi="Times New Roman" w:cs="Times New Roman"/>
          <w:sz w:val="24"/>
          <w:szCs w:val="24"/>
        </w:rPr>
        <w:t xml:space="preserve"> при нулевой технологии</w:t>
      </w:r>
      <w:r w:rsidR="00441A07" w:rsidRPr="00DB245F">
        <w:rPr>
          <w:rFonts w:ascii="Times New Roman" w:hAnsi="Times New Roman" w:cs="Times New Roman"/>
          <w:sz w:val="24"/>
          <w:szCs w:val="24"/>
        </w:rPr>
        <w:t xml:space="preserve"> обработки почв</w:t>
      </w:r>
      <w:r w:rsidR="00F07CF2" w:rsidRPr="00DB245F">
        <w:rPr>
          <w:rFonts w:ascii="Times New Roman" w:hAnsi="Times New Roman" w:cs="Times New Roman"/>
          <w:sz w:val="24"/>
          <w:szCs w:val="24"/>
        </w:rPr>
        <w:t>.</w:t>
      </w:r>
    </w:p>
    <w:p w14:paraId="48A7C7F4" w14:textId="7E39B768" w:rsidR="00B0092F" w:rsidRPr="00DB245F" w:rsidRDefault="00895420" w:rsidP="00E3558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B245F">
        <w:rPr>
          <w:rFonts w:ascii="Times New Roman" w:hAnsi="Times New Roman" w:cs="Times New Roman"/>
          <w:sz w:val="24"/>
          <w:szCs w:val="24"/>
        </w:rPr>
        <w:t>Объект</w:t>
      </w:r>
      <w:r w:rsidR="00B5062B" w:rsidRPr="00DB245F">
        <w:rPr>
          <w:rFonts w:ascii="Times New Roman" w:hAnsi="Times New Roman" w:cs="Times New Roman"/>
          <w:sz w:val="24"/>
          <w:szCs w:val="24"/>
        </w:rPr>
        <w:t>ами</w:t>
      </w:r>
      <w:r w:rsidRPr="00DB245F">
        <w:rPr>
          <w:rFonts w:ascii="Times New Roman" w:hAnsi="Times New Roman" w:cs="Times New Roman"/>
          <w:sz w:val="24"/>
          <w:szCs w:val="24"/>
        </w:rPr>
        <w:t xml:space="preserve"> исследований были почвы агроценозов хозяйства ИП Мокриков </w:t>
      </w:r>
      <w:r w:rsidR="00B5062B" w:rsidRPr="00DB245F">
        <w:rPr>
          <w:rFonts w:ascii="Times New Roman" w:hAnsi="Times New Roman" w:cs="Times New Roman"/>
          <w:sz w:val="24"/>
          <w:szCs w:val="24"/>
        </w:rPr>
        <w:t>В.И.</w:t>
      </w:r>
      <w:r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="00B5062B" w:rsidRPr="00DB245F">
        <w:rPr>
          <w:rFonts w:ascii="Times New Roman" w:hAnsi="Times New Roman" w:cs="Times New Roman"/>
          <w:sz w:val="24"/>
          <w:szCs w:val="24"/>
        </w:rPr>
        <w:t xml:space="preserve">в Октябрьском районе Ростовской области на площади 5500 га. </w:t>
      </w:r>
      <w:r w:rsidRPr="00DB245F">
        <w:rPr>
          <w:rFonts w:ascii="Times New Roman" w:hAnsi="Times New Roman" w:cs="Times New Roman"/>
          <w:sz w:val="24"/>
          <w:szCs w:val="24"/>
        </w:rPr>
        <w:t>Поля хозяйства ИП Мокриков обрабатываются в течение 1</w:t>
      </w:r>
      <w:r w:rsidR="00441A07" w:rsidRPr="00DB245F">
        <w:rPr>
          <w:rFonts w:ascii="Times New Roman" w:hAnsi="Times New Roman" w:cs="Times New Roman"/>
          <w:sz w:val="24"/>
          <w:szCs w:val="24"/>
        </w:rPr>
        <w:t>6</w:t>
      </w:r>
      <w:r w:rsidRPr="00DB245F">
        <w:rPr>
          <w:rFonts w:ascii="Times New Roman" w:hAnsi="Times New Roman" w:cs="Times New Roman"/>
          <w:sz w:val="24"/>
          <w:szCs w:val="24"/>
        </w:rPr>
        <w:t xml:space="preserve"> лет по технологии прямого посева.</w:t>
      </w:r>
      <w:r w:rsidR="0040464A"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="00B5062B" w:rsidRPr="00DB245F">
        <w:rPr>
          <w:rFonts w:ascii="Times New Roman" w:hAnsi="Times New Roman" w:cs="Times New Roman"/>
          <w:sz w:val="24"/>
          <w:szCs w:val="24"/>
        </w:rPr>
        <w:t xml:space="preserve">Почвенный покров представлен чернозёмами разной мощности и </w:t>
      </w:r>
      <w:proofErr w:type="spellStart"/>
      <w:r w:rsidR="00B5062B" w:rsidRPr="00DB245F">
        <w:rPr>
          <w:rFonts w:ascii="Times New Roman" w:hAnsi="Times New Roman" w:cs="Times New Roman"/>
          <w:sz w:val="24"/>
          <w:szCs w:val="24"/>
        </w:rPr>
        <w:t>гумусированности</w:t>
      </w:r>
      <w:proofErr w:type="spellEnd"/>
      <w:r w:rsidR="00B5062B" w:rsidRPr="00DB245F">
        <w:rPr>
          <w:rFonts w:ascii="Times New Roman" w:hAnsi="Times New Roman" w:cs="Times New Roman"/>
          <w:sz w:val="24"/>
          <w:szCs w:val="24"/>
        </w:rPr>
        <w:t>.</w:t>
      </w:r>
      <w:r w:rsidR="009C5346"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="00B0092F" w:rsidRPr="00DB245F">
        <w:rPr>
          <w:rFonts w:ascii="Times New Roman" w:hAnsi="Times New Roman" w:cs="Times New Roman"/>
          <w:sz w:val="24"/>
          <w:szCs w:val="24"/>
        </w:rPr>
        <w:t xml:space="preserve">Полевые исследования почв были проведены в рамках комплексных эколого-биологических исследований в 2023 году. На поле площадью 54 га около поселка </w:t>
      </w:r>
      <w:proofErr w:type="spellStart"/>
      <w:r w:rsidR="00B0092F" w:rsidRPr="00DB245F">
        <w:rPr>
          <w:rFonts w:ascii="Times New Roman" w:hAnsi="Times New Roman" w:cs="Times New Roman"/>
          <w:sz w:val="24"/>
          <w:szCs w:val="24"/>
        </w:rPr>
        <w:t>Новосветловский</w:t>
      </w:r>
      <w:proofErr w:type="spellEnd"/>
      <w:r w:rsidR="00B0092F" w:rsidRPr="00DB245F">
        <w:rPr>
          <w:rFonts w:ascii="Times New Roman" w:hAnsi="Times New Roman" w:cs="Times New Roman"/>
          <w:sz w:val="24"/>
          <w:szCs w:val="24"/>
        </w:rPr>
        <w:t xml:space="preserve"> после уборки озимого ячменя были расположены 4 варианта с разным количеством семян покровных культур: 0</w:t>
      </w:r>
      <w:r w:rsidR="00E35584" w:rsidRPr="00DB245F">
        <w:rPr>
          <w:rFonts w:ascii="Times New Roman" w:hAnsi="Times New Roman" w:cs="Times New Roman"/>
          <w:sz w:val="24"/>
          <w:szCs w:val="24"/>
        </w:rPr>
        <w:t>.</w:t>
      </w:r>
      <w:r w:rsidR="00B0092F" w:rsidRPr="00DB245F">
        <w:rPr>
          <w:rFonts w:ascii="Times New Roman" w:hAnsi="Times New Roman" w:cs="Times New Roman"/>
          <w:sz w:val="24"/>
          <w:szCs w:val="24"/>
        </w:rPr>
        <w:t>5</w:t>
      </w:r>
      <w:r w:rsidR="00E35584" w:rsidRPr="00DB245F">
        <w:rPr>
          <w:rFonts w:ascii="Times New Roman" w:hAnsi="Times New Roman" w:cs="Times New Roman"/>
          <w:sz w:val="24"/>
          <w:szCs w:val="24"/>
        </w:rPr>
        <w:t>;</w:t>
      </w:r>
      <w:r w:rsidR="00B0092F" w:rsidRPr="00DB245F">
        <w:rPr>
          <w:rFonts w:ascii="Times New Roman" w:hAnsi="Times New Roman" w:cs="Times New Roman"/>
          <w:sz w:val="24"/>
          <w:szCs w:val="24"/>
        </w:rPr>
        <w:t xml:space="preserve"> 1</w:t>
      </w:r>
      <w:r w:rsidR="00E35584" w:rsidRPr="00DB245F">
        <w:rPr>
          <w:rFonts w:ascii="Times New Roman" w:hAnsi="Times New Roman" w:cs="Times New Roman"/>
          <w:sz w:val="24"/>
          <w:szCs w:val="24"/>
        </w:rPr>
        <w:t>.</w:t>
      </w:r>
      <w:r w:rsidR="00B0092F" w:rsidRPr="00DB245F">
        <w:rPr>
          <w:rFonts w:ascii="Times New Roman" w:hAnsi="Times New Roman" w:cs="Times New Roman"/>
          <w:sz w:val="24"/>
          <w:szCs w:val="24"/>
        </w:rPr>
        <w:t>0</w:t>
      </w:r>
      <w:r w:rsidR="00E35584" w:rsidRPr="00DB245F">
        <w:rPr>
          <w:rFonts w:ascii="Times New Roman" w:hAnsi="Times New Roman" w:cs="Times New Roman"/>
          <w:sz w:val="24"/>
          <w:szCs w:val="24"/>
        </w:rPr>
        <w:t>;</w:t>
      </w:r>
      <w:r w:rsidR="00B0092F" w:rsidRPr="00DB245F">
        <w:rPr>
          <w:rFonts w:ascii="Times New Roman" w:hAnsi="Times New Roman" w:cs="Times New Roman"/>
          <w:sz w:val="24"/>
          <w:szCs w:val="24"/>
        </w:rPr>
        <w:t xml:space="preserve"> 1</w:t>
      </w:r>
      <w:r w:rsidR="00E35584" w:rsidRPr="00DB245F">
        <w:rPr>
          <w:rFonts w:ascii="Times New Roman" w:hAnsi="Times New Roman" w:cs="Times New Roman"/>
          <w:sz w:val="24"/>
          <w:szCs w:val="24"/>
        </w:rPr>
        <w:t>.</w:t>
      </w:r>
      <w:r w:rsidR="00B0092F" w:rsidRPr="00DB245F">
        <w:rPr>
          <w:rFonts w:ascii="Times New Roman" w:hAnsi="Times New Roman" w:cs="Times New Roman"/>
          <w:sz w:val="24"/>
          <w:szCs w:val="24"/>
        </w:rPr>
        <w:t>5 и 2</w:t>
      </w:r>
      <w:r w:rsidR="00E35584" w:rsidRPr="00DB245F">
        <w:rPr>
          <w:rFonts w:ascii="Times New Roman" w:hAnsi="Times New Roman" w:cs="Times New Roman"/>
          <w:sz w:val="24"/>
          <w:szCs w:val="24"/>
        </w:rPr>
        <w:t>.</w:t>
      </w:r>
      <w:r w:rsidR="00B0092F" w:rsidRPr="00DB245F">
        <w:rPr>
          <w:rFonts w:ascii="Times New Roman" w:hAnsi="Times New Roman" w:cs="Times New Roman"/>
          <w:sz w:val="24"/>
          <w:szCs w:val="24"/>
        </w:rPr>
        <w:t xml:space="preserve">0 расчетного норматива. </w:t>
      </w:r>
      <w:r w:rsidR="0097143E" w:rsidRPr="00DB245F">
        <w:rPr>
          <w:rFonts w:ascii="Times New Roman" w:hAnsi="Times New Roman" w:cs="Times New Roman"/>
          <w:sz w:val="24"/>
          <w:szCs w:val="24"/>
        </w:rPr>
        <w:t>О</w:t>
      </w:r>
      <w:r w:rsidR="00B0092F" w:rsidRPr="00DB245F">
        <w:rPr>
          <w:rFonts w:ascii="Times New Roman" w:hAnsi="Times New Roman" w:cs="Times New Roman"/>
          <w:sz w:val="24"/>
          <w:szCs w:val="24"/>
        </w:rPr>
        <w:t xml:space="preserve"> ферментативной </w:t>
      </w:r>
      <w:r w:rsidR="0097143E" w:rsidRPr="00DB245F">
        <w:rPr>
          <w:rFonts w:ascii="Times New Roman" w:hAnsi="Times New Roman" w:cs="Times New Roman"/>
          <w:sz w:val="24"/>
          <w:szCs w:val="24"/>
        </w:rPr>
        <w:t>активности</w:t>
      </w:r>
      <w:r w:rsidR="00B0092F" w:rsidRPr="00DB245F">
        <w:rPr>
          <w:rFonts w:ascii="Times New Roman" w:hAnsi="Times New Roman" w:cs="Times New Roman"/>
          <w:sz w:val="24"/>
          <w:szCs w:val="24"/>
        </w:rPr>
        <w:t xml:space="preserve"> почвы</w:t>
      </w:r>
      <w:r w:rsidR="0097143E" w:rsidRPr="00DB245F">
        <w:rPr>
          <w:rFonts w:ascii="Times New Roman" w:hAnsi="Times New Roman" w:cs="Times New Roman"/>
          <w:sz w:val="24"/>
          <w:szCs w:val="24"/>
        </w:rPr>
        <w:t xml:space="preserve"> судили по</w:t>
      </w:r>
      <w:r w:rsidR="00D23DAE"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="0097143E" w:rsidRPr="00DB245F">
        <w:rPr>
          <w:rFonts w:ascii="Times New Roman" w:hAnsi="Times New Roman" w:cs="Times New Roman"/>
          <w:sz w:val="24"/>
          <w:szCs w:val="24"/>
        </w:rPr>
        <w:t>активности оксидоредуктаз (каталаза и дегидрогеназа)</w:t>
      </w:r>
      <w:r w:rsidR="00DB245F" w:rsidRPr="00DB245F">
        <w:rPr>
          <w:rFonts w:ascii="Times New Roman" w:hAnsi="Times New Roman" w:cs="Times New Roman"/>
          <w:sz w:val="24"/>
          <w:szCs w:val="24"/>
        </w:rPr>
        <w:t xml:space="preserve">, </w:t>
      </w:r>
      <w:r w:rsidR="0097143E" w:rsidRPr="00DB245F">
        <w:rPr>
          <w:rFonts w:ascii="Times New Roman" w:hAnsi="Times New Roman" w:cs="Times New Roman"/>
          <w:sz w:val="24"/>
          <w:szCs w:val="24"/>
        </w:rPr>
        <w:t xml:space="preserve">гидролаз (инвертаза, </w:t>
      </w:r>
      <w:proofErr w:type="spellStart"/>
      <w:r w:rsidR="0097143E" w:rsidRPr="00DB245F">
        <w:rPr>
          <w:rFonts w:ascii="Times New Roman" w:hAnsi="Times New Roman" w:cs="Times New Roman"/>
          <w:sz w:val="24"/>
          <w:szCs w:val="24"/>
        </w:rPr>
        <w:t>уреаза</w:t>
      </w:r>
      <w:proofErr w:type="spellEnd"/>
      <w:r w:rsidR="0097143E" w:rsidRPr="00DB245F">
        <w:rPr>
          <w:rFonts w:ascii="Times New Roman" w:hAnsi="Times New Roman" w:cs="Times New Roman"/>
          <w:sz w:val="24"/>
          <w:szCs w:val="24"/>
        </w:rPr>
        <w:t xml:space="preserve"> и фосфатаза)</w:t>
      </w:r>
      <w:r w:rsidR="00DB245F"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="00B5062B" w:rsidRPr="00DB245F">
        <w:rPr>
          <w:rFonts w:ascii="Times New Roman" w:hAnsi="Times New Roman" w:cs="Times New Roman"/>
          <w:sz w:val="24"/>
          <w:szCs w:val="24"/>
        </w:rPr>
        <w:t xml:space="preserve">и рассчитанного на их основе интегрального показателя биологических свойств почв </w:t>
      </w:r>
      <w:r w:rsidR="00BF3284" w:rsidRPr="00DB245F">
        <w:rPr>
          <w:rFonts w:ascii="Times New Roman" w:hAnsi="Times New Roman" w:cs="Times New Roman"/>
          <w:sz w:val="24"/>
          <w:szCs w:val="24"/>
        </w:rPr>
        <w:t>[</w:t>
      </w:r>
      <w:r w:rsidR="00DB245F" w:rsidRPr="00DB245F">
        <w:rPr>
          <w:rFonts w:ascii="Times New Roman" w:hAnsi="Times New Roman" w:cs="Times New Roman"/>
          <w:sz w:val="24"/>
          <w:szCs w:val="24"/>
        </w:rPr>
        <w:t>3</w:t>
      </w:r>
      <w:r w:rsidR="00BF3284" w:rsidRPr="00DB245F">
        <w:rPr>
          <w:rFonts w:ascii="Times New Roman" w:hAnsi="Times New Roman" w:cs="Times New Roman"/>
          <w:sz w:val="24"/>
          <w:szCs w:val="24"/>
        </w:rPr>
        <w:t>]</w:t>
      </w:r>
      <w:r w:rsidRPr="00DB245F">
        <w:rPr>
          <w:rFonts w:ascii="Times New Roman" w:hAnsi="Times New Roman" w:cs="Times New Roman"/>
          <w:sz w:val="24"/>
          <w:szCs w:val="24"/>
        </w:rPr>
        <w:t>.</w:t>
      </w:r>
    </w:p>
    <w:p w14:paraId="7A6F0663" w14:textId="1C65C450" w:rsidR="0012326D" w:rsidRDefault="0097143E" w:rsidP="00E35584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B245F">
        <w:rPr>
          <w:rFonts w:ascii="Times New Roman" w:hAnsi="Times New Roman" w:cs="Times New Roman"/>
          <w:sz w:val="24"/>
          <w:szCs w:val="24"/>
        </w:rPr>
        <w:t xml:space="preserve">Анализ результатов, полученных в ходе исследований ферментативной активности </w:t>
      </w:r>
      <w:r w:rsidR="00765D16" w:rsidRPr="00DB245F">
        <w:rPr>
          <w:rFonts w:ascii="Times New Roman" w:hAnsi="Times New Roman" w:cs="Times New Roman"/>
          <w:sz w:val="24"/>
          <w:szCs w:val="24"/>
        </w:rPr>
        <w:t>почв,</w:t>
      </w:r>
      <w:r w:rsidR="000E2997" w:rsidRPr="00DB245F">
        <w:rPr>
          <w:rFonts w:ascii="Times New Roman" w:hAnsi="Times New Roman" w:cs="Times New Roman"/>
          <w:sz w:val="24"/>
          <w:szCs w:val="24"/>
        </w:rPr>
        <w:t xml:space="preserve"> </w:t>
      </w:r>
      <w:r w:rsidRPr="00DB245F">
        <w:rPr>
          <w:rFonts w:ascii="Times New Roman" w:hAnsi="Times New Roman" w:cs="Times New Roman"/>
          <w:sz w:val="24"/>
          <w:szCs w:val="24"/>
        </w:rPr>
        <w:t xml:space="preserve">показал следующее: </w:t>
      </w:r>
      <w:r w:rsidR="0031396D" w:rsidRPr="00DB245F">
        <w:rPr>
          <w:rFonts w:ascii="Times New Roman" w:hAnsi="Times New Roman" w:cs="Times New Roman"/>
          <w:sz w:val="24"/>
          <w:szCs w:val="24"/>
        </w:rPr>
        <w:t>результаты ИПБС почв в слое 10</w:t>
      </w:r>
      <w:r w:rsidR="00E35584" w:rsidRPr="00DB245F">
        <w:rPr>
          <w:rFonts w:ascii="Times New Roman" w:hAnsi="Times New Roman" w:cs="Times New Roman"/>
          <w:sz w:val="24"/>
          <w:szCs w:val="24"/>
        </w:rPr>
        <w:t>–</w:t>
      </w:r>
      <w:r w:rsidR="0031396D" w:rsidRPr="00DB245F">
        <w:rPr>
          <w:rFonts w:ascii="Times New Roman" w:hAnsi="Times New Roman" w:cs="Times New Roman"/>
          <w:sz w:val="24"/>
          <w:szCs w:val="24"/>
        </w:rPr>
        <w:t>20 см выявлено повышение ИПБС относительно контрольных значений почти во всех вариантах опыта. При этом наибольшее увеличение значений отмечено в вариантах с двойной (на 12</w:t>
      </w:r>
      <w:r w:rsidR="00E35584" w:rsidRPr="00DB245F">
        <w:rPr>
          <w:rFonts w:ascii="Times New Roman" w:hAnsi="Times New Roman" w:cs="Times New Roman"/>
          <w:sz w:val="24"/>
          <w:szCs w:val="24"/>
        </w:rPr>
        <w:t> </w:t>
      </w:r>
      <w:r w:rsidR="0031396D" w:rsidRPr="00DB245F">
        <w:rPr>
          <w:rFonts w:ascii="Times New Roman" w:hAnsi="Times New Roman" w:cs="Times New Roman"/>
          <w:sz w:val="24"/>
          <w:szCs w:val="24"/>
        </w:rPr>
        <w:t>%) и полуторной (на 38</w:t>
      </w:r>
      <w:r w:rsidR="00E35584" w:rsidRPr="00DB245F">
        <w:rPr>
          <w:rFonts w:ascii="Times New Roman" w:hAnsi="Times New Roman" w:cs="Times New Roman"/>
          <w:sz w:val="24"/>
          <w:szCs w:val="24"/>
        </w:rPr>
        <w:t> </w:t>
      </w:r>
      <w:r w:rsidR="0031396D" w:rsidRPr="00DB245F">
        <w:rPr>
          <w:rFonts w:ascii="Times New Roman" w:hAnsi="Times New Roman" w:cs="Times New Roman"/>
          <w:sz w:val="24"/>
          <w:szCs w:val="24"/>
        </w:rPr>
        <w:t>%) нормами высева.</w:t>
      </w:r>
    </w:p>
    <w:p w14:paraId="6ADA2F77" w14:textId="5C7665C9" w:rsidR="00C33F61" w:rsidRDefault="00C33F61" w:rsidP="00E35584">
      <w:pPr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245F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при государственной поддержке ведущей научной школы РФ (НШ-449.2022.5), гранта Минобрнауки на создание Лаборатории молодых ученых (ЛабНОЦ-21-01АБ) и Программы стратегического академического лидерства ЮФУ («Приоритет 2030», СП-12-22-9).</w:t>
      </w:r>
    </w:p>
    <w:p w14:paraId="5AF54A97" w14:textId="3C83B47F" w:rsidR="003E5F39" w:rsidRPr="00DE28FC" w:rsidRDefault="009C1E06" w:rsidP="00DE28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8F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3DD1B50B" w14:textId="3B162524" w:rsidR="0016118E" w:rsidRDefault="00B5062B" w:rsidP="00F144C7">
      <w:pPr>
        <w:pStyle w:val="a7"/>
        <w:numPr>
          <w:ilvl w:val="0"/>
          <w:numId w:val="3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5062B">
        <w:rPr>
          <w:rFonts w:ascii="Times New Roman" w:hAnsi="Times New Roman" w:cs="Times New Roman"/>
          <w:sz w:val="24"/>
          <w:szCs w:val="24"/>
        </w:rPr>
        <w:t xml:space="preserve">Мокриков Г.В., Казеев К.Ш., Акименко </w:t>
      </w:r>
      <w:proofErr w:type="gramStart"/>
      <w:r w:rsidRPr="00B5062B">
        <w:rPr>
          <w:rFonts w:ascii="Times New Roman" w:hAnsi="Times New Roman" w:cs="Times New Roman"/>
          <w:sz w:val="24"/>
          <w:szCs w:val="24"/>
        </w:rPr>
        <w:t>Ю.В.</w:t>
      </w:r>
      <w:proofErr w:type="gramEnd"/>
      <w:r w:rsidRPr="00B5062B">
        <w:rPr>
          <w:rFonts w:ascii="Times New Roman" w:hAnsi="Times New Roman" w:cs="Times New Roman"/>
          <w:sz w:val="24"/>
          <w:szCs w:val="24"/>
        </w:rPr>
        <w:t xml:space="preserve">, Мясникова М.А., Колесников С.И Влияние технологии No-Till на эколого-биологическое состояние почв. </w:t>
      </w:r>
      <w:r w:rsidR="0016118E" w:rsidRPr="0016118E">
        <w:rPr>
          <w:rFonts w:ascii="Times New Roman" w:hAnsi="Times New Roman" w:cs="Times New Roman"/>
          <w:sz w:val="24"/>
          <w:szCs w:val="24"/>
        </w:rPr>
        <w:t>– Ростов-на-Дону: Изд-во ЮФУ. – 201</w:t>
      </w:r>
      <w:r w:rsidR="0016118E">
        <w:rPr>
          <w:rFonts w:ascii="Times New Roman" w:hAnsi="Times New Roman" w:cs="Times New Roman"/>
          <w:sz w:val="24"/>
          <w:szCs w:val="24"/>
        </w:rPr>
        <w:t>7</w:t>
      </w:r>
      <w:r w:rsidR="0016118E" w:rsidRPr="0016118E">
        <w:rPr>
          <w:rFonts w:ascii="Times New Roman" w:hAnsi="Times New Roman" w:cs="Times New Roman"/>
          <w:sz w:val="24"/>
          <w:szCs w:val="24"/>
        </w:rPr>
        <w:t xml:space="preserve">. – </w:t>
      </w:r>
      <w:r w:rsidR="0016118E">
        <w:rPr>
          <w:rFonts w:ascii="Times New Roman" w:hAnsi="Times New Roman" w:cs="Times New Roman"/>
          <w:sz w:val="24"/>
          <w:szCs w:val="24"/>
        </w:rPr>
        <w:t>140</w:t>
      </w:r>
      <w:r w:rsidR="0016118E" w:rsidRPr="0016118E">
        <w:rPr>
          <w:rFonts w:ascii="Times New Roman" w:hAnsi="Times New Roman" w:cs="Times New Roman"/>
          <w:sz w:val="24"/>
          <w:szCs w:val="24"/>
        </w:rPr>
        <w:t xml:space="preserve"> с.</w:t>
      </w:r>
      <w:r w:rsidR="001611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9BF1" w14:textId="1DE30357" w:rsidR="0055738F" w:rsidRPr="00B5062B" w:rsidRDefault="0055738F" w:rsidP="00F144C7">
      <w:pPr>
        <w:pStyle w:val="a7"/>
        <w:numPr>
          <w:ilvl w:val="0"/>
          <w:numId w:val="3"/>
        </w:numPr>
        <w:ind w:left="397" w:hanging="39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5062B">
        <w:rPr>
          <w:rFonts w:ascii="Times New Roman" w:hAnsi="Times New Roman" w:cs="Times New Roman"/>
          <w:sz w:val="24"/>
          <w:szCs w:val="24"/>
          <w:lang w:val="en-US"/>
        </w:rPr>
        <w:t>Fageria</w:t>
      </w:r>
      <w:proofErr w:type="spellEnd"/>
      <w:r w:rsidRPr="00B5062B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B5062B">
        <w:rPr>
          <w:rFonts w:ascii="Times New Roman" w:hAnsi="Times New Roman" w:cs="Times New Roman"/>
          <w:sz w:val="24"/>
          <w:szCs w:val="24"/>
          <w:lang w:val="en-US"/>
        </w:rPr>
        <w:t>Baligar</w:t>
      </w:r>
      <w:proofErr w:type="spellEnd"/>
      <w:r w:rsidRPr="00B5062B">
        <w:rPr>
          <w:rFonts w:ascii="Times New Roman" w:hAnsi="Times New Roman" w:cs="Times New Roman"/>
          <w:sz w:val="24"/>
          <w:szCs w:val="24"/>
          <w:lang w:val="en-US"/>
        </w:rPr>
        <w:t xml:space="preserve"> V., Bailey B. Role of cover crops in improving soil and row crop productivity // Communications in Soil Science and Plant Analysis. 2005. Vol. 36. P. 2733–2757.</w:t>
      </w:r>
    </w:p>
    <w:p w14:paraId="7E472485" w14:textId="543FE921" w:rsidR="0055738F" w:rsidRPr="0055738F" w:rsidRDefault="00631B32" w:rsidP="00F144C7">
      <w:pPr>
        <w:pStyle w:val="a7"/>
        <w:numPr>
          <w:ilvl w:val="0"/>
          <w:numId w:val="3"/>
        </w:numPr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DE28FC">
        <w:rPr>
          <w:rFonts w:ascii="Times New Roman" w:hAnsi="Times New Roman" w:cs="Times New Roman"/>
          <w:sz w:val="24"/>
          <w:szCs w:val="24"/>
        </w:rPr>
        <w:t xml:space="preserve">Казеев К.Ш., Колесников </w:t>
      </w:r>
      <w:proofErr w:type="gramStart"/>
      <w:r w:rsidRPr="00DE28FC">
        <w:rPr>
          <w:rFonts w:ascii="Times New Roman" w:hAnsi="Times New Roman" w:cs="Times New Roman"/>
          <w:sz w:val="24"/>
          <w:szCs w:val="24"/>
        </w:rPr>
        <w:t>С.И.</w:t>
      </w:r>
      <w:proofErr w:type="gramEnd"/>
      <w:r w:rsidRPr="00DE28FC">
        <w:rPr>
          <w:rFonts w:ascii="Times New Roman" w:hAnsi="Times New Roman" w:cs="Times New Roman"/>
          <w:sz w:val="24"/>
          <w:szCs w:val="24"/>
        </w:rPr>
        <w:t>, Акименко Ю.В., Даденко Е.В. Методы биодиагностики наземных экосистем. – Ростов-на-Дону: Изд-во ЮФУ. – 2016. – 356 с.</w:t>
      </w:r>
    </w:p>
    <w:sectPr w:rsidR="0055738F" w:rsidRPr="0055738F" w:rsidSect="008D32C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8391" w14:textId="77777777" w:rsidR="008D32C9" w:rsidRDefault="008D32C9" w:rsidP="0059304F">
      <w:r>
        <w:separator/>
      </w:r>
    </w:p>
  </w:endnote>
  <w:endnote w:type="continuationSeparator" w:id="0">
    <w:p w14:paraId="4CA27BE0" w14:textId="77777777" w:rsidR="008D32C9" w:rsidRDefault="008D32C9" w:rsidP="0059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506E" w14:textId="77777777" w:rsidR="008D32C9" w:rsidRDefault="008D32C9" w:rsidP="0059304F">
      <w:r>
        <w:separator/>
      </w:r>
    </w:p>
  </w:footnote>
  <w:footnote w:type="continuationSeparator" w:id="0">
    <w:p w14:paraId="1A33257F" w14:textId="77777777" w:rsidR="008D32C9" w:rsidRDefault="008D32C9" w:rsidP="0059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2B9"/>
    <w:multiLevelType w:val="hybridMultilevel"/>
    <w:tmpl w:val="4112A076"/>
    <w:lvl w:ilvl="0" w:tplc="677EE6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12FFE"/>
    <w:multiLevelType w:val="hybridMultilevel"/>
    <w:tmpl w:val="6D2A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72999"/>
    <w:multiLevelType w:val="hybridMultilevel"/>
    <w:tmpl w:val="EDAEF1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21319337">
    <w:abstractNumId w:val="2"/>
  </w:num>
  <w:num w:numId="2" w16cid:durableId="1880362183">
    <w:abstractNumId w:val="0"/>
  </w:num>
  <w:num w:numId="3" w16cid:durableId="15762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B9"/>
    <w:rsid w:val="0000168F"/>
    <w:rsid w:val="00027400"/>
    <w:rsid w:val="00031E1E"/>
    <w:rsid w:val="00033466"/>
    <w:rsid w:val="000677DD"/>
    <w:rsid w:val="000D4E66"/>
    <w:rsid w:val="000E2997"/>
    <w:rsid w:val="000E6CC0"/>
    <w:rsid w:val="000F7B8F"/>
    <w:rsid w:val="0011250E"/>
    <w:rsid w:val="00114020"/>
    <w:rsid w:val="0012326D"/>
    <w:rsid w:val="0013713D"/>
    <w:rsid w:val="0014482A"/>
    <w:rsid w:val="001552B9"/>
    <w:rsid w:val="0016118E"/>
    <w:rsid w:val="00172829"/>
    <w:rsid w:val="00173270"/>
    <w:rsid w:val="001775A3"/>
    <w:rsid w:val="00182CA7"/>
    <w:rsid w:val="00196B90"/>
    <w:rsid w:val="001A532F"/>
    <w:rsid w:val="001E02BA"/>
    <w:rsid w:val="002011D1"/>
    <w:rsid w:val="0020585D"/>
    <w:rsid w:val="00216CC1"/>
    <w:rsid w:val="00220F68"/>
    <w:rsid w:val="0023475C"/>
    <w:rsid w:val="00236505"/>
    <w:rsid w:val="0025099E"/>
    <w:rsid w:val="00257522"/>
    <w:rsid w:val="00264094"/>
    <w:rsid w:val="00265379"/>
    <w:rsid w:val="00272332"/>
    <w:rsid w:val="00277035"/>
    <w:rsid w:val="00282730"/>
    <w:rsid w:val="002874FE"/>
    <w:rsid w:val="00287ACD"/>
    <w:rsid w:val="0029165E"/>
    <w:rsid w:val="002A08AD"/>
    <w:rsid w:val="002A700C"/>
    <w:rsid w:val="002B2D59"/>
    <w:rsid w:val="002B7555"/>
    <w:rsid w:val="002C4DB5"/>
    <w:rsid w:val="002C5036"/>
    <w:rsid w:val="002C5D72"/>
    <w:rsid w:val="002C7D8E"/>
    <w:rsid w:val="002E31A7"/>
    <w:rsid w:val="002E46A2"/>
    <w:rsid w:val="0030173D"/>
    <w:rsid w:val="00311769"/>
    <w:rsid w:val="0031396D"/>
    <w:rsid w:val="00351D57"/>
    <w:rsid w:val="00355843"/>
    <w:rsid w:val="003735E4"/>
    <w:rsid w:val="0038473D"/>
    <w:rsid w:val="00390149"/>
    <w:rsid w:val="00391FAA"/>
    <w:rsid w:val="003C2E1C"/>
    <w:rsid w:val="003D36F3"/>
    <w:rsid w:val="003E2FC4"/>
    <w:rsid w:val="003E5F39"/>
    <w:rsid w:val="003F12F1"/>
    <w:rsid w:val="003F60B1"/>
    <w:rsid w:val="004039B0"/>
    <w:rsid w:val="0040464A"/>
    <w:rsid w:val="00424CDD"/>
    <w:rsid w:val="00441A07"/>
    <w:rsid w:val="00455782"/>
    <w:rsid w:val="0045654B"/>
    <w:rsid w:val="004A07EB"/>
    <w:rsid w:val="004A0F6A"/>
    <w:rsid w:val="004B2CE6"/>
    <w:rsid w:val="004B5120"/>
    <w:rsid w:val="004D78FE"/>
    <w:rsid w:val="004F20CB"/>
    <w:rsid w:val="00502F03"/>
    <w:rsid w:val="0050322E"/>
    <w:rsid w:val="00530E96"/>
    <w:rsid w:val="00535255"/>
    <w:rsid w:val="0055738F"/>
    <w:rsid w:val="00584DE1"/>
    <w:rsid w:val="0059304F"/>
    <w:rsid w:val="00595082"/>
    <w:rsid w:val="00595DC4"/>
    <w:rsid w:val="00603B1F"/>
    <w:rsid w:val="006133C7"/>
    <w:rsid w:val="00620F24"/>
    <w:rsid w:val="00631B32"/>
    <w:rsid w:val="00634FEE"/>
    <w:rsid w:val="00654446"/>
    <w:rsid w:val="00654C30"/>
    <w:rsid w:val="006713A9"/>
    <w:rsid w:val="00683784"/>
    <w:rsid w:val="006959BE"/>
    <w:rsid w:val="006A2D00"/>
    <w:rsid w:val="006C3CA5"/>
    <w:rsid w:val="006C62EA"/>
    <w:rsid w:val="006D2DD4"/>
    <w:rsid w:val="00722D7A"/>
    <w:rsid w:val="0074453B"/>
    <w:rsid w:val="00764D7F"/>
    <w:rsid w:val="00765D16"/>
    <w:rsid w:val="00773549"/>
    <w:rsid w:val="007825B7"/>
    <w:rsid w:val="007A1BD3"/>
    <w:rsid w:val="007B29FD"/>
    <w:rsid w:val="007D02A1"/>
    <w:rsid w:val="00814244"/>
    <w:rsid w:val="00823EFD"/>
    <w:rsid w:val="00895420"/>
    <w:rsid w:val="00896295"/>
    <w:rsid w:val="008C21D7"/>
    <w:rsid w:val="008C3659"/>
    <w:rsid w:val="008D2219"/>
    <w:rsid w:val="008D32C9"/>
    <w:rsid w:val="008D69AF"/>
    <w:rsid w:val="008F25E9"/>
    <w:rsid w:val="008F2CA3"/>
    <w:rsid w:val="008F3515"/>
    <w:rsid w:val="008F3CE7"/>
    <w:rsid w:val="00935E26"/>
    <w:rsid w:val="0097143E"/>
    <w:rsid w:val="009C1E06"/>
    <w:rsid w:val="009C5346"/>
    <w:rsid w:val="009D4287"/>
    <w:rsid w:val="009E2C18"/>
    <w:rsid w:val="009E4C96"/>
    <w:rsid w:val="009F79B0"/>
    <w:rsid w:val="00A13C3A"/>
    <w:rsid w:val="00A16BA4"/>
    <w:rsid w:val="00A347BE"/>
    <w:rsid w:val="00A35FE0"/>
    <w:rsid w:val="00A40F76"/>
    <w:rsid w:val="00A54A34"/>
    <w:rsid w:val="00A60AA9"/>
    <w:rsid w:val="00A64EE1"/>
    <w:rsid w:val="00A765C0"/>
    <w:rsid w:val="00A948F5"/>
    <w:rsid w:val="00AB5889"/>
    <w:rsid w:val="00AD4C37"/>
    <w:rsid w:val="00AE0A7E"/>
    <w:rsid w:val="00AE7D23"/>
    <w:rsid w:val="00B0092F"/>
    <w:rsid w:val="00B308BE"/>
    <w:rsid w:val="00B5062B"/>
    <w:rsid w:val="00B5681D"/>
    <w:rsid w:val="00B61AE1"/>
    <w:rsid w:val="00B7032A"/>
    <w:rsid w:val="00B80002"/>
    <w:rsid w:val="00B83042"/>
    <w:rsid w:val="00B91EC1"/>
    <w:rsid w:val="00BC7AFB"/>
    <w:rsid w:val="00BD3D8B"/>
    <w:rsid w:val="00BE137E"/>
    <w:rsid w:val="00BF3284"/>
    <w:rsid w:val="00C12238"/>
    <w:rsid w:val="00C171B5"/>
    <w:rsid w:val="00C1775B"/>
    <w:rsid w:val="00C33F61"/>
    <w:rsid w:val="00C417AA"/>
    <w:rsid w:val="00C463AE"/>
    <w:rsid w:val="00C831FC"/>
    <w:rsid w:val="00C939AF"/>
    <w:rsid w:val="00CC07A2"/>
    <w:rsid w:val="00CE758A"/>
    <w:rsid w:val="00CF5EF3"/>
    <w:rsid w:val="00D150BB"/>
    <w:rsid w:val="00D23DAE"/>
    <w:rsid w:val="00D27067"/>
    <w:rsid w:val="00D828C8"/>
    <w:rsid w:val="00DB1BBF"/>
    <w:rsid w:val="00DB245F"/>
    <w:rsid w:val="00DB3A91"/>
    <w:rsid w:val="00DC0909"/>
    <w:rsid w:val="00DE0128"/>
    <w:rsid w:val="00DE12B9"/>
    <w:rsid w:val="00DE28FC"/>
    <w:rsid w:val="00E25D72"/>
    <w:rsid w:val="00E32612"/>
    <w:rsid w:val="00E35584"/>
    <w:rsid w:val="00E37624"/>
    <w:rsid w:val="00EC487B"/>
    <w:rsid w:val="00EC79FE"/>
    <w:rsid w:val="00F07CF2"/>
    <w:rsid w:val="00F144C7"/>
    <w:rsid w:val="00F23B01"/>
    <w:rsid w:val="00F27251"/>
    <w:rsid w:val="00F30600"/>
    <w:rsid w:val="00F54CFF"/>
    <w:rsid w:val="00F671B2"/>
    <w:rsid w:val="00F82DC1"/>
    <w:rsid w:val="00F8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DFA6"/>
  <w15:chartTrackingRefBased/>
  <w15:docId w15:val="{8B6BD28E-2903-4D3B-A0D0-C3320B00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04F"/>
  </w:style>
  <w:style w:type="paragraph" w:styleId="a5">
    <w:name w:val="footer"/>
    <w:basedOn w:val="a"/>
    <w:link w:val="a6"/>
    <w:uiPriority w:val="99"/>
    <w:unhideWhenUsed/>
    <w:rsid w:val="00593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304F"/>
  </w:style>
  <w:style w:type="paragraph" w:styleId="a7">
    <w:name w:val="List Paragraph"/>
    <w:basedOn w:val="a"/>
    <w:uiPriority w:val="34"/>
    <w:qFormat/>
    <w:rsid w:val="0093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Федоренко</dc:creator>
  <cp:keywords/>
  <dc:description/>
  <cp:lastModifiedBy>Анастасия Федоренко</cp:lastModifiedBy>
  <cp:revision>16</cp:revision>
  <dcterms:created xsi:type="dcterms:W3CDTF">2024-02-29T15:38:00Z</dcterms:created>
  <dcterms:modified xsi:type="dcterms:W3CDTF">2024-02-29T16:09:00Z</dcterms:modified>
</cp:coreProperties>
</file>