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E23" w:rsidRPr="000056D7" w:rsidRDefault="00D833EF" w:rsidP="00E508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О способе организа</w:t>
      </w:r>
      <w:r w:rsidR="0051359F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ции союзных войск Рима в </w:t>
      </w:r>
      <w:r w:rsidR="008F2171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Крыму </w:t>
      </w:r>
      <w:r w:rsidR="003E0E23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val="en-US" w:eastAsia="ru-RU"/>
        </w:rPr>
        <w:t>I</w:t>
      </w:r>
      <w:r w:rsidR="00E50839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 в. н.э.</w:t>
      </w:r>
      <w:r w:rsidR="000056D7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 xml:space="preserve"> </w:t>
      </w:r>
    </w:p>
    <w:p w:rsidR="003E0E23" w:rsidRPr="00A847BE" w:rsidRDefault="003E0E23" w:rsidP="00E508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53535"/>
          <w:sz w:val="24"/>
          <w:szCs w:val="24"/>
          <w:lang w:eastAsia="ru-RU"/>
        </w:rPr>
        <w:t>Глебов Владимир Сергеевич</w:t>
      </w:r>
    </w:p>
    <w:p w:rsidR="003E0E23" w:rsidRPr="00A847BE" w:rsidRDefault="003E0E23" w:rsidP="00E508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ru-RU"/>
        </w:rPr>
        <w:t>Магистрант</w:t>
      </w:r>
    </w:p>
    <w:p w:rsidR="003E0E23" w:rsidRPr="00E50839" w:rsidRDefault="003E0E23" w:rsidP="00E508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ru-RU"/>
        </w:rPr>
        <w:t>Государственный Социально Гуманитарный Университет</w:t>
      </w:r>
      <w:r w:rsidR="00E5083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, </w:t>
      </w:r>
      <w:r w:rsidR="00E50839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br/>
      </w:r>
      <w:r w:rsidR="00E50839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ru-RU"/>
        </w:rPr>
        <w:t>ф</w:t>
      </w:r>
      <w:r w:rsidRPr="00A847BE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ru-RU"/>
        </w:rPr>
        <w:t xml:space="preserve">акультет истории, управления и сервиса, </w:t>
      </w:r>
      <w:r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ru-RU"/>
        </w:rPr>
        <w:t>Коломна</w:t>
      </w:r>
      <w:r w:rsidRPr="00A847BE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ru-RU"/>
        </w:rPr>
        <w:t>, Россия</w:t>
      </w:r>
    </w:p>
    <w:p w:rsidR="004B57D8" w:rsidRPr="002F0326" w:rsidRDefault="003E0E23" w:rsidP="002F03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53535"/>
          <w:sz w:val="24"/>
          <w:szCs w:val="24"/>
          <w:lang w:val="en-US" w:eastAsia="ru-RU"/>
        </w:rPr>
      </w:pPr>
      <w:r w:rsidRPr="00A847BE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val="en-US" w:eastAsia="ru-RU"/>
        </w:rPr>
        <w:t>E</w:t>
      </w:r>
      <w:r w:rsidRPr="00805335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val="en-US" w:eastAsia="ru-RU"/>
        </w:rPr>
        <w:t>–</w:t>
      </w:r>
      <w:r w:rsidRPr="00A847BE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val="en-US" w:eastAsia="ru-RU"/>
        </w:rPr>
        <w:t>mail: scheuloff.vladimir@yandex.ru</w:t>
      </w:r>
    </w:p>
    <w:p w:rsidR="004B57D8" w:rsidRPr="00453FE7" w:rsidRDefault="004B57D8" w:rsidP="004B57D8">
      <w:pPr>
        <w:shd w:val="clear" w:color="auto" w:fill="FFFFFF"/>
        <w:spacing w:after="150" w:line="240" w:lineRule="auto"/>
        <w:ind w:firstLine="397"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3"/>
          <w:lang w:eastAsia="ru-RU"/>
        </w:rPr>
      </w:pPr>
      <w:r w:rsidRPr="00800D8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Крым являлся наиболее отдаленной территорией ойкумены античного мира, но при этом он играл важную роль в мировой истории. С эпохи Великой колонизации </w:t>
      </w:r>
      <w:r w:rsidRPr="00800D8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val="en-US" w:eastAsia="ru-RU"/>
        </w:rPr>
        <w:t>VIII</w:t>
      </w:r>
      <w:r w:rsidRPr="00800D8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в. до н.э. данный регион плотно вошел в систему античного мира. Последний великий царь эллинистического востока </w:t>
      </w:r>
      <w:r w:rsidRPr="00453FE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Митридат </w:t>
      </w:r>
      <w:r w:rsidRPr="00453FE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val="en-US" w:eastAsia="ru-RU"/>
        </w:rPr>
        <w:t>VI</w:t>
      </w:r>
      <w:r w:rsidRPr="00453FE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</w:t>
      </w:r>
      <w:proofErr w:type="spellStart"/>
      <w:r w:rsidRPr="00453FE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Евпатор</w:t>
      </w:r>
      <w:proofErr w:type="spellEnd"/>
      <w:r w:rsidRPr="00453FE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, правивший </w:t>
      </w:r>
      <w:proofErr w:type="spellStart"/>
      <w:r w:rsidRPr="00453FE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Боспорским</w:t>
      </w:r>
      <w:proofErr w:type="spellEnd"/>
      <w:r w:rsidRPr="00453FE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царством и совершивший военны</w:t>
      </w:r>
      <w:r w:rsidR="0092679A" w:rsidRPr="00453FE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е</w:t>
      </w:r>
      <w:r w:rsidRPr="00453FE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поход</w:t>
      </w:r>
      <w:r w:rsidR="0092679A" w:rsidRPr="00453FE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ы</w:t>
      </w:r>
      <w:r w:rsidRPr="00453FE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на Рим в </w:t>
      </w:r>
      <w:r w:rsidRPr="00453FE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val="en-US" w:eastAsia="ru-RU"/>
        </w:rPr>
        <w:t>I</w:t>
      </w:r>
      <w:r w:rsidRPr="00453FE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в. до н. э, потерпе</w:t>
      </w:r>
      <w:r w:rsidR="0092679A" w:rsidRPr="00453FE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л</w:t>
      </w:r>
      <w:r w:rsidRPr="00453FE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поражение </w:t>
      </w:r>
      <w:r w:rsidR="0092679A" w:rsidRPr="00453FE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и </w:t>
      </w:r>
      <w:r w:rsidRPr="00453FE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в итоге приведет</w:t>
      </w:r>
      <w:r w:rsidR="00453FE7" w:rsidRPr="00453FE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римскую армию в</w:t>
      </w:r>
      <w:r w:rsidRPr="00453FE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</w:t>
      </w:r>
      <w:r w:rsidR="0092679A" w:rsidRPr="00453FE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этот </w:t>
      </w:r>
      <w:r w:rsidRPr="00453FE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отдаленный регион</w:t>
      </w:r>
      <w:r w:rsidR="00453FE7" w:rsidRPr="00453FE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.</w:t>
      </w:r>
      <w:r w:rsidRPr="00453FE7">
        <w:rPr>
          <w:rFonts w:ascii="Times New Roman" w:eastAsia="Times New Roman" w:hAnsi="Times New Roman" w:cs="Times New Roman"/>
          <w:strike/>
          <w:color w:val="000000" w:themeColor="text1"/>
          <w:sz w:val="24"/>
          <w:szCs w:val="23"/>
          <w:lang w:eastAsia="ru-RU"/>
        </w:rPr>
        <w:t xml:space="preserve"> </w:t>
      </w:r>
    </w:p>
    <w:p w:rsidR="008A41A8" w:rsidRPr="009835FE" w:rsidRDefault="00BE0233" w:rsidP="00CE6FE7">
      <w:pPr>
        <w:shd w:val="clear" w:color="auto" w:fill="FFFFFF"/>
        <w:spacing w:after="15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</w:pPr>
      <w:r w:rsidRPr="00453FE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Более ранний </w:t>
      </w:r>
      <w:r w:rsidR="009123EF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г</w:t>
      </w:r>
      <w:r w:rsidR="008A41A8" w:rsidRPr="00453FE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реко-римский синтез в военном деле </w:t>
      </w:r>
      <w:proofErr w:type="spellStart"/>
      <w:r w:rsidR="008A41A8" w:rsidRPr="00453FE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Боспора</w:t>
      </w:r>
      <w:proofErr w:type="spellEnd"/>
      <w:r w:rsidR="008A41A8" w:rsidRPr="00453FE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нашел логичное продолжение в прак</w:t>
      </w:r>
      <w:r w:rsidR="008A41A8" w:rsidRPr="00453FE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softHyphen/>
        <w:t>тике набора в царстве</w:t>
      </w:r>
      <w:r w:rsidR="008A41A8" w:rsidRPr="009835F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воинов для вспомогательных частей римской армии - </w:t>
      </w:r>
      <w:proofErr w:type="spellStart"/>
      <w:r w:rsidR="008A41A8" w:rsidRPr="009835F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ауксилии</w:t>
      </w:r>
      <w:proofErr w:type="spellEnd"/>
      <w:r w:rsidR="008A41A8" w:rsidRPr="009835F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. </w:t>
      </w:r>
      <w:r w:rsidR="00453FE7" w:rsidRPr="009835F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К сожалению, пока мы располагаем небольшим количеством источников, касающихся </w:t>
      </w:r>
      <w:proofErr w:type="spellStart"/>
      <w:r w:rsidR="00453FE7" w:rsidRPr="009835F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боспорских</w:t>
      </w:r>
      <w:proofErr w:type="spellEnd"/>
      <w:r w:rsidR="00453FE7" w:rsidRPr="009835F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частей в римской армии.</w:t>
      </w:r>
      <w:r w:rsidR="00453FE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</w:t>
      </w:r>
      <w:r w:rsidR="008A41A8" w:rsidRPr="009835F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До нас дошли сведения о трех </w:t>
      </w:r>
      <w:proofErr w:type="spellStart"/>
      <w:r w:rsidR="008A41A8" w:rsidRPr="009835F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боспорских</w:t>
      </w:r>
      <w:proofErr w:type="spellEnd"/>
      <w:r w:rsidR="008A41A8" w:rsidRPr="009835F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подразделениях на римской службе</w:t>
      </w:r>
      <w:r w:rsidR="008A41A8" w:rsidRPr="00652B4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.</w:t>
      </w:r>
      <w:r w:rsidR="00CE6FE7" w:rsidRPr="00652B4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</w:t>
      </w:r>
      <w:bookmarkStart w:id="0" w:name="_GoBack"/>
      <w:bookmarkEnd w:id="0"/>
      <w:r w:rsidR="00652B4C" w:rsidRPr="00652B4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В</w:t>
      </w:r>
      <w:r w:rsidR="00652B4C" w:rsidRPr="00652B4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данной работе </w:t>
      </w:r>
      <w:r w:rsidR="00652B4C" w:rsidRPr="00652B4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рассматривается </w:t>
      </w:r>
      <w:r w:rsidR="003519D4" w:rsidRPr="00652B4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форма уча</w:t>
      </w:r>
      <w:r w:rsidR="00674812" w:rsidRPr="00652B4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стия </w:t>
      </w:r>
      <w:proofErr w:type="spellStart"/>
      <w:r w:rsidR="00674812" w:rsidRPr="00652B4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боспорцев</w:t>
      </w:r>
      <w:proofErr w:type="spellEnd"/>
      <w:r w:rsidR="00674812" w:rsidRPr="00652B4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в Римской армии, </w:t>
      </w:r>
      <w:r w:rsidR="00652B4C" w:rsidRPr="00652B4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так как</w:t>
      </w:r>
      <w:r w:rsidR="00652B4C" w:rsidRPr="00652B4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до сих пор </w:t>
      </w:r>
      <w:r w:rsidR="00652B4C" w:rsidRPr="00652B4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этот вопрос </w:t>
      </w:r>
      <w:r w:rsidR="00652B4C" w:rsidRPr="00652B4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не </w:t>
      </w:r>
      <w:r w:rsidR="00652B4C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рассматривался. </w:t>
      </w:r>
    </w:p>
    <w:p w:rsidR="00B90C24" w:rsidRPr="003519D4" w:rsidRDefault="0003646B" w:rsidP="0003646B">
      <w:pPr>
        <w:shd w:val="clear" w:color="auto" w:fill="FFFFFF"/>
        <w:spacing w:after="150" w:line="240" w:lineRule="auto"/>
        <w:ind w:firstLine="39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П</w:t>
      </w:r>
      <w:r w:rsidR="00FA2CF7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е</w:t>
      </w:r>
      <w:r w:rsidR="00C609A6" w:rsidRPr="009835F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рвый вопрос, возникающий при исследовании </w:t>
      </w:r>
      <w:proofErr w:type="spellStart"/>
      <w:r w:rsidR="00C609A6" w:rsidRPr="009835F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боспорски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вспо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softHyphen/>
        <w:t xml:space="preserve">могательных </w:t>
      </w:r>
      <w:r w:rsidRPr="00D046E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соединений</w:t>
      </w:r>
      <w:r w:rsidR="0092679A" w:rsidRPr="00D046E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</w:t>
      </w:r>
      <w:r w:rsidR="003519D4" w:rsidRPr="00D046E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в римской армии</w:t>
      </w:r>
      <w:r w:rsidRPr="00D046E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, это</w:t>
      </w:r>
      <w:r w:rsidR="00C609A6" w:rsidRPr="00D046E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врем</w:t>
      </w:r>
      <w:r w:rsidR="0092679A" w:rsidRPr="00D046E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я</w:t>
      </w:r>
      <w:r w:rsidR="00C609A6" w:rsidRPr="00D046E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появления первых отрядов. По сообщениям Лукиана </w:t>
      </w:r>
      <w:r w:rsidR="00C609A6" w:rsidRPr="00D046E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(</w:t>
      </w:r>
      <w:proofErr w:type="spellStart"/>
      <w:r w:rsidR="00C609A6" w:rsidRPr="00D046E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en-US"/>
        </w:rPr>
        <w:t>Lucian</w:t>
      </w:r>
      <w:proofErr w:type="spellEnd"/>
      <w:r w:rsidR="00C609A6" w:rsidRPr="00D046E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, </w:t>
      </w:r>
      <w:proofErr w:type="spellStart"/>
      <w:r w:rsidR="00C609A6" w:rsidRPr="00D046E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en-US"/>
        </w:rPr>
        <w:t>Macrob</w:t>
      </w:r>
      <w:proofErr w:type="spellEnd"/>
      <w:r w:rsidR="00C609A6" w:rsidRPr="00D046E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. </w:t>
      </w:r>
      <w:r w:rsidR="00C609A6" w:rsidRPr="00D046E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17) </w:t>
      </w:r>
      <w:proofErr w:type="spellStart"/>
      <w:r w:rsidR="00C609A6" w:rsidRPr="00D046E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Асандр</w:t>
      </w:r>
      <w:proofErr w:type="spellEnd"/>
      <w:r w:rsidR="00C609A6" w:rsidRPr="00D046E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получает от Августа «вместо титула </w:t>
      </w:r>
      <w:proofErr w:type="spellStart"/>
      <w:r w:rsidR="00C609A6" w:rsidRPr="00D046E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этнарха</w:t>
      </w:r>
      <w:proofErr w:type="spellEnd"/>
      <w:r w:rsidR="00C609A6" w:rsidRPr="00D046E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титул царя </w:t>
      </w:r>
      <w:proofErr w:type="spellStart"/>
      <w:r w:rsidR="00C609A6" w:rsidRPr="00D046E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боспорского</w:t>
      </w:r>
      <w:proofErr w:type="spellEnd"/>
      <w:r w:rsidR="00CE6FE7" w:rsidRPr="00D046E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»</w:t>
      </w:r>
      <w:r w:rsidR="00C609A6" w:rsidRPr="00D046E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, Рим и </w:t>
      </w:r>
      <w:proofErr w:type="spellStart"/>
      <w:r w:rsidR="00C609A6" w:rsidRPr="00D046E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Асандр</w:t>
      </w:r>
      <w:proofErr w:type="spellEnd"/>
      <w:r w:rsidR="00C609A6" w:rsidRPr="00D046E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заключают договор о </w:t>
      </w:r>
      <w:r w:rsidR="00CE6FE7" w:rsidRPr="00D046E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союзнических</w:t>
      </w:r>
      <w:r w:rsidR="003519D4" w:rsidRPr="00D046E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отношениях</w:t>
      </w:r>
      <w:r w:rsidR="0092679A" w:rsidRPr="00D046E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. Э</w:t>
      </w:r>
      <w:r w:rsidR="00C609A6" w:rsidRPr="00D046E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то</w:t>
      </w:r>
      <w:r w:rsidR="00CE6FE7" w:rsidRPr="00D046E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происходит пример</w:t>
      </w:r>
      <w:r w:rsidR="00CE6FE7" w:rsidRPr="00D046E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softHyphen/>
        <w:t>но в 27-26 гг. до н.э., и вероятно</w:t>
      </w:r>
      <w:r w:rsidR="00C609A6" w:rsidRPr="00D046E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, </w:t>
      </w:r>
      <w:r w:rsidR="00C609A6" w:rsidRPr="00D046E2">
        <w:rPr>
          <w:rFonts w:ascii="Times New Roman" w:eastAsia="Times New Roman" w:hAnsi="Times New Roman" w:cs="Times New Roman"/>
          <w:strike/>
          <w:color w:val="000000" w:themeColor="text1"/>
          <w:sz w:val="24"/>
          <w:szCs w:val="23"/>
          <w:lang w:eastAsia="ru-RU" w:bidi="ru-RU"/>
        </w:rPr>
        <w:t>что</w:t>
      </w:r>
      <w:r w:rsidR="00C609A6" w:rsidRPr="00D046E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одним из пунктов этого договора значилась посылка </w:t>
      </w:r>
      <w:proofErr w:type="spellStart"/>
      <w:r w:rsidR="00C609A6" w:rsidRPr="00D046E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боспорских</w:t>
      </w:r>
      <w:proofErr w:type="spellEnd"/>
      <w:r w:rsidR="00C609A6" w:rsidRPr="00D046E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контингентов в римскую ар</w:t>
      </w:r>
      <w:r w:rsidR="00CE6FE7" w:rsidRPr="00D046E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мию, как во многих др</w:t>
      </w:r>
      <w:r w:rsidR="00870188" w:rsidRPr="00D046E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угих подобных союзных договорах </w:t>
      </w:r>
      <w:r w:rsidR="0092679A" w:rsidRPr="00D046E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Рима </w:t>
      </w:r>
      <w:r w:rsidR="00870188" w:rsidRPr="00D046E2">
        <w:rPr>
          <w:rFonts w:ascii="Times New Roman" w:eastAsia="Times New Roman" w:hAnsi="Times New Roman" w:cs="Times New Roman"/>
          <w:bCs/>
          <w:color w:val="000000" w:themeColor="text1"/>
          <w:sz w:val="24"/>
          <w:szCs w:val="23"/>
          <w:lang w:eastAsia="ru-RU" w:bidi="ru-RU"/>
        </w:rPr>
        <w:t xml:space="preserve">[1]. </w:t>
      </w:r>
      <w:r w:rsidR="00CE6FE7" w:rsidRPr="00D046E2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</w:t>
      </w:r>
      <w:r w:rsidR="006A2900" w:rsidRPr="00D046E2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Мы знаем, что </w:t>
      </w:r>
      <w:r w:rsidR="00437114" w:rsidRPr="00D046E2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еще в середине </w:t>
      </w:r>
      <w:r w:rsidR="00437114" w:rsidRPr="00D046E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 w:bidi="ru-RU"/>
        </w:rPr>
        <w:t>I</w:t>
      </w:r>
      <w:r w:rsidR="00437114" w:rsidRPr="00D046E2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в. до н.э. </w:t>
      </w:r>
      <w:r w:rsidR="006A2900" w:rsidRPr="00D046E2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про</w:t>
      </w:r>
      <w:r w:rsidR="006A2900" w:rsidRPr="00D046E2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softHyphen/>
        <w:t xml:space="preserve">тив </w:t>
      </w:r>
      <w:proofErr w:type="spellStart"/>
      <w:r w:rsidR="006A2900" w:rsidRPr="00D046E2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Фарнака</w:t>
      </w:r>
      <w:proofErr w:type="spellEnd"/>
      <w:r w:rsidR="006A2900" w:rsidRPr="00D046E2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выступил один легион, дополненный затем четырьмя легионами, набран</w:t>
      </w:r>
      <w:r w:rsidR="006A2900" w:rsidRPr="00D046E2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softHyphen/>
        <w:t xml:space="preserve">ными из местных жителей и </w:t>
      </w:r>
      <w:r w:rsidR="008A41A8" w:rsidRPr="00D046E2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обученными по римскому образцу</w:t>
      </w:r>
      <w:r w:rsidR="00870188" w:rsidRPr="00D046E2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[2</w:t>
      </w:r>
      <w:r w:rsidR="00510035" w:rsidRPr="00D046E2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]</w:t>
      </w:r>
      <w:r w:rsidR="00870188" w:rsidRPr="00D046E2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.</w:t>
      </w:r>
      <w:r w:rsidR="00510035" w:rsidRPr="00D046E2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</w:t>
      </w:r>
      <w:r w:rsidR="006A2900" w:rsidRPr="00D046E2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Тацит, по</w:t>
      </w:r>
      <w:r w:rsidR="006A2900" w:rsidRPr="00D046E2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softHyphen/>
        <w:t xml:space="preserve">вествуя о событиях </w:t>
      </w:r>
      <w:proofErr w:type="spellStart"/>
      <w:r w:rsidR="006A2900" w:rsidRPr="00D046E2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Боспорской</w:t>
      </w:r>
      <w:proofErr w:type="spellEnd"/>
      <w:r w:rsidR="006A2900" w:rsidRPr="00D046E2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войны, также упоминает «вооруженные</w:t>
      </w:r>
      <w:r w:rsidR="006A2900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римским оружием отряды </w:t>
      </w:r>
      <w:proofErr w:type="spellStart"/>
      <w:r w:rsidR="006A2900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боспорцев</w:t>
      </w:r>
      <w:proofErr w:type="spellEnd"/>
      <w:r w:rsidR="006A2900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» (</w:t>
      </w:r>
      <w:proofErr w:type="spellStart"/>
      <w:r w:rsidR="006A2900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Тас</w:t>
      </w:r>
      <w:proofErr w:type="spellEnd"/>
      <w:r w:rsidR="006A2900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. </w:t>
      </w:r>
      <w:proofErr w:type="spellStart"/>
      <w:r w:rsidR="006A2900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en-US"/>
        </w:rPr>
        <w:t>Ann</w:t>
      </w:r>
      <w:proofErr w:type="spellEnd"/>
      <w:r w:rsidR="00437114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. </w:t>
      </w:r>
      <w:r w:rsidR="00437114" w:rsidRPr="003519D4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XII. 16</w:t>
      </w:r>
      <w:r w:rsidR="006A2900" w:rsidRPr="003519D4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).</w:t>
      </w:r>
      <w:r w:rsidR="00E0709F" w:rsidRPr="003519D4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</w:t>
      </w:r>
    </w:p>
    <w:p w:rsidR="006A2900" w:rsidRPr="00870188" w:rsidRDefault="007D39BA" w:rsidP="0003646B">
      <w:pPr>
        <w:shd w:val="clear" w:color="auto" w:fill="FFFFFF"/>
        <w:spacing w:after="15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</w:pPr>
      <w:proofErr w:type="spellStart"/>
      <w:r w:rsidRPr="003519D4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Боспорские</w:t>
      </w:r>
      <w:proofErr w:type="spellEnd"/>
      <w:r w:rsidRPr="003519D4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отряды</w:t>
      </w:r>
      <w:r w:rsidR="00B90C24" w:rsidRPr="003519D4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</w:t>
      </w:r>
      <w:r w:rsidR="003519D4" w:rsidRPr="003519D4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представляли</w:t>
      </w:r>
      <w:r w:rsidRPr="003519D4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вооруженные подразделения, состоявшие как из пехоты, так и из</w:t>
      </w:r>
      <w:r w:rsidR="006A2900" w:rsidRPr="003519D4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легк</w:t>
      </w:r>
      <w:r w:rsidR="003519D4" w:rsidRPr="003519D4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ой кавалерии из</w:t>
      </w:r>
      <w:r w:rsidRPr="003519D4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</w:t>
      </w:r>
      <w:r w:rsidR="00B90C24" w:rsidRPr="003519D4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числа </w:t>
      </w:r>
      <w:r w:rsidR="003519D4" w:rsidRPr="003519D4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горожан, включая</w:t>
      </w:r>
      <w:r w:rsidRPr="003519D4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3 главных </w:t>
      </w:r>
      <w:r w:rsidR="00B90C24" w:rsidRPr="003519D4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рода войск</w:t>
      </w:r>
      <w:r w:rsidRPr="003519D4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античности: стрелков</w:t>
      </w:r>
      <w:r w:rsidR="00E0709F" w:rsidRPr="003519D4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-лучников</w:t>
      </w:r>
      <w:r w:rsidRPr="003519D4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, </w:t>
      </w:r>
      <w:r w:rsidR="00E0709F" w:rsidRPr="003519D4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универсальную</w:t>
      </w:r>
      <w:r w:rsidRPr="003519D4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пехоту и кавалерию</w:t>
      </w:r>
      <w:r w:rsidR="00E0709F" w:rsidRPr="003519D4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поддержки</w:t>
      </w:r>
      <w:r w:rsidRPr="003519D4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. </w:t>
      </w:r>
      <w:r w:rsidR="0003646B" w:rsidRPr="003519D4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По всей видимости, с самого начала когорты </w:t>
      </w:r>
      <w:proofErr w:type="spellStart"/>
      <w:r w:rsidR="0003646B" w:rsidRPr="003519D4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боспоритов</w:t>
      </w:r>
      <w:proofErr w:type="spellEnd"/>
      <w:r w:rsidR="0003646B" w:rsidRPr="003519D4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были тысячными и смешанными, то </w:t>
      </w:r>
      <w:r w:rsidR="003519D4" w:rsidRPr="003519D4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есть являлась кавалерийскими, с</w:t>
      </w:r>
      <w:r w:rsidR="0003646B" w:rsidRPr="003519D4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</w:t>
      </w:r>
      <w:r w:rsidR="003519D4" w:rsidRPr="003519D4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добавлением </w:t>
      </w:r>
      <w:r w:rsidR="0003646B" w:rsidRPr="003519D4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пехотных соединений лучников. </w:t>
      </w:r>
      <w:proofErr w:type="spellStart"/>
      <w:r w:rsidR="0003646B" w:rsidRPr="003519D4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Эквитатные</w:t>
      </w:r>
      <w:proofErr w:type="spellEnd"/>
      <w:r w:rsidR="0003646B" w:rsidRPr="003519D4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когорты являются более специализированным</w:t>
      </w:r>
      <w:r w:rsidR="0003646B" w:rsidRPr="0087018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и в то же время универсальным родом войск. Они могут применяться для разведки, сопровождения, защиты фуражиров и как сопровождение армии, солдаты таких когорт могут более успешно действовать, чем кавалерийская ала, на пересеченной, лесистой местности. Подобное тактическое решение при создании военного соедине</w:t>
      </w:r>
      <w:r w:rsidR="0003646B" w:rsidRPr="0087018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softHyphen/>
        <w:t xml:space="preserve">ния широко было распространено на </w:t>
      </w:r>
      <w:proofErr w:type="spellStart"/>
      <w:r w:rsidR="0003646B" w:rsidRPr="0087018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Боспоре</w:t>
      </w:r>
      <w:proofErr w:type="spellEnd"/>
      <w:r w:rsidR="0003646B" w:rsidRPr="0087018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.</w:t>
      </w:r>
    </w:p>
    <w:p w:rsidR="0003646B" w:rsidRPr="00870188" w:rsidRDefault="0003646B" w:rsidP="0003646B">
      <w:pPr>
        <w:shd w:val="clear" w:color="auto" w:fill="FFFFFF"/>
        <w:spacing w:after="15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</w:pPr>
      <w:r w:rsidRPr="0087018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Стремление получить права римского гражданства делают службу популярной, причем не только у привилегированной прослойки граждан. </w:t>
      </w:r>
      <w:proofErr w:type="spellStart"/>
      <w:r w:rsidRPr="0087018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Боспор</w:t>
      </w:r>
      <w:proofErr w:type="spellEnd"/>
      <w:r w:rsidRPr="0087018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находился под контролем администрации провинции Вифиния, скорее </w:t>
      </w:r>
      <w:r w:rsidR="00E2335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всего она и занималась набором </w:t>
      </w:r>
      <w:r w:rsidR="00510035" w:rsidRPr="0087018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[</w:t>
      </w:r>
      <w:r w:rsidR="00870188" w:rsidRPr="0087018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5</w:t>
      </w:r>
      <w:r w:rsidR="00510035" w:rsidRPr="0087018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]</w:t>
      </w:r>
      <w:r w:rsidR="00870188" w:rsidRPr="0087018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.</w:t>
      </w:r>
    </w:p>
    <w:p w:rsidR="006A2900" w:rsidRPr="00870188" w:rsidRDefault="008D1455" w:rsidP="004B57D8">
      <w:pPr>
        <w:shd w:val="clear" w:color="auto" w:fill="FFFFFF"/>
        <w:spacing w:after="150" w:line="240" w:lineRule="auto"/>
        <w:ind w:firstLine="39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Говоря</w:t>
      </w:r>
      <w:r w:rsidR="00B90C24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</w:t>
      </w:r>
      <w:r w:rsidR="00B90C24" w:rsidRPr="009F5EA9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действиях </w:t>
      </w:r>
      <w:proofErr w:type="spellStart"/>
      <w:r w:rsidR="00B90C24" w:rsidRPr="009F5EA9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боспорских</w:t>
      </w:r>
      <w:proofErr w:type="spellEnd"/>
      <w:r w:rsidR="00B90C24" w:rsidRPr="009F5EA9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частей</w:t>
      </w:r>
      <w:r w:rsidR="007D39BA" w:rsidRPr="009F5EA9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, </w:t>
      </w:r>
      <w:r w:rsidR="006A2900" w:rsidRPr="009F5EA9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Тацит следующим образом описывает походный порядок союзной армии: «Впереди и в тылу находились </w:t>
      </w:r>
      <w:proofErr w:type="spellStart"/>
      <w:r w:rsidR="006A2900" w:rsidRPr="009F5EA9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аорсы</w:t>
      </w:r>
      <w:proofErr w:type="spellEnd"/>
      <w:r w:rsidR="006A2900" w:rsidRPr="009F5EA9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, посередине - когорты и вооруженные римским оружием отряды </w:t>
      </w:r>
      <w:proofErr w:type="spellStart"/>
      <w:r w:rsidR="006A2900" w:rsidRPr="009F5EA9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боспорцев</w:t>
      </w:r>
      <w:proofErr w:type="spellEnd"/>
      <w:r w:rsidR="006A2900" w:rsidRPr="009F5EA9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»</w:t>
      </w:r>
      <w:r w:rsidR="00B90C24" w:rsidRPr="009F5EA9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(</w:t>
      </w:r>
      <w:proofErr w:type="spellStart"/>
      <w:r w:rsidR="00B90C24" w:rsidRPr="009F5EA9">
        <w:rPr>
          <w:rFonts w:ascii="Times New Roman" w:hAnsi="Times New Roman" w:cs="Times New Roman"/>
          <w:bCs/>
          <w:color w:val="000000" w:themeColor="text1"/>
          <w:sz w:val="24"/>
          <w:szCs w:val="24"/>
          <w:lang w:bidi="en-US"/>
        </w:rPr>
        <w:t>Ann</w:t>
      </w:r>
      <w:proofErr w:type="spellEnd"/>
      <w:r w:rsidR="00B90C24" w:rsidRPr="009F5EA9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. XII. 16)</w:t>
      </w:r>
      <w:r w:rsidR="006A2900" w:rsidRPr="009F5EA9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. </w:t>
      </w:r>
      <w:r w:rsidR="007D39BA" w:rsidRPr="009F5EA9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Это</w:t>
      </w:r>
      <w:r w:rsidR="007D39BA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</w:t>
      </w:r>
      <w:r w:rsidR="007D39BA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lastRenderedPageBreak/>
        <w:t xml:space="preserve">описание важно, так как фиксирует разность подхода к использованию союзнических сил. </w:t>
      </w:r>
      <w:proofErr w:type="spellStart"/>
      <w:r w:rsidR="007D39BA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Боспорские</w:t>
      </w:r>
      <w:proofErr w:type="spellEnd"/>
      <w:r w:rsidR="007D39BA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отряды, вооруженные и воюющие на римский манер, находятся в центре войска</w:t>
      </w:r>
      <w:r w:rsidR="0003646B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,</w:t>
      </w:r>
      <w:r w:rsidR="007D39BA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как на марше, так и в бою</w:t>
      </w:r>
      <w:r w:rsidR="0003646B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, подобно римским подразделениям легионеров</w:t>
      </w:r>
      <w:r w:rsidR="007D39BA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, а </w:t>
      </w:r>
      <w:r w:rsidR="0003646B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отряды</w:t>
      </w:r>
      <w:r w:rsidR="007D39BA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местных кочевых племен – </w:t>
      </w:r>
      <w:proofErr w:type="spellStart"/>
      <w:r w:rsidR="007D39BA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аорсов</w:t>
      </w:r>
      <w:proofErr w:type="spellEnd"/>
      <w:r w:rsidR="007D39BA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, </w:t>
      </w:r>
      <w:proofErr w:type="spellStart"/>
      <w:r w:rsidR="007D39BA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испол</w:t>
      </w:r>
      <w:r w:rsidR="0003646B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ьзованны</w:t>
      </w:r>
      <w:proofErr w:type="spellEnd"/>
      <w:r w:rsidR="00E0709F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как </w:t>
      </w:r>
      <w:proofErr w:type="spellStart"/>
      <w:r w:rsidR="00E0709F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нумери</w:t>
      </w:r>
      <w:proofErr w:type="spellEnd"/>
      <w:r w:rsidR="00E0709F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– наемники</w:t>
      </w:r>
      <w:r w:rsidR="007D39BA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, возглавляют и замыкают колонну, прикрывая и защищая </w:t>
      </w:r>
      <w:r w:rsidR="0003646B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основной костяк армии</w:t>
      </w:r>
      <w:r w:rsidR="007D39BA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.</w:t>
      </w:r>
      <w:r w:rsidR="00E0709F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Это говорит о высокой боевой роли и ценно</w:t>
      </w:r>
      <w:r w:rsidR="0003646B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сти </w:t>
      </w:r>
      <w:proofErr w:type="spellStart"/>
      <w:r w:rsidR="0003646B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боспорских</w:t>
      </w:r>
      <w:proofErr w:type="spellEnd"/>
      <w:r w:rsidR="0003646B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отрядов, и примене</w:t>
      </w:r>
      <w:r w:rsidR="00E0709F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нии </w:t>
      </w:r>
      <w:r w:rsidR="009F5EA9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их как легионных подразделений</w:t>
      </w:r>
      <w:r w:rsidR="00E0709F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. В тоже время, это</w:t>
      </w:r>
      <w:r w:rsidR="00B90C24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</w:t>
      </w:r>
      <w:r w:rsidR="00B90C24" w:rsidRPr="00A77C7A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свидетельство</w:t>
      </w:r>
      <w:r w:rsidR="00E0709F" w:rsidRPr="00A77C7A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показывает контраст использования наемнической армии местных племен, которые приходят</w:t>
      </w:r>
      <w:r w:rsidR="00E0709F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на службу со своей организацией, вооружением и командирами, применяясь для прикрытия более стратегических ценных военных ресурсов.</w:t>
      </w:r>
      <w:r w:rsidR="007D39BA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</w:t>
      </w:r>
      <w:r w:rsidR="006A2900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В таком тактическом построении несомнен</w:t>
      </w:r>
      <w:r w:rsidR="006A2900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softHyphen/>
        <w:t xml:space="preserve">но был учтен военный опыт, накопленный </w:t>
      </w:r>
      <w:proofErr w:type="spellStart"/>
      <w:r w:rsidR="006A2900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боспорской</w:t>
      </w:r>
      <w:proofErr w:type="spellEnd"/>
      <w:r w:rsidR="006A2900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арм</w:t>
      </w:r>
      <w:r w:rsidR="008A41A8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ие</w:t>
      </w:r>
      <w:r w:rsidR="00437114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й в столкновениях с </w:t>
      </w:r>
      <w:proofErr w:type="spellStart"/>
      <w:r w:rsidR="00437114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кочeвникaми</w:t>
      </w:r>
      <w:proofErr w:type="spellEnd"/>
      <w:r w:rsidR="00437114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, </w:t>
      </w:r>
      <w:proofErr w:type="spellStart"/>
      <w:r w:rsidR="007D39BA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пернятый</w:t>
      </w:r>
      <w:proofErr w:type="spellEnd"/>
      <w:r w:rsidR="007D39BA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и повторенный позже в военной практике и</w:t>
      </w:r>
      <w:r w:rsidR="00437114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т</w:t>
      </w:r>
      <w:r w:rsidR="007D39BA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еории</w:t>
      </w:r>
      <w:r w:rsidR="00437114" w:rsidRPr="00870188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римлян. </w:t>
      </w:r>
    </w:p>
    <w:p w:rsidR="006A2900" w:rsidRPr="00870188" w:rsidRDefault="000056D7" w:rsidP="000056D7">
      <w:pPr>
        <w:shd w:val="clear" w:color="auto" w:fill="FFFFFF"/>
        <w:spacing w:after="15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</w:pPr>
      <w:r w:rsidRPr="0087018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Но союзные части не оставались в своем регионе, а перебрасывали</w:t>
      </w:r>
      <w:r w:rsidR="00F9141A" w:rsidRPr="0087018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сь на проблемные участки границ, </w:t>
      </w:r>
      <w:proofErr w:type="gramStart"/>
      <w:r w:rsidR="00F9141A" w:rsidRPr="0087018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например</w:t>
      </w:r>
      <w:proofErr w:type="gramEnd"/>
      <w:r w:rsidR="00F9141A" w:rsidRPr="0087018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</w:t>
      </w:r>
      <w:proofErr w:type="spellStart"/>
      <w:r w:rsidR="00F9141A" w:rsidRPr="0087018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боспорские</w:t>
      </w:r>
      <w:proofErr w:type="spellEnd"/>
      <w:r w:rsidR="00F9141A" w:rsidRPr="0087018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</w:t>
      </w:r>
      <w:r w:rsidR="00F9141A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когорты перенаправлялись</w:t>
      </w:r>
      <w:r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</w:t>
      </w:r>
      <w:r w:rsidR="00F9141A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в провинции</w:t>
      </w:r>
      <w:r w:rsidR="004B1859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Азия, Каппадокия, </w:t>
      </w:r>
      <w:proofErr w:type="spellStart"/>
      <w:r w:rsidR="004B1859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Паннония</w:t>
      </w:r>
      <w:proofErr w:type="spellEnd"/>
      <w:r w:rsidR="004B1859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, Вифиния,</w:t>
      </w:r>
      <w:r w:rsidR="00F9141A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однако применялись и в самой </w:t>
      </w:r>
      <w:proofErr w:type="spellStart"/>
      <w:r w:rsidR="00F9141A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Таврике</w:t>
      </w:r>
      <w:proofErr w:type="spellEnd"/>
      <w:r w:rsidR="00870188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</w:t>
      </w:r>
      <w:r w:rsidR="00510035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[3]</w:t>
      </w:r>
      <w:r w:rsidR="00870188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. </w:t>
      </w:r>
      <w:r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Необходимость сформировать военный контингент </w:t>
      </w:r>
      <w:r w:rsidR="00B90C24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в </w:t>
      </w:r>
      <w:proofErr w:type="spellStart"/>
      <w:r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Капподокии</w:t>
      </w:r>
      <w:proofErr w:type="spellEnd"/>
      <w:r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из войск, способных противостоять </w:t>
      </w:r>
      <w:r w:rsidR="004B1859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восточной </w:t>
      </w:r>
      <w:r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парфянской и армянской угроз</w:t>
      </w:r>
      <w:r w:rsidR="00B90C24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ам</w:t>
      </w:r>
      <w:r w:rsidR="004B1859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, </w:t>
      </w:r>
      <w:r w:rsidR="00BE0233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стали причиной </w:t>
      </w:r>
      <w:r w:rsidR="004B1859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переброск</w:t>
      </w:r>
      <w:r w:rsidR="00BE0233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и</w:t>
      </w:r>
      <w:r w:rsidR="004B1859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</w:t>
      </w:r>
      <w:r w:rsidR="00BE0233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в этот регион </w:t>
      </w:r>
      <w:proofErr w:type="spellStart"/>
      <w:r w:rsidR="004B1859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боспорских</w:t>
      </w:r>
      <w:proofErr w:type="spellEnd"/>
      <w:r w:rsidR="004B1859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когорт</w:t>
      </w:r>
      <w:r w:rsidR="00870188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</w:t>
      </w:r>
      <w:r w:rsidR="00510035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[</w:t>
      </w:r>
      <w:r w:rsidR="00870188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4</w:t>
      </w:r>
      <w:r w:rsidR="00510035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]</w:t>
      </w:r>
      <w:r w:rsidR="00A77C7A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. </w:t>
      </w:r>
      <w:r w:rsidR="006A2900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По всей видимости, римляне планировали усилить восточную гра</w:t>
      </w:r>
      <w:r w:rsidR="006A2900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softHyphen/>
        <w:t>ницу за счет более боеспособных военных подразделений</w:t>
      </w:r>
      <w:r w:rsidR="004B1859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,</w:t>
      </w:r>
      <w:r w:rsidR="0003646B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обученных специфик</w:t>
      </w:r>
      <w:r w:rsidR="00A77C7A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е</w:t>
      </w:r>
      <w:r w:rsidR="00F9141A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</w:t>
      </w:r>
      <w:r w:rsidR="00BE0233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военных действий </w:t>
      </w:r>
      <w:r w:rsidR="00F9141A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в восточных территориях империи</w:t>
      </w:r>
      <w:r w:rsidR="00BE0233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. Это</w:t>
      </w:r>
      <w:r w:rsidR="004B1859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фиксирует </w:t>
      </w:r>
      <w:r w:rsidR="00BE0233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и </w:t>
      </w:r>
      <w:r w:rsidR="004B1859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Тацит</w:t>
      </w:r>
      <w:r w:rsidR="006A2900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: «Достаточно известно, что были в этом </w:t>
      </w:r>
      <w:r w:rsidR="006A2900" w:rsidRPr="006B39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3"/>
          <w:lang w:eastAsia="ru-RU" w:bidi="ru-RU"/>
        </w:rPr>
        <w:t>(сирийском)</w:t>
      </w:r>
      <w:r w:rsidR="006A2900" w:rsidRPr="006B394D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войске ветераны</w:t>
      </w:r>
      <w:r w:rsidR="006A2900" w:rsidRPr="0087018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, которые не ходили ни на сторожевые посты, ни на </w:t>
      </w:r>
      <w:proofErr w:type="spellStart"/>
      <w:r w:rsidR="006A2900" w:rsidRPr="0087018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вигилии</w:t>
      </w:r>
      <w:proofErr w:type="spellEnd"/>
      <w:r w:rsidR="006A2900" w:rsidRPr="0087018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, разглядывали вал и ров, как нечто новое и удивительное, и прошли воен</w:t>
      </w:r>
      <w:r w:rsidR="006A2900" w:rsidRPr="0087018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softHyphen/>
        <w:t>ную службу по городам без шлемов, без лат, щеголями и людьми, заботящимися о на</w:t>
      </w:r>
      <w:r w:rsidR="006A2900" w:rsidRPr="0087018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softHyphen/>
        <w:t>живе» (</w:t>
      </w:r>
      <w:proofErr w:type="spellStart"/>
      <w:r w:rsidR="006A2900" w:rsidRPr="0087018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Тас</w:t>
      </w:r>
      <w:proofErr w:type="spellEnd"/>
      <w:r w:rsidR="006A2900" w:rsidRPr="0087018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. </w:t>
      </w:r>
      <w:proofErr w:type="spellStart"/>
      <w:r w:rsidR="006A2900" w:rsidRPr="0087018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Ann</w:t>
      </w:r>
      <w:proofErr w:type="spellEnd"/>
      <w:r w:rsidR="006A2900" w:rsidRPr="0087018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., 35).</w:t>
      </w:r>
    </w:p>
    <w:p w:rsidR="003E0E23" w:rsidRPr="00B56946" w:rsidRDefault="000571F7" w:rsidP="00B56946">
      <w:pPr>
        <w:shd w:val="clear" w:color="auto" w:fill="FFFFFF"/>
        <w:spacing w:after="15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</w:pPr>
      <w:r w:rsidRPr="0087018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Граждане</w:t>
      </w:r>
      <w:r w:rsidR="00B56946" w:rsidRPr="0087018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</w:t>
      </w:r>
      <w:proofErr w:type="spellStart"/>
      <w:r w:rsidR="00B56946" w:rsidRPr="0087018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Боспора</w:t>
      </w:r>
      <w:proofErr w:type="spellEnd"/>
      <w:r w:rsidR="00B25EA4" w:rsidRPr="0087018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, прошед</w:t>
      </w:r>
      <w:r w:rsidR="00B25EA4" w:rsidRPr="0087018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softHyphen/>
        <w:t>шие рим</w:t>
      </w:r>
      <w:r w:rsidR="00B25EA4" w:rsidRPr="00B56946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скую военную службу, </w:t>
      </w:r>
      <w:r w:rsidR="00EB1750" w:rsidRPr="00B56946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становились специалистами</w:t>
      </w:r>
      <w:r w:rsidR="00B25EA4" w:rsidRPr="00B56946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в военном деле, что создавало более рас</w:t>
      </w:r>
      <w:r w:rsidR="00B25EA4" w:rsidRPr="00B56946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softHyphen/>
        <w:t xml:space="preserve">ширенную базу для преобразования </w:t>
      </w:r>
      <w:proofErr w:type="spellStart"/>
      <w:r w:rsidR="00B25EA4" w:rsidRPr="00B56946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боспорской</w:t>
      </w:r>
      <w:proofErr w:type="spellEnd"/>
      <w:r w:rsidR="00B25EA4" w:rsidRPr="00B56946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армии и построении ее на передовых в то время технологиях. Вместе с тем, следует особо отметить заинтересованность самого Рима в подобном экспорте и подготовк</w:t>
      </w:r>
      <w:r w:rsidR="00B56946" w:rsidRPr="00B56946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е специалистов для </w:t>
      </w:r>
      <w:proofErr w:type="spellStart"/>
      <w:r w:rsidR="00B56946" w:rsidRPr="00912D7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Боспора</w:t>
      </w:r>
      <w:proofErr w:type="spellEnd"/>
      <w:r w:rsidR="00BE0233" w:rsidRPr="00912D7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.</w:t>
      </w:r>
      <w:r w:rsidR="00B56946" w:rsidRPr="00912D7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</w:t>
      </w:r>
      <w:r w:rsidR="00BE0233" w:rsidRPr="00912D7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В</w:t>
      </w:r>
      <w:r w:rsidR="00B56946" w:rsidRPr="00912D7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едь</w:t>
      </w:r>
      <w:r w:rsidR="00BE0233" w:rsidRPr="00912D7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</w:t>
      </w:r>
      <w:r w:rsidR="00B56946" w:rsidRPr="00912D7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это союзное царство являлось</w:t>
      </w:r>
      <w:r w:rsidR="00B25EA4" w:rsidRPr="00912D7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буферной зоной между Римом и миром кочевых варварских племен, и от того, насколько будет силен </w:t>
      </w:r>
      <w:proofErr w:type="spellStart"/>
      <w:r w:rsidR="00B25EA4" w:rsidRPr="00912D7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Боспор</w:t>
      </w:r>
      <w:proofErr w:type="spellEnd"/>
      <w:r w:rsidR="00B56946" w:rsidRPr="00912D7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,</w:t>
      </w:r>
      <w:r w:rsidR="00B25EA4" w:rsidRPr="00912D7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напрямую зависела безо</w:t>
      </w:r>
      <w:r w:rsidR="00B25EA4" w:rsidRPr="00912D7E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softHyphen/>
        <w:t>пасность римских северо-восточных</w:t>
      </w:r>
      <w:r w:rsidR="00B25EA4" w:rsidRPr="00B56946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 границ.</w:t>
      </w:r>
      <w:r w:rsidR="003E0E23" w:rsidRPr="00B56946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</w:t>
      </w:r>
    </w:p>
    <w:p w:rsidR="003E0E23" w:rsidRPr="00A847BE" w:rsidRDefault="003E0E23" w:rsidP="00E508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53535"/>
          <w:sz w:val="24"/>
          <w:szCs w:val="23"/>
          <w:lang w:eastAsia="ru-RU"/>
        </w:rPr>
      </w:pPr>
      <w:r w:rsidRPr="00A847BE">
        <w:rPr>
          <w:rFonts w:ascii="Times New Roman" w:eastAsia="Times New Roman" w:hAnsi="Times New Roman" w:cs="Times New Roman"/>
          <w:b/>
          <w:bCs/>
          <w:color w:val="353535"/>
          <w:sz w:val="24"/>
          <w:szCs w:val="23"/>
          <w:lang w:eastAsia="ru-RU"/>
        </w:rPr>
        <w:t>Литература</w:t>
      </w:r>
    </w:p>
    <w:p w:rsidR="00A53566" w:rsidRPr="000F7918" w:rsidRDefault="00A53566" w:rsidP="00D511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0F791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Булкин, И.Ю., Этапы и характер римского военного проникновения в Северное Причерноморье, I в. до н. э. - III в. н. э.: диссертация кандидата исторических наук: 07.00.03. - Саратов, 1999. С. 19-36</w:t>
      </w:r>
    </w:p>
    <w:p w:rsidR="00A53566" w:rsidRPr="000F7918" w:rsidRDefault="00A53566" w:rsidP="00D511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proofErr w:type="spellStart"/>
      <w:r w:rsidRPr="000F7918">
        <w:rPr>
          <w:rFonts w:ascii="Times New Roman" w:eastAsia="Times New Roman" w:hAnsi="Times New Roman" w:cs="Times New Roman"/>
          <w:bCs/>
          <w:color w:val="000000" w:themeColor="text1"/>
          <w:sz w:val="24"/>
          <w:szCs w:val="23"/>
          <w:lang w:eastAsia="ru-RU" w:bidi="ru-RU"/>
        </w:rPr>
        <w:t>Голубцова</w:t>
      </w:r>
      <w:proofErr w:type="spellEnd"/>
      <w:r w:rsidRPr="000F7918">
        <w:rPr>
          <w:rFonts w:ascii="Times New Roman" w:eastAsia="Times New Roman" w:hAnsi="Times New Roman" w:cs="Times New Roman"/>
          <w:bCs/>
          <w:color w:val="000000" w:themeColor="text1"/>
          <w:sz w:val="24"/>
          <w:szCs w:val="23"/>
          <w:lang w:eastAsia="ru-RU" w:bidi="ru-RU"/>
        </w:rPr>
        <w:t xml:space="preserve"> Е. С.</w:t>
      </w:r>
      <w:r w:rsidRPr="000F79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3"/>
          <w:lang w:eastAsia="ru-RU" w:bidi="ru-RU"/>
        </w:rPr>
        <w:t xml:space="preserve"> </w:t>
      </w:r>
      <w:r w:rsidRPr="000F7918">
        <w:rPr>
          <w:rFonts w:ascii="Times New Roman" w:eastAsia="Times New Roman" w:hAnsi="Times New Roman" w:cs="Times New Roman"/>
          <w:bCs/>
          <w:color w:val="000000" w:themeColor="text1"/>
          <w:sz w:val="24"/>
          <w:szCs w:val="23"/>
          <w:lang w:eastAsia="ru-RU" w:bidi="ru-RU"/>
        </w:rPr>
        <w:t>Северное Причерноморье и Рим на рубеже нашей эры. М.,1951, С.58</w:t>
      </w:r>
    </w:p>
    <w:p w:rsidR="00A53566" w:rsidRPr="000F7918" w:rsidRDefault="00A53566" w:rsidP="000F791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proofErr w:type="spellStart"/>
      <w:r w:rsidRPr="000F791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Горончаровский</w:t>
      </w:r>
      <w:proofErr w:type="spellEnd"/>
      <w:r w:rsidRPr="000F791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В.А. Римско-</w:t>
      </w:r>
      <w:proofErr w:type="spellStart"/>
      <w:r w:rsidRPr="000F791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боспорский</w:t>
      </w:r>
      <w:proofErr w:type="spellEnd"/>
      <w:r w:rsidRPr="000F791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конфликт 40-х годов I в. н.э</w:t>
      </w:r>
      <w:r w:rsidRPr="000F7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F79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// Вестник Древней Истории.</w:t>
      </w:r>
      <w:r w:rsidRPr="000F7918">
        <w:rPr>
          <w:rFonts w:ascii="Arial" w:hAnsi="Arial" w:cs="Arial"/>
          <w:color w:val="000000" w:themeColor="text1"/>
          <w:szCs w:val="20"/>
          <w:shd w:val="clear" w:color="auto" w:fill="FFFFFF"/>
        </w:rPr>
        <w:t xml:space="preserve"> </w:t>
      </w:r>
      <w:r w:rsidRPr="000F791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2003. №3 (246), С. 161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-170</w:t>
      </w:r>
      <w:r w:rsidRPr="000F791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.</w:t>
      </w:r>
    </w:p>
    <w:p w:rsidR="00A53566" w:rsidRPr="00870188" w:rsidRDefault="00A53566" w:rsidP="00CB06F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0F791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Ивенских А. В. «</w:t>
      </w:r>
      <w:proofErr w:type="spellStart"/>
      <w:r w:rsidRPr="000F791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>Боспорские</w:t>
      </w:r>
      <w:proofErr w:type="spellEnd"/>
      <w:r w:rsidRPr="000F791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 w:bidi="ru-RU"/>
        </w:rPr>
        <w:t xml:space="preserve">» отряды в римской императорской армии // Проблемы истории, филологии, культуры. 2006. №16-3. С. 43-52   </w:t>
      </w:r>
    </w:p>
    <w:p w:rsidR="00A53566" w:rsidRPr="000F7918" w:rsidRDefault="00A53566" w:rsidP="00BA1F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</w:pPr>
      <w:r w:rsidRPr="000F791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Панов 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. Р</w:t>
      </w:r>
      <w:r w:rsidRPr="000F791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>. Взаимоотношения Рима с государствами Северного Причерноморья и Закавказья в период поздней Республики - ранней Империи: II в.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до н.э. - начало II в. н.э. Н.</w:t>
      </w:r>
      <w:r w:rsidRPr="000F7918">
        <w:rPr>
          <w:rFonts w:ascii="Times New Roman" w:eastAsia="Times New Roman" w:hAnsi="Times New Roman" w:cs="Times New Roman"/>
          <w:color w:val="000000" w:themeColor="text1"/>
          <w:sz w:val="24"/>
          <w:szCs w:val="23"/>
          <w:lang w:eastAsia="ru-RU"/>
        </w:rPr>
        <w:t xml:space="preserve"> Новгород, 2009. С.518-536</w:t>
      </w:r>
    </w:p>
    <w:sectPr w:rsidR="00A53566" w:rsidRPr="000F7918" w:rsidSect="0046761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11A6D"/>
    <w:multiLevelType w:val="multilevel"/>
    <w:tmpl w:val="5A7C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E7"/>
    <w:rsid w:val="000056D7"/>
    <w:rsid w:val="0003646B"/>
    <w:rsid w:val="000571F7"/>
    <w:rsid w:val="000C1356"/>
    <w:rsid w:val="000F7918"/>
    <w:rsid w:val="001160FE"/>
    <w:rsid w:val="00284374"/>
    <w:rsid w:val="002F0326"/>
    <w:rsid w:val="003519D4"/>
    <w:rsid w:val="003E0E23"/>
    <w:rsid w:val="00407015"/>
    <w:rsid w:val="00437114"/>
    <w:rsid w:val="00453FE7"/>
    <w:rsid w:val="00467613"/>
    <w:rsid w:val="004B1859"/>
    <w:rsid w:val="004B57D8"/>
    <w:rsid w:val="00507836"/>
    <w:rsid w:val="00510035"/>
    <w:rsid w:val="005126E7"/>
    <w:rsid w:val="0051359F"/>
    <w:rsid w:val="005E32B4"/>
    <w:rsid w:val="00652B4C"/>
    <w:rsid w:val="00674812"/>
    <w:rsid w:val="006A2900"/>
    <w:rsid w:val="006B394D"/>
    <w:rsid w:val="007D39BA"/>
    <w:rsid w:val="00800D8D"/>
    <w:rsid w:val="00805335"/>
    <w:rsid w:val="00870188"/>
    <w:rsid w:val="008A41A8"/>
    <w:rsid w:val="008D1455"/>
    <w:rsid w:val="008F2171"/>
    <w:rsid w:val="009123EF"/>
    <w:rsid w:val="00912D7E"/>
    <w:rsid w:val="0092679A"/>
    <w:rsid w:val="009835FE"/>
    <w:rsid w:val="009F5EA9"/>
    <w:rsid w:val="00A53566"/>
    <w:rsid w:val="00A77C7A"/>
    <w:rsid w:val="00B25EA4"/>
    <w:rsid w:val="00B56946"/>
    <w:rsid w:val="00B90C24"/>
    <w:rsid w:val="00BA1FFA"/>
    <w:rsid w:val="00BE0233"/>
    <w:rsid w:val="00C609A6"/>
    <w:rsid w:val="00CB06FD"/>
    <w:rsid w:val="00CE6FE7"/>
    <w:rsid w:val="00D046E2"/>
    <w:rsid w:val="00D51182"/>
    <w:rsid w:val="00D833EF"/>
    <w:rsid w:val="00E0709F"/>
    <w:rsid w:val="00E2335E"/>
    <w:rsid w:val="00E50839"/>
    <w:rsid w:val="00E6452B"/>
    <w:rsid w:val="00E949EE"/>
    <w:rsid w:val="00EB1750"/>
    <w:rsid w:val="00F9141A"/>
    <w:rsid w:val="00FA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0AB9"/>
  <w15:chartTrackingRefBased/>
  <w15:docId w15:val="{207EAA3D-F6A5-4EE6-98A2-14EC5038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9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2024-02-16T03:46:00Z</dcterms:created>
  <dcterms:modified xsi:type="dcterms:W3CDTF">2024-02-16T14:35:00Z</dcterms:modified>
</cp:coreProperties>
</file>