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3E9" w:rsidRDefault="003C4782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с</w:t>
      </w:r>
      <w:r w:rsidR="004F53E9" w:rsidRPr="004F53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интаксически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</w:t>
      </w:r>
      <w:r w:rsidR="004F53E9" w:rsidRPr="004F53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фразеологизм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</w:t>
      </w:r>
      <w:r w:rsidR="004F53E9" w:rsidRPr="004F53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семантические и структурные особенности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Хамидова Ганжина Абдунабиевна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Студентка 3 курса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филологии и межкультурной коммуникации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A67CD3" w:rsidRPr="00A67CD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E422A7" w:rsidRPr="004F53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202050117@</w:t>
      </w:r>
      <w:r w:rsidR="00E422A7" w:rsidRPr="00E422A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ms</w:t>
      </w:r>
      <w:r w:rsidR="00E422A7" w:rsidRPr="004F53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E422A7" w:rsidRPr="00E422A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altspu</w:t>
      </w:r>
      <w:r w:rsidR="00E422A7" w:rsidRPr="004F53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E422A7" w:rsidRPr="00E422A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</w:p>
    <w:p w:rsidR="00A67CD3" w:rsidRPr="00A67CD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работа посвящена описанию нестандартных синтаксических структур (синтаксических фразеологизмов), особенности построения которых выходят за рамки регулярных синтаксических связей и закономерностей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это мастер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Чем не подарок!: Хоть переезжай в другой город!; Уж кто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кто, а он с этой работой справится; Фильм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такой интересный, чтобы смотреть его дважды; Чтобы она когда опоздала! и т. д. 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таких структурах связи и отношения между компонентами не обусловлены живыми, действующими синтаксическими правилами. Здесь компоненты связаны идиоматически, а прямые лексические значения компонентов, создающих структуру, ослаблены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силу названных особенностей подобные построения и получили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азвание синтаксических фразеологизмов. 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Синтаксические фразеологизмы предназначены для выражения целого ряда субъективно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модальных значений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оценки, согласия, возражения, необходимости, невозможности и т. д. Они всегда экспрессивно окрашены, сфера их употребления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разговорная речь, а также отражающие эту речь жанры художественной литературы и публицистики. 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владением рассматриваемым языковым материалом мы понимаем не только активное использование синтаксических фразеологизмов, но и пассивное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понять смысл того или иного речевого оборота, почувствовать его эмоционально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экспрессивную окраску . 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настоящей работе делается попытка показать семантическую классификацию синтаксических фразеологизмов, что представляется наиболее эффективным способом группировки материала при изучении его в иноязычной аудитории.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русском языке наряду с синтаксическими структурами, построенными по правилам русского синтаксиса (т.е. по свободным синтаксическим схемам), существует большое количестве нестандартных, специфических построений, структурные свойства и семантика которых выходят за рамки регулярных синтаксических связей и закономерностей: Нет бы летом приехать; Какое там отдохнул; Тоже мне помог!; Чтобы он когда опоздал! Такие построения, получившие в силу специфики их структуры название синтаксических фразеологизмов, служат для выражения различных субъективно-модальных значений.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Так, приведенные выше предложения выражают соответственно значение целесообразности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м бы летом приехать! Следовало бы приехать летом), экспрессивного отрицания (Какое там отдохнул! Совсем не отдохнул), негативной оценки (Тоже мне помог! Совсем не помог,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Плохо помог), невозможности (Чтобы он когда опоздал! Невозможно, чтобы он опоздал, Он не может опоздать) . 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 грамматика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синтаксическими фразеологизмами называет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построения, в которых связи и отношения 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компонентов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точки зрения живых грамматических правил оказываются необъяснимыми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относит к синтаксическим фразеологизмам предложения, в которых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словоформы связываются друг с другом идиоматически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где не по действующим синтаксическим правилам функционируют служебные и местоименные слова, частицы и междометия. Например: Люди как люди; Нет чтобы помолчать!; Ей сон не в сон; Чем не жених! 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названной грамматике к синтаксическим фразеологизмам относятся также построения с утраченными или ослабленными грамматическими или прямыми 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лексическими значениями тех компонентов, с которыми связано выражение тех или иных субъективно-модальных значений: Надо же такой беде случиться!; Мало ли что бывает!; Каких только подарков ей не покупали! и др . Смысл приведенных предложений связан с утратой прямого лексического значения у слов надо и мало и с ослаблением прямых значений у местоименного слова каких и отрицания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D6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6763" w:rsidRPr="00ED6763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ED676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  <w:r w:rsidR="00ED6763" w:rsidRPr="00ED6763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F53E9" w:rsidRPr="004F53E9" w:rsidRDefault="004F53E9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Сравним лексические фразеологизмы и синтаксических фразеологизмов. Лексический фразеологизм воспроизводится целиком, без изменения (не считая случаев их вариативности) и сразу включается в контекст. Например: Он в этом деле собаку съел; Он двух слов связать не можем; Биться как рыба об лед: Делать из мухи слона и т. д. </w:t>
      </w:r>
    </w:p>
    <w:p w:rsidR="004F53E9" w:rsidRDefault="003C4782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интаксически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фразеологизм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F53E9" w:rsidRPr="004F5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синтаксическая структура, модель, поэтому она имеет постоянные компоненты, образующие ее основу и задающие обобщенное значение. Но эта модель наполняется разным лексическим материалом, что и создает ее конкретное значение, которое накладывается на обобщенное значение. </w:t>
      </w:r>
    </w:p>
    <w:p w:rsidR="003C4782" w:rsidRDefault="003C4782" w:rsidP="004F53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CD3" w:rsidRDefault="00A67CD3" w:rsidP="004F53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207CEB" w:rsidRDefault="00A67CD3" w:rsidP="003C47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Абдыгазиева Н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Алыбаева Т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. И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зучение синтаксических фразеологизмов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// Бюллетень науки и практики. 2021. №7. 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С. 399–404.</w:t>
      </w:r>
    </w:p>
    <w:p w:rsidR="003C4782" w:rsidRPr="003C4782" w:rsidRDefault="00ED6763" w:rsidP="003C47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Шмелев Д.Н. О синтаксической членимости предложения // Избранные труды по</w:t>
      </w:r>
      <w:r w:rsid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C4782" w:rsidRPr="003C478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русскому языку. М.: Языки славянской культуры, 2002. С. 376-387.</w:t>
      </w:r>
    </w:p>
    <w:sectPr w:rsidR="003C4782" w:rsidRPr="003C4782" w:rsidSect="00A67CD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91A0A"/>
    <w:multiLevelType w:val="hybridMultilevel"/>
    <w:tmpl w:val="4126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011B"/>
    <w:multiLevelType w:val="hybridMultilevel"/>
    <w:tmpl w:val="D046AAAA"/>
    <w:lvl w:ilvl="0" w:tplc="B3BA7DDC">
      <w:start w:val="1"/>
      <w:numFmt w:val="decimal"/>
      <w:lvlText w:val="%1."/>
      <w:lvlJc w:val="left"/>
      <w:pPr>
        <w:tabs>
          <w:tab w:val="num" w:pos="8940"/>
        </w:tabs>
        <w:ind w:left="8940" w:hanging="1200"/>
      </w:pPr>
      <w:rPr>
        <w:rFonts w:cs="Times New Roman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2" w15:restartNumberingAfterBreak="0">
    <w:nsid w:val="44856D32"/>
    <w:multiLevelType w:val="hybridMultilevel"/>
    <w:tmpl w:val="268C14B4"/>
    <w:lvl w:ilvl="0" w:tplc="858272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C255A5"/>
    <w:multiLevelType w:val="singleLevel"/>
    <w:tmpl w:val="BEC8B07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D2B64FD"/>
    <w:multiLevelType w:val="hybridMultilevel"/>
    <w:tmpl w:val="059C76F0"/>
    <w:lvl w:ilvl="0" w:tplc="811A360C">
      <w:start w:val="21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F005A3"/>
    <w:multiLevelType w:val="hybridMultilevel"/>
    <w:tmpl w:val="DE02A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2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6B"/>
    <w:rsid w:val="00016E12"/>
    <w:rsid w:val="000841FF"/>
    <w:rsid w:val="000E5B52"/>
    <w:rsid w:val="00143097"/>
    <w:rsid w:val="001E4258"/>
    <w:rsid w:val="00207CEB"/>
    <w:rsid w:val="00233585"/>
    <w:rsid w:val="0033093A"/>
    <w:rsid w:val="003C4782"/>
    <w:rsid w:val="003D2AFC"/>
    <w:rsid w:val="003F323D"/>
    <w:rsid w:val="004035BC"/>
    <w:rsid w:val="00406491"/>
    <w:rsid w:val="0044676D"/>
    <w:rsid w:val="004C249F"/>
    <w:rsid w:val="004E08CF"/>
    <w:rsid w:val="004F53E9"/>
    <w:rsid w:val="00572A1B"/>
    <w:rsid w:val="00585F79"/>
    <w:rsid w:val="0069116B"/>
    <w:rsid w:val="0071462B"/>
    <w:rsid w:val="00754BBA"/>
    <w:rsid w:val="00794E85"/>
    <w:rsid w:val="007A661A"/>
    <w:rsid w:val="007C7306"/>
    <w:rsid w:val="0081500F"/>
    <w:rsid w:val="008345F8"/>
    <w:rsid w:val="00891BC9"/>
    <w:rsid w:val="008D0DD7"/>
    <w:rsid w:val="00972F5A"/>
    <w:rsid w:val="009B1B11"/>
    <w:rsid w:val="009F2FF3"/>
    <w:rsid w:val="00A06705"/>
    <w:rsid w:val="00A51E7E"/>
    <w:rsid w:val="00A67CD3"/>
    <w:rsid w:val="00A8464D"/>
    <w:rsid w:val="00A85A4A"/>
    <w:rsid w:val="00B02C6B"/>
    <w:rsid w:val="00B12B52"/>
    <w:rsid w:val="00C36AEA"/>
    <w:rsid w:val="00C95D67"/>
    <w:rsid w:val="00CA6EE1"/>
    <w:rsid w:val="00CC5131"/>
    <w:rsid w:val="00CD3240"/>
    <w:rsid w:val="00CE525C"/>
    <w:rsid w:val="00E422A7"/>
    <w:rsid w:val="00EA5B57"/>
    <w:rsid w:val="00ED6763"/>
    <w:rsid w:val="00EE574C"/>
    <w:rsid w:val="00F35ACE"/>
    <w:rsid w:val="00F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41D8"/>
  <w15:docId w15:val="{C514BF51-0FF0-41CC-A3D8-590C5AA2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16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6911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6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36AEA"/>
    <w:pPr>
      <w:spacing w:before="84" w:after="84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C36A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a"/>
    <w:next w:val="a"/>
    <w:uiPriority w:val="99"/>
    <w:rsid w:val="00A85A4A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233585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4C2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Лысова Александра Александровна</cp:lastModifiedBy>
  <cp:revision>5</cp:revision>
  <cp:lastPrinted>2021-10-04T02:58:00Z</cp:lastPrinted>
  <dcterms:created xsi:type="dcterms:W3CDTF">2023-04-10T06:40:00Z</dcterms:created>
  <dcterms:modified xsi:type="dcterms:W3CDTF">2023-04-10T07:52:00Z</dcterms:modified>
</cp:coreProperties>
</file>