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DD43" w14:textId="2037DDE2" w:rsidR="00680ACB" w:rsidRPr="00AD04AD" w:rsidRDefault="00C82874" w:rsidP="00AD04AD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D04AD">
        <w:rPr>
          <w:rFonts w:ascii="Times New Roman" w:hAnsi="Times New Roman" w:cs="Times New Roman"/>
          <w:b/>
          <w:iCs/>
          <w:sz w:val="24"/>
          <w:szCs w:val="24"/>
        </w:rPr>
        <w:t>Преимущества самостоятельной логистической системы компаний электронной коммерции</w:t>
      </w:r>
      <w:r w:rsidR="00C40A8E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AD04AD">
        <w:rPr>
          <w:rFonts w:ascii="Times New Roman" w:hAnsi="Times New Roman" w:cs="Times New Roman"/>
          <w:b/>
          <w:iCs/>
          <w:sz w:val="24"/>
          <w:szCs w:val="24"/>
        </w:rPr>
        <w:t>(</w:t>
      </w:r>
      <w:r w:rsidR="00F43D43" w:rsidRPr="00AD04AD">
        <w:rPr>
          <w:rFonts w:ascii="Times New Roman" w:hAnsi="Times New Roman" w:cs="Times New Roman"/>
          <w:b/>
          <w:iCs/>
          <w:sz w:val="24"/>
          <w:szCs w:val="24"/>
        </w:rPr>
        <w:t>на примере компании</w:t>
      </w:r>
      <w:r w:rsidRPr="00AD04A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AD04AD">
        <w:rPr>
          <w:rFonts w:ascii="Times New Roman" w:hAnsi="Times New Roman" w:cs="Times New Roman"/>
          <w:b/>
          <w:iCs/>
          <w:sz w:val="24"/>
          <w:szCs w:val="24"/>
          <w:lang w:val="en-US"/>
        </w:rPr>
        <w:t>OZON</w:t>
      </w:r>
      <w:r w:rsidRPr="00AD04AD">
        <w:rPr>
          <w:rFonts w:ascii="Times New Roman" w:hAnsi="Times New Roman" w:cs="Times New Roman"/>
          <w:b/>
          <w:iCs/>
          <w:sz w:val="24"/>
          <w:szCs w:val="24"/>
        </w:rPr>
        <w:t>)</w:t>
      </w:r>
    </w:p>
    <w:p w14:paraId="1965258A" w14:textId="77777777" w:rsidR="00680ACB" w:rsidRPr="00AD04AD" w:rsidRDefault="00C82874" w:rsidP="00AD04AD">
      <w:pPr>
        <w:snapToGrid w:val="0"/>
        <w:spacing w:after="0" w:line="240" w:lineRule="auto"/>
        <w:ind w:firstLine="397"/>
        <w:jc w:val="center"/>
        <w:outlineLvl w:val="8"/>
        <w:rPr>
          <w:rFonts w:ascii="Times New Roman" w:hAnsi="Times New Roman" w:cs="Times New Roman"/>
          <w:b/>
          <w:i/>
          <w:sz w:val="24"/>
          <w:szCs w:val="24"/>
        </w:rPr>
      </w:pPr>
      <w:r w:rsidRPr="00AD04AD">
        <w:rPr>
          <w:rFonts w:ascii="Times New Roman" w:hAnsi="Times New Roman" w:cs="Times New Roman"/>
          <w:b/>
          <w:i/>
          <w:sz w:val="24"/>
          <w:szCs w:val="24"/>
        </w:rPr>
        <w:t xml:space="preserve">Дэн </w:t>
      </w:r>
      <w:proofErr w:type="spellStart"/>
      <w:r w:rsidRPr="00AD04AD">
        <w:rPr>
          <w:rFonts w:ascii="Times New Roman" w:hAnsi="Times New Roman" w:cs="Times New Roman"/>
          <w:b/>
          <w:i/>
          <w:sz w:val="24"/>
          <w:szCs w:val="24"/>
        </w:rPr>
        <w:t>Лухао</w:t>
      </w:r>
      <w:proofErr w:type="spellEnd"/>
    </w:p>
    <w:p w14:paraId="585DDC93" w14:textId="5BDDC4DF" w:rsidR="00680ACB" w:rsidRPr="00AD04AD" w:rsidRDefault="00C82874" w:rsidP="00AD04AD">
      <w:pPr>
        <w:snapToGrid w:val="0"/>
        <w:spacing w:after="0" w:line="240" w:lineRule="auto"/>
        <w:ind w:firstLine="397"/>
        <w:jc w:val="center"/>
        <w:outlineLvl w:val="8"/>
        <w:rPr>
          <w:rFonts w:ascii="Times New Roman" w:hAnsi="Times New Roman" w:cs="Times New Roman"/>
          <w:bCs/>
          <w:i/>
          <w:sz w:val="24"/>
          <w:szCs w:val="24"/>
        </w:rPr>
      </w:pPr>
      <w:proofErr w:type="gramStart"/>
      <w:r w:rsidRPr="00AD04AD">
        <w:rPr>
          <w:rFonts w:ascii="Times New Roman" w:hAnsi="Times New Roman" w:cs="Times New Roman"/>
          <w:bCs/>
          <w:i/>
          <w:sz w:val="24"/>
          <w:szCs w:val="24"/>
        </w:rPr>
        <w:t>Студент(</w:t>
      </w:r>
      <w:proofErr w:type="gramEnd"/>
      <w:r w:rsidRPr="00AD04AD">
        <w:rPr>
          <w:rFonts w:ascii="Times New Roman" w:hAnsi="Times New Roman" w:cs="Times New Roman"/>
          <w:bCs/>
          <w:i/>
          <w:sz w:val="24"/>
          <w:szCs w:val="24"/>
        </w:rPr>
        <w:t>Бака</w:t>
      </w:r>
      <w:r w:rsidR="00AD04AD">
        <w:rPr>
          <w:rFonts w:ascii="Times New Roman" w:hAnsi="Times New Roman" w:cs="Times New Roman"/>
          <w:bCs/>
          <w:i/>
          <w:sz w:val="24"/>
          <w:szCs w:val="24"/>
        </w:rPr>
        <w:t>л</w:t>
      </w:r>
      <w:r w:rsidRPr="00AD04AD">
        <w:rPr>
          <w:rFonts w:ascii="Times New Roman" w:hAnsi="Times New Roman" w:cs="Times New Roman"/>
          <w:bCs/>
          <w:i/>
          <w:sz w:val="24"/>
          <w:szCs w:val="24"/>
        </w:rPr>
        <w:t>авр)</w:t>
      </w:r>
    </w:p>
    <w:p w14:paraId="23E3CB25" w14:textId="77777777" w:rsidR="00680ACB" w:rsidRPr="00AD04AD" w:rsidRDefault="00C82874" w:rsidP="00AD04AD">
      <w:pPr>
        <w:pStyle w:val="4"/>
        <w:shd w:val="clear" w:color="auto" w:fill="FFFFFF"/>
        <w:spacing w:beforeAutospacing="0" w:afterAutospacing="0" w:line="240" w:lineRule="auto"/>
        <w:ind w:firstLine="397"/>
        <w:jc w:val="center"/>
        <w:rPr>
          <w:rFonts w:ascii="Times New Roman" w:hAnsi="Times New Roman" w:hint="default"/>
          <w:b w:val="0"/>
          <w:i/>
          <w:lang w:val="ru-RU"/>
        </w:rPr>
      </w:pPr>
      <w:r w:rsidRPr="00AD04AD">
        <w:rPr>
          <w:rFonts w:ascii="Times New Roman" w:eastAsiaTheme="minorEastAsia" w:hAnsi="Times New Roman" w:hint="default"/>
          <w:b w:val="0"/>
          <w:i/>
          <w:lang w:val="ru-RU"/>
        </w:rPr>
        <w:t>Университет МГУ-ППИ в Шэньчжэне</w:t>
      </w:r>
      <w:r w:rsidRPr="00AD04AD">
        <w:rPr>
          <w:rFonts w:ascii="Times New Roman" w:hAnsi="Times New Roman" w:hint="default"/>
          <w:b w:val="0"/>
          <w:i/>
          <w:lang w:val="ru-RU"/>
        </w:rPr>
        <w:t>,</w:t>
      </w:r>
    </w:p>
    <w:p w14:paraId="74F518D0" w14:textId="392997E0" w:rsidR="00680ACB" w:rsidRPr="00AD04AD" w:rsidRDefault="00C82874" w:rsidP="00AD04AD">
      <w:pPr>
        <w:pStyle w:val="4"/>
        <w:shd w:val="clear" w:color="auto" w:fill="FFFFFF"/>
        <w:spacing w:beforeAutospacing="0" w:afterAutospacing="0" w:line="240" w:lineRule="auto"/>
        <w:ind w:firstLine="397"/>
        <w:jc w:val="center"/>
        <w:rPr>
          <w:rFonts w:ascii="Times New Roman" w:eastAsiaTheme="minorEastAsia" w:hAnsi="Times New Roman" w:hint="default"/>
          <w:b w:val="0"/>
          <w:i/>
          <w:lang w:val="ru-RU"/>
        </w:rPr>
      </w:pPr>
      <w:r w:rsidRPr="00AD04AD">
        <w:rPr>
          <w:rFonts w:ascii="Times New Roman" w:eastAsiaTheme="minorEastAsia" w:hAnsi="Times New Roman" w:hint="default"/>
          <w:b w:val="0"/>
          <w:i/>
          <w:lang w:val="ru-RU"/>
        </w:rPr>
        <w:t>Факультет вычислительной математики и кибернетики,</w:t>
      </w:r>
    </w:p>
    <w:p w14:paraId="79C5E39D" w14:textId="77777777" w:rsidR="00680ACB" w:rsidRPr="00AD04AD" w:rsidRDefault="00C82874" w:rsidP="00AD04AD">
      <w:pPr>
        <w:pStyle w:val="4"/>
        <w:shd w:val="clear" w:color="auto" w:fill="FFFFFF"/>
        <w:spacing w:beforeAutospacing="0" w:afterAutospacing="0" w:line="240" w:lineRule="auto"/>
        <w:ind w:firstLine="397"/>
        <w:jc w:val="center"/>
        <w:rPr>
          <w:rFonts w:ascii="Times New Roman" w:hAnsi="Times New Roman" w:hint="default"/>
          <w:b w:val="0"/>
          <w:i/>
        </w:rPr>
      </w:pPr>
      <w:r w:rsidRPr="00AD04AD">
        <w:rPr>
          <w:rFonts w:ascii="Times New Roman" w:eastAsiaTheme="minorEastAsia" w:hAnsi="Times New Roman" w:hint="default"/>
          <w:b w:val="0"/>
          <w:i/>
          <w:lang w:val="ru-RU"/>
        </w:rPr>
        <w:t>Китай,</w:t>
      </w:r>
      <w:r w:rsidRPr="00AD04AD">
        <w:rPr>
          <w:rFonts w:ascii="Times New Roman" w:eastAsiaTheme="minorEastAsia" w:hAnsi="Times New Roman" w:hint="default"/>
          <w:b w:val="0"/>
          <w:i/>
        </w:rPr>
        <w:t xml:space="preserve"> </w:t>
      </w:r>
      <w:r w:rsidRPr="00AD04AD">
        <w:rPr>
          <w:rFonts w:ascii="Times New Roman" w:eastAsiaTheme="minorEastAsia" w:hAnsi="Times New Roman" w:hint="default"/>
          <w:b w:val="0"/>
          <w:i/>
          <w:lang w:val="ru-RU"/>
        </w:rPr>
        <w:t>Шэньчжэнь</w:t>
      </w:r>
    </w:p>
    <w:p w14:paraId="48582912" w14:textId="39573DA0" w:rsidR="00680ACB" w:rsidRDefault="00C82874" w:rsidP="00745AD5">
      <w:pPr>
        <w:numPr>
          <w:ilvl w:val="0"/>
          <w:numId w:val="1"/>
        </w:numPr>
        <w:snapToGrid w:val="0"/>
        <w:spacing w:after="0" w:line="240" w:lineRule="auto"/>
        <w:ind w:firstLine="397"/>
        <w:jc w:val="center"/>
        <w:outlineLvl w:val="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D04AD">
        <w:rPr>
          <w:rFonts w:ascii="Times New Roman" w:hAnsi="Times New Roman" w:cs="Times New Roman"/>
          <w:bCs/>
          <w:i/>
          <w:sz w:val="24"/>
          <w:szCs w:val="24"/>
          <w:lang w:val="en-US"/>
        </w:rPr>
        <w:t xml:space="preserve">mail: </w:t>
      </w:r>
      <w:hyperlink r:id="rId7" w:history="1">
        <w:r w:rsidRPr="00AD04AD">
          <w:rPr>
            <w:rStyle w:val="a6"/>
            <w:rFonts w:ascii="Times New Roman" w:hAnsi="Times New Roman" w:cs="Times New Roman"/>
            <w:bCs/>
            <w:i/>
            <w:sz w:val="24"/>
            <w:szCs w:val="24"/>
            <w:lang w:val="en-US"/>
          </w:rPr>
          <w:t>1120190047@smbu.edu.cn</w:t>
        </w:r>
      </w:hyperlink>
    </w:p>
    <w:p w14:paraId="62E3E2AA" w14:textId="77777777" w:rsidR="00745AD5" w:rsidRPr="00745AD5" w:rsidRDefault="00745AD5" w:rsidP="00745AD5">
      <w:pPr>
        <w:snapToGrid w:val="0"/>
        <w:spacing w:after="0" w:line="240" w:lineRule="auto"/>
        <w:ind w:left="397"/>
        <w:outlineLvl w:val="8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792C6337" w14:textId="77777777" w:rsidR="00680ACB" w:rsidRPr="00AD04AD" w:rsidRDefault="00C82874" w:rsidP="00253E89">
      <w:pPr>
        <w:spacing w:after="0" w:line="240" w:lineRule="auto"/>
        <w:ind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AD04A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Суть самостоятельно построенной логистической системы предприятий электронной коммерции заключается в расширении цепочки создания стоимости.</w:t>
      </w:r>
    </w:p>
    <w:p w14:paraId="00A55AFE" w14:textId="77777777" w:rsidR="007C49FA" w:rsidRDefault="00C82874" w:rsidP="00253E89">
      <w:pPr>
        <w:spacing w:after="0" w:line="240" w:lineRule="auto"/>
        <w:ind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AD04A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В цепочке создания стоимости</w:t>
      </w:r>
      <w:r w:rsidR="000260F5" w:rsidRPr="00AD04A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выделяют</w:t>
      </w:r>
      <w:r w:rsidRPr="00AD04A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пять основных компонентов, необходимых для повышения ценности товаров или услуг и создания конкурентных преимуществ компании</w:t>
      </w:r>
      <w:r w:rsidR="0000535C" w:rsidRPr="00AD04A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:</w:t>
      </w:r>
    </w:p>
    <w:p w14:paraId="70584BD8" w14:textId="41968D50" w:rsidR="007C49FA" w:rsidRDefault="000260F5" w:rsidP="00253E89">
      <w:pPr>
        <w:pStyle w:val="a7"/>
        <w:numPr>
          <w:ilvl w:val="0"/>
          <w:numId w:val="5"/>
        </w:numPr>
        <w:spacing w:after="0" w:line="240" w:lineRule="auto"/>
        <w:ind w:left="0"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Н</w:t>
      </w:r>
      <w:r w:rsidR="00C82874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ачальная логистика включает в себя получение, складирование и управление </w:t>
      </w:r>
      <w:r w:rsidR="0000535C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запасами</w:t>
      </w:r>
      <w:r w:rsidR="005A2E0F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.</w:t>
      </w:r>
    </w:p>
    <w:p w14:paraId="421C584D" w14:textId="47B80304" w:rsidR="007C49FA" w:rsidRDefault="000260F5" w:rsidP="00253E89">
      <w:pPr>
        <w:pStyle w:val="a7"/>
        <w:numPr>
          <w:ilvl w:val="0"/>
          <w:numId w:val="5"/>
        </w:numPr>
        <w:spacing w:after="0" w:line="240" w:lineRule="auto"/>
        <w:ind w:left="0"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Р</w:t>
      </w:r>
      <w:r w:rsidR="00C82874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абочий </w:t>
      </w:r>
      <w:r w:rsidR="005B694E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процесс преобразует сырьё</w:t>
      </w:r>
      <w:r w:rsidR="00C82874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в </w:t>
      </w:r>
      <w:r w:rsidR="0000535C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готовую продукцию</w:t>
      </w:r>
      <w:r w:rsidR="005A2E0F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.</w:t>
      </w:r>
    </w:p>
    <w:p w14:paraId="53249F80" w14:textId="77777777" w:rsidR="007C49FA" w:rsidRDefault="00F948C4" w:rsidP="00253E89">
      <w:pPr>
        <w:pStyle w:val="a7"/>
        <w:numPr>
          <w:ilvl w:val="0"/>
          <w:numId w:val="5"/>
        </w:numPr>
        <w:spacing w:after="0" w:line="240" w:lineRule="auto"/>
        <w:ind w:left="0"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П</w:t>
      </w:r>
      <w:r w:rsidR="005B694E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оследующая логистика отвечает за доставку</w:t>
      </w:r>
      <w:r w:rsidR="00C82874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и распространение конечного продукта потребителю.</w:t>
      </w:r>
    </w:p>
    <w:p w14:paraId="498FF6F5" w14:textId="77777777" w:rsidR="007C49FA" w:rsidRDefault="0054675E" w:rsidP="00253E89">
      <w:pPr>
        <w:pStyle w:val="a7"/>
        <w:numPr>
          <w:ilvl w:val="0"/>
          <w:numId w:val="5"/>
        </w:numPr>
        <w:spacing w:after="0" w:line="240" w:lineRule="auto"/>
        <w:ind w:left="0"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Маркетинг и продажи отвечают </w:t>
      </w:r>
      <w:r w:rsidR="005B694E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за рекламу</w:t>
      </w:r>
      <w:r w:rsidR="00C82874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, распространение, продвижение, ценообразование и прочие стратегии для повышения спроса на товар или услугу компании.</w:t>
      </w:r>
    </w:p>
    <w:p w14:paraId="78FFC4D6" w14:textId="67552C43" w:rsidR="00680ACB" w:rsidRPr="007C49FA" w:rsidRDefault="00C82874" w:rsidP="00253E89">
      <w:pPr>
        <w:pStyle w:val="a7"/>
        <w:numPr>
          <w:ilvl w:val="0"/>
          <w:numId w:val="5"/>
        </w:numPr>
        <w:spacing w:after="0" w:line="240" w:lineRule="auto"/>
        <w:ind w:left="0"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Обслуживание продукта компании и улучшение взаи</w:t>
      </w:r>
      <w:r w:rsidR="00221DA9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модействий с потребителем, такие</w:t>
      </w: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как техническое обслуживание, ремонты, возвраты и прочий сервис</w:t>
      </w:r>
      <w:r w:rsidR="00E1367E"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 xml:space="preserve"> составляют заключительный компонент</w:t>
      </w:r>
      <w:r w:rsidRPr="007C49FA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.</w:t>
      </w:r>
    </w:p>
    <w:p w14:paraId="072F4BA5" w14:textId="77777777" w:rsidR="00680ACB" w:rsidRPr="00AD04AD" w:rsidRDefault="00C82874" w:rsidP="00253E89">
      <w:pPr>
        <w:pStyle w:val="a5"/>
        <w:spacing w:before="0" w:beforeAutospacing="0" w:after="0" w:afterAutospacing="0" w:line="240" w:lineRule="auto"/>
        <w:ind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Ран</w:t>
      </w:r>
      <w:r w:rsidR="00221DA9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ьше </w:t>
      </w:r>
      <w:r w:rsidR="00221DA9" w:rsidRPr="00AD04AD">
        <w:rPr>
          <w:rFonts w:ascii="Times New Roman" w:eastAsia="SimSun" w:hAnsi="Times New Roman"/>
          <w:color w:val="000000"/>
          <w:szCs w:val="24"/>
          <w:lang w:bidi="ar"/>
        </w:rPr>
        <w:t>OZON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был только e-</w:t>
      </w:r>
      <w:proofErr w:type="spellStart"/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co</w:t>
      </w:r>
      <w:r w:rsidR="00DF6BD2" w:rsidRPr="00AD04AD">
        <w:rPr>
          <w:rFonts w:ascii="Times New Roman" w:eastAsia="SimSun" w:hAnsi="Times New Roman"/>
          <w:color w:val="000000"/>
          <w:szCs w:val="24"/>
          <w:lang w:val="ru-RU" w:bidi="ar"/>
        </w:rPr>
        <w:t>mmerce</w:t>
      </w:r>
      <w:proofErr w:type="spellEnd"/>
      <w:r w:rsidR="00DF6BD2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площадкой, а сейчас</w:t>
      </w:r>
      <w:r w:rsidR="00221DA9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компания 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активно расширяет бизнес и </w:t>
      </w:r>
      <w:r w:rsidR="00DF6BD2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планирует заниматься этим и в дальнейшем. 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Кроме того, у компании </w:t>
      </w:r>
      <w:r w:rsidRPr="00AD04AD">
        <w:rPr>
          <w:rFonts w:ascii="Times New Roman" w:eastAsia="SimSun" w:hAnsi="Times New Roman"/>
          <w:color w:val="000000"/>
          <w:szCs w:val="24"/>
          <w:lang w:bidi="ar"/>
        </w:rPr>
        <w:t>OZON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, появилась своя служба логистики.</w:t>
      </w:r>
    </w:p>
    <w:p w14:paraId="070E7172" w14:textId="6F94FC0E" w:rsidR="00680ACB" w:rsidRPr="00AD04AD" w:rsidRDefault="00C82874" w:rsidP="00253E89">
      <w:pPr>
        <w:pStyle w:val="a5"/>
        <w:spacing w:before="0" w:beforeAutospacing="0" w:after="0" w:afterAutospacing="0" w:line="240" w:lineRule="auto"/>
        <w:ind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У </w:t>
      </w:r>
      <w:r w:rsidRPr="00AD04AD">
        <w:rPr>
          <w:rFonts w:ascii="Times New Roman" w:eastAsia="SimSun" w:hAnsi="Times New Roman"/>
          <w:color w:val="000000"/>
          <w:szCs w:val="24"/>
          <w:lang w:bidi="ar"/>
        </w:rPr>
        <w:t>OZON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есть три логистические модели</w:t>
      </w:r>
      <w:r w:rsidR="0075589A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и компания 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собирается строить собственную логистическую систему для продвижения FBO во многих странах.</w:t>
      </w:r>
      <w:r w:rsidR="00FA33C3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Это приведёт к</w:t>
      </w:r>
      <w:r w:rsidR="00327014" w:rsidRPr="00AD04AD">
        <w:rPr>
          <w:rFonts w:ascii="Times New Roman" w:eastAsia="SimSun" w:hAnsi="Times New Roman"/>
          <w:color w:val="000000"/>
          <w:szCs w:val="24"/>
          <w:lang w:val="ru-RU" w:bidi="ar"/>
        </w:rPr>
        <w:t>:</w:t>
      </w:r>
    </w:p>
    <w:p w14:paraId="5022E2A0" w14:textId="77777777" w:rsidR="00680ACB" w:rsidRPr="00AD04AD" w:rsidRDefault="00327014" w:rsidP="00253E89">
      <w:pPr>
        <w:pStyle w:val="a5"/>
        <w:numPr>
          <w:ilvl w:val="0"/>
          <w:numId w:val="6"/>
        </w:numPr>
        <w:spacing w:before="0" w:beforeAutospacing="0" w:after="0" w:afterAutospacing="0" w:line="240" w:lineRule="auto"/>
        <w:ind w:left="0"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Снижению</w:t>
      </w:r>
      <w:r w:rsidR="00C82874" w:rsidRPr="00AD04AD">
        <w:rPr>
          <w:rFonts w:ascii="Times New Roman" w:eastAsia="SimSun" w:hAnsi="Times New Roman"/>
          <w:color w:val="000000"/>
          <w:szCs w:val="24"/>
          <w:lang w:bidi="ar"/>
        </w:rPr>
        <w:t> </w:t>
      </w:r>
      <w:r w:rsidR="00C82874" w:rsidRPr="00AD04AD">
        <w:rPr>
          <w:rFonts w:ascii="Times New Roman" w:eastAsia="SimSun" w:hAnsi="Times New Roman"/>
          <w:color w:val="000000"/>
          <w:szCs w:val="24"/>
          <w:lang w:val="ru-RU" w:bidi="ar"/>
        </w:rPr>
        <w:t>транспортных</w:t>
      </w:r>
      <w:r w:rsidR="00C82874" w:rsidRPr="00AD04AD">
        <w:rPr>
          <w:rFonts w:ascii="Times New Roman" w:eastAsia="SimSun" w:hAnsi="Times New Roman"/>
          <w:color w:val="000000"/>
          <w:szCs w:val="24"/>
          <w:lang w:bidi="ar"/>
        </w:rPr>
        <w:t> </w:t>
      </w:r>
      <w:r w:rsidR="00C82874" w:rsidRPr="00AD04AD">
        <w:rPr>
          <w:rFonts w:ascii="Times New Roman" w:eastAsia="SimSun" w:hAnsi="Times New Roman"/>
          <w:color w:val="000000"/>
          <w:szCs w:val="24"/>
          <w:lang w:val="ru-RU" w:bidi="ar"/>
        </w:rPr>
        <w:t>расходо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в и сокращению</w:t>
      </w:r>
      <w:r w:rsidR="00C82874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сроков доставки.</w:t>
      </w:r>
    </w:p>
    <w:p w14:paraId="655D0783" w14:textId="77777777" w:rsidR="00680ACB" w:rsidRPr="00AD04AD" w:rsidRDefault="00327014" w:rsidP="00253E89">
      <w:pPr>
        <w:pStyle w:val="a5"/>
        <w:numPr>
          <w:ilvl w:val="0"/>
          <w:numId w:val="6"/>
        </w:numPr>
        <w:spacing w:before="0" w:beforeAutospacing="0" w:after="0" w:afterAutospacing="0" w:line="240" w:lineRule="auto"/>
        <w:ind w:left="0"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Повышению</w:t>
      </w:r>
      <w:r w:rsidR="00C82874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конкурентоспособности за счет прямой и быстрой доставки продукции потребителям.</w:t>
      </w:r>
    </w:p>
    <w:p w14:paraId="3CF6224D" w14:textId="77777777" w:rsidR="00680ACB" w:rsidRPr="00AD04AD" w:rsidRDefault="00327014" w:rsidP="00253E89">
      <w:pPr>
        <w:pStyle w:val="a5"/>
        <w:numPr>
          <w:ilvl w:val="0"/>
          <w:numId w:val="6"/>
        </w:numPr>
        <w:spacing w:before="0" w:beforeAutospacing="0" w:after="0" w:afterAutospacing="0" w:line="240" w:lineRule="auto"/>
        <w:ind w:left="0"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Снижению</w:t>
      </w:r>
      <w:r w:rsidR="00C82874"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 затрат за счет объёма поставок. </w:t>
      </w:r>
    </w:p>
    <w:p w14:paraId="498ECB86" w14:textId="0A4178CF" w:rsidR="00766FA2" w:rsidRPr="00AD04AD" w:rsidRDefault="00766FA2" w:rsidP="00253E89">
      <w:pPr>
        <w:pStyle w:val="a5"/>
        <w:numPr>
          <w:ilvl w:val="0"/>
          <w:numId w:val="6"/>
        </w:numPr>
        <w:spacing w:before="0" w:beforeAutospacing="0" w:after="0" w:afterAutospacing="0" w:line="240" w:lineRule="auto"/>
        <w:ind w:left="0"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bidi="ar"/>
        </w:rPr>
      </w:pPr>
      <w:proofErr w:type="spellStart"/>
      <w:r w:rsidRPr="00AD04AD">
        <w:rPr>
          <w:rFonts w:ascii="Times New Roman" w:eastAsia="SimSun" w:hAnsi="Times New Roman"/>
          <w:color w:val="000000"/>
          <w:szCs w:val="24"/>
          <w:lang w:bidi="ar"/>
        </w:rPr>
        <w:t>Снижению</w:t>
      </w:r>
      <w:proofErr w:type="spellEnd"/>
      <w:r w:rsidRPr="00AD04AD">
        <w:rPr>
          <w:rFonts w:ascii="Times New Roman" w:eastAsia="SimSun" w:hAnsi="Times New Roman"/>
          <w:color w:val="000000"/>
          <w:szCs w:val="24"/>
          <w:lang w:bidi="ar"/>
        </w:rPr>
        <w:t xml:space="preserve"> </w:t>
      </w:r>
      <w:proofErr w:type="spellStart"/>
      <w:r w:rsidRPr="00AD04AD">
        <w:rPr>
          <w:rFonts w:ascii="Times New Roman" w:eastAsia="SimSun" w:hAnsi="Times New Roman"/>
          <w:color w:val="000000"/>
          <w:szCs w:val="24"/>
          <w:lang w:bidi="ar"/>
        </w:rPr>
        <w:t>тран</w:t>
      </w:r>
      <w:proofErr w:type="spellEnd"/>
      <w:r w:rsidR="007C49FA">
        <w:rPr>
          <w:rFonts w:ascii="Times New Roman" w:eastAsia="SimSun" w:hAnsi="Times New Roman"/>
          <w:color w:val="000000"/>
          <w:szCs w:val="24"/>
          <w:lang w:val="ru-RU" w:bidi="ar"/>
        </w:rPr>
        <w:t>с</w:t>
      </w:r>
      <w:proofErr w:type="spellStart"/>
      <w:r w:rsidRPr="00AD04AD">
        <w:rPr>
          <w:rFonts w:ascii="Times New Roman" w:eastAsia="SimSun" w:hAnsi="Times New Roman"/>
          <w:color w:val="000000"/>
          <w:szCs w:val="24"/>
          <w:lang w:bidi="ar"/>
        </w:rPr>
        <w:t>акционных</w:t>
      </w:r>
      <w:proofErr w:type="spellEnd"/>
      <w:r w:rsidRPr="00AD04AD">
        <w:rPr>
          <w:rFonts w:ascii="Times New Roman" w:eastAsia="SimSun" w:hAnsi="Times New Roman"/>
          <w:color w:val="000000"/>
          <w:szCs w:val="24"/>
          <w:lang w:bidi="ar"/>
        </w:rPr>
        <w:t xml:space="preserve"> </w:t>
      </w:r>
      <w:proofErr w:type="spellStart"/>
      <w:r w:rsidRPr="00AD04AD">
        <w:rPr>
          <w:rFonts w:ascii="Times New Roman" w:eastAsia="SimSun" w:hAnsi="Times New Roman"/>
          <w:color w:val="000000"/>
          <w:szCs w:val="24"/>
          <w:lang w:bidi="ar"/>
        </w:rPr>
        <w:t>издержек</w:t>
      </w:r>
      <w:proofErr w:type="spellEnd"/>
      <w:r w:rsidRPr="00AD04AD">
        <w:rPr>
          <w:rFonts w:ascii="Times New Roman" w:eastAsia="SimSun" w:hAnsi="Times New Roman"/>
          <w:color w:val="000000"/>
          <w:szCs w:val="24"/>
          <w:lang w:bidi="ar"/>
        </w:rPr>
        <w:t>.</w:t>
      </w:r>
    </w:p>
    <w:p w14:paraId="0622AE92" w14:textId="795878D5" w:rsidR="00766FA2" w:rsidRPr="00AD04AD" w:rsidRDefault="00766FA2" w:rsidP="00253E89">
      <w:pPr>
        <w:pStyle w:val="a5"/>
        <w:numPr>
          <w:ilvl w:val="0"/>
          <w:numId w:val="6"/>
        </w:numPr>
        <w:spacing w:before="0" w:beforeAutospacing="0" w:after="0" w:afterAutospacing="0" w:line="240" w:lineRule="auto"/>
        <w:ind w:left="0"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Увеличению прибыли от предоставления логистических услуг другим компаниям</w:t>
      </w:r>
      <w:r w:rsidR="005A2E0F">
        <w:rPr>
          <w:rFonts w:ascii="Times New Roman" w:eastAsia="SimSun" w:hAnsi="Times New Roman"/>
          <w:color w:val="000000"/>
          <w:szCs w:val="24"/>
          <w:lang w:val="ru-RU" w:bidi="ar"/>
        </w:rPr>
        <w:t>.</w:t>
      </w:r>
    </w:p>
    <w:p w14:paraId="7B8FD72D" w14:textId="77777777" w:rsidR="00680ACB" w:rsidRPr="00AD04AD" w:rsidRDefault="00C82874" w:rsidP="00253E89">
      <w:pPr>
        <w:pStyle w:val="a5"/>
        <w:numPr>
          <w:ilvl w:val="0"/>
          <w:numId w:val="6"/>
        </w:numPr>
        <w:spacing w:before="0" w:beforeAutospacing="0" w:after="0" w:afterAutospacing="0" w:line="240" w:lineRule="auto"/>
        <w:ind w:left="0"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Больше данных и информации могут быть использованы для оптимизации принятия решений.</w:t>
      </w:r>
    </w:p>
    <w:p w14:paraId="583EC5C5" w14:textId="77777777" w:rsidR="00680ACB" w:rsidRPr="00AD04AD" w:rsidRDefault="00C82874" w:rsidP="00253E89">
      <w:pPr>
        <w:pStyle w:val="a5"/>
        <w:spacing w:before="0" w:beforeAutospacing="0" w:after="0" w:afterAutospacing="0" w:line="240" w:lineRule="auto"/>
        <w:ind w:firstLine="397"/>
        <w:jc w:val="both"/>
        <w:textAlignment w:val="top"/>
        <w:rPr>
          <w:rFonts w:ascii="Times New Roman" w:eastAsia="SimSun" w:hAnsi="Times New Roman"/>
          <w:color w:val="000000"/>
          <w:szCs w:val="24"/>
          <w:lang w:val="ru-RU" w:bidi="ar"/>
        </w:rPr>
      </w:pP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>Более того, сокращение времени доставки улучшит отношение потребителей к компании и застав</w:t>
      </w:r>
      <w:r w:rsidR="0075589A" w:rsidRPr="00AD04AD">
        <w:rPr>
          <w:rFonts w:ascii="Times New Roman" w:eastAsia="SimSun" w:hAnsi="Times New Roman"/>
          <w:color w:val="000000"/>
          <w:szCs w:val="24"/>
          <w:lang w:val="ru-RU" w:bidi="ar"/>
        </w:rPr>
        <w:t>ит их чаще совершать покупки в О</w:t>
      </w:r>
      <w:r w:rsidR="00327014" w:rsidRPr="00AD04AD">
        <w:rPr>
          <w:rFonts w:ascii="Times New Roman" w:eastAsia="SimSun" w:hAnsi="Times New Roman"/>
          <w:color w:val="000000"/>
          <w:szCs w:val="24"/>
          <w:lang w:bidi="ar"/>
        </w:rPr>
        <w:t>ZON</w:t>
      </w:r>
      <w:r w:rsidRPr="00AD04AD">
        <w:rPr>
          <w:rFonts w:ascii="Times New Roman" w:eastAsia="SimSun" w:hAnsi="Times New Roman"/>
          <w:color w:val="000000"/>
          <w:szCs w:val="24"/>
          <w:lang w:val="ru-RU" w:bidi="ar"/>
        </w:rPr>
        <w:t xml:space="preserve">, что привлечёт больше продавцов. </w:t>
      </w:r>
    </w:p>
    <w:p w14:paraId="7B35EA1C" w14:textId="77777777" w:rsidR="00680ACB" w:rsidRPr="00AD04AD" w:rsidRDefault="00680ACB" w:rsidP="00253E89">
      <w:pPr>
        <w:autoSpaceDE w:val="0"/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632251" w14:textId="77777777" w:rsidR="00680ACB" w:rsidRPr="00AD04AD" w:rsidRDefault="00C82874" w:rsidP="00253E89">
      <w:pPr>
        <w:autoSpaceDE w:val="0"/>
        <w:spacing w:after="0" w:line="240" w:lineRule="auto"/>
        <w:ind w:firstLine="39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04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Литература</w:t>
      </w:r>
    </w:p>
    <w:p w14:paraId="5F23085A" w14:textId="1A8D7A07" w:rsidR="00680ACB" w:rsidRPr="00745AD5" w:rsidRDefault="00C82874" w:rsidP="00253E89">
      <w:pPr>
        <w:numPr>
          <w:ilvl w:val="0"/>
          <w:numId w:val="3"/>
        </w:numPr>
        <w:autoSpaceDE w:val="0"/>
        <w:spacing w:after="0" w:line="240" w:lineRule="auto"/>
        <w:ind w:left="0" w:firstLine="397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</w:pPr>
      <w:r w:rsidRPr="00AD04AD">
        <w:rPr>
          <w:rFonts w:ascii="Times New Roman" w:eastAsia="SimSun" w:hAnsi="Times New Roman" w:cs="Times New Roman"/>
          <w:color w:val="000000"/>
          <w:sz w:val="24"/>
          <w:szCs w:val="24"/>
          <w:lang w:bidi="ar"/>
        </w:rPr>
        <w:t>https://www.alt-invest.ru/lib/value_chain/?ysclid=lf6qi94bnz386376684</w:t>
      </w:r>
    </w:p>
    <w:sectPr w:rsidR="00680ACB" w:rsidRPr="00745AD5" w:rsidSect="00745AD5"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B9457" w14:textId="77777777" w:rsidR="005307A5" w:rsidRDefault="005307A5">
      <w:pPr>
        <w:spacing w:line="240" w:lineRule="auto"/>
      </w:pPr>
      <w:r>
        <w:separator/>
      </w:r>
    </w:p>
  </w:endnote>
  <w:endnote w:type="continuationSeparator" w:id="0">
    <w:p w14:paraId="198C4B91" w14:textId="77777777" w:rsidR="005307A5" w:rsidRDefault="00530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9338D" w14:textId="77777777" w:rsidR="005307A5" w:rsidRDefault="005307A5">
      <w:pPr>
        <w:spacing w:after="0"/>
      </w:pPr>
      <w:r>
        <w:separator/>
      </w:r>
    </w:p>
  </w:footnote>
  <w:footnote w:type="continuationSeparator" w:id="0">
    <w:p w14:paraId="49D505D9" w14:textId="77777777" w:rsidR="005307A5" w:rsidRDefault="005307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E0F1AB9"/>
    <w:multiLevelType w:val="singleLevel"/>
    <w:tmpl w:val="9E0F1AB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18E6DBF4"/>
    <w:multiLevelType w:val="singleLevel"/>
    <w:tmpl w:val="18E6DBF4"/>
    <w:lvl w:ilvl="0">
      <w:start w:val="5"/>
      <w:numFmt w:val="upperLetter"/>
      <w:suff w:val="nothing"/>
      <w:lvlText w:val="%1-"/>
      <w:lvlJc w:val="left"/>
    </w:lvl>
  </w:abstractNum>
  <w:abstractNum w:abstractNumId="2" w15:restartNumberingAfterBreak="0">
    <w:nsid w:val="33817A23"/>
    <w:multiLevelType w:val="singleLevel"/>
    <w:tmpl w:val="33817A23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4F0F3C13"/>
    <w:multiLevelType w:val="hybridMultilevel"/>
    <w:tmpl w:val="AE72D00C"/>
    <w:lvl w:ilvl="0" w:tplc="04190011">
      <w:start w:val="1"/>
      <w:numFmt w:val="decimal"/>
      <w:lvlText w:val="%1)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FB62C68"/>
    <w:multiLevelType w:val="hybridMultilevel"/>
    <w:tmpl w:val="AC607120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9626860"/>
    <w:multiLevelType w:val="hybridMultilevel"/>
    <w:tmpl w:val="F65A7F44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80960202">
    <w:abstractNumId w:val="1"/>
  </w:num>
  <w:num w:numId="2" w16cid:durableId="1014186902">
    <w:abstractNumId w:val="2"/>
  </w:num>
  <w:num w:numId="3" w16cid:durableId="299726484">
    <w:abstractNumId w:val="0"/>
  </w:num>
  <w:num w:numId="4" w16cid:durableId="1773894953">
    <w:abstractNumId w:val="3"/>
  </w:num>
  <w:num w:numId="5" w16cid:durableId="98109519">
    <w:abstractNumId w:val="5"/>
  </w:num>
  <w:num w:numId="6" w16cid:durableId="506674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embedSystemFonts/>
  <w:proofState w:spelling="clean" w:grammar="clean"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ZkNjViNTE4YmRlNjBlODI4NjBmZmMxNjhiNTg5YjUifQ=="/>
  </w:docVars>
  <w:rsids>
    <w:rsidRoot w:val="5D4B3829"/>
    <w:rsid w:val="0000535C"/>
    <w:rsid w:val="000260F5"/>
    <w:rsid w:val="00084DCF"/>
    <w:rsid w:val="00221DA9"/>
    <w:rsid w:val="00253E89"/>
    <w:rsid w:val="00327014"/>
    <w:rsid w:val="003756CB"/>
    <w:rsid w:val="004B1B03"/>
    <w:rsid w:val="005307A5"/>
    <w:rsid w:val="0054675E"/>
    <w:rsid w:val="005A2E0F"/>
    <w:rsid w:val="005B694E"/>
    <w:rsid w:val="00680ACB"/>
    <w:rsid w:val="00745AD5"/>
    <w:rsid w:val="0075589A"/>
    <w:rsid w:val="00766FA2"/>
    <w:rsid w:val="007C49FA"/>
    <w:rsid w:val="009C3593"/>
    <w:rsid w:val="00AD04AD"/>
    <w:rsid w:val="00BA7668"/>
    <w:rsid w:val="00C40A8E"/>
    <w:rsid w:val="00C82874"/>
    <w:rsid w:val="00D7452D"/>
    <w:rsid w:val="00DB2071"/>
    <w:rsid w:val="00DF6BD2"/>
    <w:rsid w:val="00E1367E"/>
    <w:rsid w:val="00F43D43"/>
    <w:rsid w:val="00F819CD"/>
    <w:rsid w:val="00F948C4"/>
    <w:rsid w:val="00FA33C3"/>
    <w:rsid w:val="1ED40E37"/>
    <w:rsid w:val="3BD258C9"/>
    <w:rsid w:val="5D4B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7FBE2"/>
  <w15:docId w15:val="{D6B40AD5-F507-4615-862B-009ABE34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0" w:afterAutospacing="1"/>
      <w:outlineLvl w:val="1"/>
    </w:pPr>
    <w:rPr>
      <w:rFonts w:ascii="SimSun" w:eastAsia="SimSun" w:hAnsi="SimSun" w:cs="Times New Roman" w:hint="eastAsia"/>
      <w:b/>
      <w:bCs/>
      <w:sz w:val="36"/>
      <w:szCs w:val="36"/>
      <w:lang w:val="en-US"/>
    </w:rPr>
  </w:style>
  <w:style w:type="paragraph" w:styleId="4">
    <w:name w:val="heading 4"/>
    <w:basedOn w:val="a"/>
    <w:next w:val="a"/>
    <w:semiHidden/>
    <w:unhideWhenUsed/>
    <w:qFormat/>
    <w:pPr>
      <w:spacing w:beforeAutospacing="1" w:after="0" w:afterAutospacing="1"/>
      <w:outlineLvl w:val="3"/>
    </w:pPr>
    <w:rPr>
      <w:rFonts w:ascii="SimSun" w:eastAsia="SimSun" w:hAnsi="SimSun" w:cs="Times New Roman" w:hint="eastAsia"/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a5">
    <w:name w:val="Normal (Web)"/>
    <w:basedOn w:val="a"/>
    <w:pPr>
      <w:spacing w:before="100" w:beforeAutospacing="1" w:after="100" w:afterAutospacing="1"/>
    </w:pPr>
    <w:rPr>
      <w:rFonts w:cs="Times New Roman"/>
      <w:sz w:val="24"/>
      <w:lang w:val="en-US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120190047@smb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can！</dc:creator>
  <cp:lastModifiedBy>Taisiya Samareva</cp:lastModifiedBy>
  <cp:revision>8</cp:revision>
  <dcterms:created xsi:type="dcterms:W3CDTF">2023-03-14T19:49:00Z</dcterms:created>
  <dcterms:modified xsi:type="dcterms:W3CDTF">2023-03-14T20:00:00Z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25FA2F53356D48D2828CF8B37A2DA221</vt:lpwstr>
  </property>
</Properties>
</file>