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8D68FE" w14:textId="77777777" w:rsidR="00921393" w:rsidRDefault="00423245" w:rsidP="0042324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«Жасминовая контрреволюция»: борьба президента Туниса Каиса Саида с парламентом после «переворота» 2021 г.</w:t>
      </w:r>
    </w:p>
    <w:p w14:paraId="2E01B230" w14:textId="77777777" w:rsidR="00423245" w:rsidRDefault="00423245" w:rsidP="00423245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Колчин Виктор Андреевич</w:t>
      </w:r>
    </w:p>
    <w:p w14:paraId="121DB415" w14:textId="1C14CF0E" w:rsidR="00423245" w:rsidRDefault="00423245" w:rsidP="00423245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Студент</w:t>
      </w:r>
      <w:r w:rsidR="001B7ACB">
        <w:rPr>
          <w:rFonts w:ascii="Times New Roman" w:hAnsi="Times New Roman" w:cs="Times New Roman"/>
          <w:i/>
        </w:rPr>
        <w:t xml:space="preserve"> 2-го курса</w:t>
      </w:r>
    </w:p>
    <w:p w14:paraId="18923889" w14:textId="77777777" w:rsidR="00423245" w:rsidRDefault="00423245" w:rsidP="00423245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Московский государственный университет имени М.В. Ломоносова</w:t>
      </w:r>
    </w:p>
    <w:p w14:paraId="3C8FAE5F" w14:textId="77777777" w:rsidR="00423245" w:rsidRDefault="00423245" w:rsidP="00423245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Институт стран Азии и Африки</w:t>
      </w:r>
    </w:p>
    <w:p w14:paraId="6F213ABD" w14:textId="77777777" w:rsidR="00423245" w:rsidRDefault="00423245" w:rsidP="00423245">
      <w:pPr>
        <w:jc w:val="center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E-mail: viktork903@mail.ru </w:t>
      </w:r>
    </w:p>
    <w:p w14:paraId="56584994" w14:textId="77777777" w:rsidR="005A6D01" w:rsidRDefault="005A6D01" w:rsidP="00D5731F">
      <w:pPr>
        <w:pStyle w:val="1"/>
      </w:pPr>
    </w:p>
    <w:p w14:paraId="2B46A69A" w14:textId="64C741AD" w:rsidR="00D11B23" w:rsidRDefault="00747D6F" w:rsidP="00D11B23">
      <w:pPr>
        <w:pStyle w:val="1"/>
      </w:pPr>
      <w:r>
        <w:t xml:space="preserve">Основным </w:t>
      </w:r>
      <w:r w:rsidR="005A6D01">
        <w:t xml:space="preserve">итогом </w:t>
      </w:r>
      <w:r w:rsidR="00351CA9">
        <w:t>«</w:t>
      </w:r>
      <w:r w:rsidR="005A6D01">
        <w:t>Жасминовой революции</w:t>
      </w:r>
      <w:r w:rsidR="00351CA9">
        <w:t>»</w:t>
      </w:r>
      <w:r w:rsidR="005A6D01">
        <w:t xml:space="preserve"> </w:t>
      </w:r>
      <w:r w:rsidR="00351CA9">
        <w:t>2010-</w:t>
      </w:r>
      <w:r w:rsidR="005A6D01">
        <w:t xml:space="preserve">2011 </w:t>
      </w:r>
      <w:r w:rsidR="00351CA9">
        <w:t>г</w:t>
      </w:r>
      <w:r w:rsidR="005A6D01">
        <w:t>г. стали падение авторитарного режима Бен Али и  запуск процесса демократического транзита</w:t>
      </w:r>
      <w:r w:rsidR="00351CA9">
        <w:t xml:space="preserve"> власти</w:t>
      </w:r>
      <w:r w:rsidR="005A6D01">
        <w:t xml:space="preserve">, который растянулся на несколько лет. </w:t>
      </w:r>
      <w:r w:rsidR="001B4981">
        <w:t>Результатом этого процесса стало формирование в Тунисе демократической политической системы, которая характеризовалась плюрализм</w:t>
      </w:r>
      <w:r w:rsidR="00351CA9">
        <w:t>ом партий, свободными</w:t>
      </w:r>
      <w:r w:rsidR="001B4981">
        <w:t xml:space="preserve"> </w:t>
      </w:r>
      <w:r w:rsidR="00D11B23">
        <w:t xml:space="preserve">парламентскими и президентскими </w:t>
      </w:r>
      <w:r w:rsidR="001B4981">
        <w:t xml:space="preserve">выборами, </w:t>
      </w:r>
      <w:r w:rsidR="00D11B23">
        <w:t xml:space="preserve">успешной передачей власти посредством </w:t>
      </w:r>
      <w:r w:rsidR="008B654F">
        <w:t>этих выборов и т.п</w:t>
      </w:r>
      <w:r w:rsidR="00351CA9">
        <w:t>.</w:t>
      </w:r>
      <w:r w:rsidR="008B654F">
        <w:t xml:space="preserve"> </w:t>
      </w:r>
      <w:r w:rsidR="00AD50A6">
        <w:rPr>
          <w:lang w:val="en-US"/>
        </w:rPr>
        <w:t>[4]</w:t>
      </w:r>
      <w:r w:rsidR="008B654F">
        <w:t xml:space="preserve">. </w:t>
      </w:r>
      <w:r w:rsidR="005A3337">
        <w:t xml:space="preserve">Однако данная </w:t>
      </w:r>
      <w:r w:rsidR="00351CA9">
        <w:t xml:space="preserve">построенная по западному образцу </w:t>
      </w:r>
      <w:r w:rsidR="005A3337">
        <w:t>система</w:t>
      </w:r>
      <w:r w:rsidR="00D11B23">
        <w:t xml:space="preserve"> не была законченной</w:t>
      </w:r>
      <w:r w:rsidR="005A3337">
        <w:t xml:space="preserve">, т.к. в стране </w:t>
      </w:r>
      <w:r w:rsidR="00D11B23">
        <w:t>отсут</w:t>
      </w:r>
      <w:r w:rsidR="005A3337">
        <w:t>ствовал</w:t>
      </w:r>
      <w:r w:rsidR="00351CA9">
        <w:t xml:space="preserve"> ряд характерных для нее политических институтов, в том числе</w:t>
      </w:r>
      <w:r w:rsidR="005A3337">
        <w:t xml:space="preserve"> Конституционный суд</w:t>
      </w:r>
      <w:r w:rsidR="00D11B23">
        <w:t xml:space="preserve">. </w:t>
      </w:r>
    </w:p>
    <w:p w14:paraId="6684B017" w14:textId="36C2D567" w:rsidR="00D11B23" w:rsidRDefault="003C3D1A" w:rsidP="00D11B23">
      <w:pPr>
        <w:pStyle w:val="1"/>
      </w:pPr>
      <w:r>
        <w:t>В 2019</w:t>
      </w:r>
      <w:r w:rsidR="00351CA9">
        <w:t>-2020</w:t>
      </w:r>
      <w:r>
        <w:t xml:space="preserve"> </w:t>
      </w:r>
      <w:r w:rsidR="00351CA9">
        <w:t>г</w:t>
      </w:r>
      <w:r>
        <w:t>г.</w:t>
      </w:r>
      <w:r w:rsidR="007F7B93">
        <w:t xml:space="preserve"> в Тунисе продолжала ухудшаться экономическая ситуация, что создавало условия для победы на президентских выборах кандидата-популиста</w:t>
      </w:r>
      <w:r>
        <w:t xml:space="preserve">, </w:t>
      </w:r>
      <w:r w:rsidR="007F7B93">
        <w:t xml:space="preserve">которым был </w:t>
      </w:r>
      <w:r>
        <w:t xml:space="preserve">Каис Саид. </w:t>
      </w:r>
      <w:r w:rsidR="00725479">
        <w:t>25 июля 2021 г. на фоне набирающего обороты экономического кризиса и уличных протестов Саид отстранил премьер-министра и приостановил работу парламента. Эти шаги президента были положительно восприняты населением и армией</w:t>
      </w:r>
      <w:r w:rsidR="0090670B">
        <w:t xml:space="preserve"> </w:t>
      </w:r>
      <w:r w:rsidR="0090670B">
        <w:rPr>
          <w:lang w:val="en-US"/>
        </w:rPr>
        <w:t>[1]</w:t>
      </w:r>
      <w:r w:rsidR="00725479">
        <w:t xml:space="preserve">. </w:t>
      </w:r>
    </w:p>
    <w:p w14:paraId="2D1EE3C2" w14:textId="31C46BCB" w:rsidR="00725479" w:rsidRDefault="00DB43E0" w:rsidP="00D11B23">
      <w:pPr>
        <w:pStyle w:val="1"/>
      </w:pPr>
      <w:r>
        <w:t>Далее Саид фактически ввел управление государством посредством президентских декретов и предоставил свой пр</w:t>
      </w:r>
      <w:r w:rsidR="00351CA9">
        <w:t>оект новой конституции, наделявшей</w:t>
      </w:r>
      <w:r>
        <w:t xml:space="preserve"> президента очень широкими полномочиями. 25 июля 2022 г. по результатам референдума с довольно низкой явкой была принята новая конституция Туниса</w:t>
      </w:r>
      <w:r w:rsidR="007A1B79">
        <w:t xml:space="preserve"> [8]</w:t>
      </w:r>
      <w:r>
        <w:t>.</w:t>
      </w:r>
    </w:p>
    <w:p w14:paraId="1BA74FCE" w14:textId="7F39A4FE" w:rsidR="00DB43E0" w:rsidRPr="001B7ACB" w:rsidRDefault="006C6C60" w:rsidP="00D11B23">
      <w:pPr>
        <w:pStyle w:val="1"/>
      </w:pPr>
      <w:r>
        <w:t xml:space="preserve">В то же время </w:t>
      </w:r>
      <w:r w:rsidR="00DB43E0">
        <w:t>демократически избранный парламент, возглавляемый Рашидом Аль-Ганнуши, несмотря на все препоны, чинимые Каисом Саидом и его сторонниками, продолжает с</w:t>
      </w:r>
      <w:r w:rsidR="00351CA9">
        <w:t>опротивляться линии президента. Э</w:t>
      </w:r>
      <w:r>
        <w:t>тому мешают р</w:t>
      </w:r>
      <w:r w:rsidR="00DB43E0">
        <w:t xml:space="preserve">азобщенность и фрагментированность </w:t>
      </w:r>
      <w:r>
        <w:t xml:space="preserve">оппозиции, а также глубокое разочарование большинства населения </w:t>
      </w:r>
      <w:r w:rsidR="00351CA9">
        <w:t xml:space="preserve">Туниса в </w:t>
      </w:r>
      <w:r>
        <w:t>политических силах</w:t>
      </w:r>
      <w:r w:rsidR="00351CA9">
        <w:t>, получивших парламентское представительство вследствие «Жасминовой революции»</w:t>
      </w:r>
      <w:r>
        <w:t xml:space="preserve">. </w:t>
      </w:r>
    </w:p>
    <w:p w14:paraId="368FEB43" w14:textId="29CE8D21" w:rsidR="005474AE" w:rsidRDefault="00DB43E0" w:rsidP="00D11B23">
      <w:pPr>
        <w:pStyle w:val="1"/>
      </w:pPr>
      <w:r>
        <w:t>Таким образом,</w:t>
      </w:r>
      <w:r w:rsidR="00E50A12">
        <w:t xml:space="preserve"> в 2021-2022 гг. в Тунисе наблюдается</w:t>
      </w:r>
      <w:r>
        <w:t xml:space="preserve"> разворот в сто</w:t>
      </w:r>
      <w:r w:rsidR="00E50A12">
        <w:t>рону авторитаризма и постепенный</w:t>
      </w:r>
      <w:r>
        <w:t xml:space="preserve"> отход от </w:t>
      </w:r>
      <w:r w:rsidR="00E50A12">
        <w:t xml:space="preserve">части </w:t>
      </w:r>
      <w:r>
        <w:t>демократических принципов, работавших в стране на протяжении последних десяти лет</w:t>
      </w:r>
      <w:r w:rsidR="00351CA9">
        <w:t>.</w:t>
      </w:r>
      <w:r w:rsidR="00E50A12">
        <w:t xml:space="preserve"> </w:t>
      </w:r>
      <w:r w:rsidR="00351CA9">
        <w:t xml:space="preserve">При этом </w:t>
      </w:r>
      <w:bookmarkStart w:id="0" w:name="_GoBack"/>
      <w:bookmarkEnd w:id="0"/>
      <w:r w:rsidR="00E50A12">
        <w:t xml:space="preserve">говорить о полной </w:t>
      </w:r>
      <w:r w:rsidR="00243D26">
        <w:t>«победе» курса Каиса Саида преждевременно</w:t>
      </w:r>
      <w:r>
        <w:t>.</w:t>
      </w:r>
    </w:p>
    <w:p w14:paraId="4423D38B" w14:textId="442E33B8" w:rsidR="00DB43E0" w:rsidRDefault="00DB43E0" w:rsidP="005474AE">
      <w:pPr>
        <w:pStyle w:val="1"/>
        <w:jc w:val="center"/>
      </w:pPr>
    </w:p>
    <w:p w14:paraId="2B3E2191" w14:textId="72B5302B" w:rsidR="005474AE" w:rsidRDefault="005474AE" w:rsidP="005474A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Литература</w:t>
      </w:r>
    </w:p>
    <w:p w14:paraId="7C49D1EE" w14:textId="77777777" w:rsidR="00695C74" w:rsidRDefault="00695C74" w:rsidP="005474AE">
      <w:pPr>
        <w:pStyle w:val="1"/>
        <w:numPr>
          <w:ilvl w:val="0"/>
          <w:numId w:val="1"/>
        </w:numPr>
      </w:pPr>
      <w:r>
        <w:t xml:space="preserve">Быстров А.А. Об усилении политической роли тунисской армии при президенте </w:t>
      </w:r>
    </w:p>
    <w:p w14:paraId="7667BE97" w14:textId="563BC4A5" w:rsidR="00695C74" w:rsidRPr="00695C74" w:rsidRDefault="00695C74" w:rsidP="00695C74">
      <w:pPr>
        <w:pStyle w:val="1"/>
        <w:ind w:left="757" w:firstLine="0"/>
        <w:rPr>
          <w:lang w:val="en-US"/>
        </w:rPr>
      </w:pPr>
      <w:r>
        <w:t>К. Саиде // Институт Ближнего Востока, 4 августа, 2021 (</w:t>
      </w:r>
      <w:r>
        <w:rPr>
          <w:lang w:val="en-US"/>
        </w:rPr>
        <w:t xml:space="preserve">URL: </w:t>
      </w:r>
      <w:hyperlink r:id="rId5" w:anchor="more-78850)" w:history="1">
        <w:r w:rsidRPr="003F7A7E">
          <w:rPr>
            <w:rStyle w:val="a3"/>
            <w:lang w:val="en-US"/>
          </w:rPr>
          <w:t>http://www.iimes.ru/?p=78850#more-78850)</w:t>
        </w:r>
      </w:hyperlink>
      <w:r>
        <w:rPr>
          <w:lang w:val="en-US"/>
        </w:rPr>
        <w:t xml:space="preserve">. </w:t>
      </w:r>
    </w:p>
    <w:p w14:paraId="04CE202E" w14:textId="390030F0" w:rsidR="005474AE" w:rsidRDefault="00CB4072" w:rsidP="005474AE">
      <w:pPr>
        <w:pStyle w:val="1"/>
        <w:numPr>
          <w:ilvl w:val="0"/>
          <w:numId w:val="1"/>
        </w:numPr>
      </w:pPr>
      <w:r>
        <w:t>Шанг</w:t>
      </w:r>
      <w:r w:rsidR="00053CC5">
        <w:t>араев Р.Н., Кашина А.А. Десять лет «Арабской весны в Египте и Тунисе: итоги и перспективы // Обозреватель. 2021. № 8 (379). с. 81-92</w:t>
      </w:r>
      <w:r w:rsidR="00370FB5">
        <w:t>.</w:t>
      </w:r>
    </w:p>
    <w:p w14:paraId="6361C316" w14:textId="57623496" w:rsidR="00106BE1" w:rsidRPr="001F571A" w:rsidRDefault="00186F09" w:rsidP="00106BE1">
      <w:pPr>
        <w:pStyle w:val="1"/>
        <w:numPr>
          <w:ilvl w:val="0"/>
          <w:numId w:val="1"/>
        </w:numPr>
      </w:pPr>
      <w:r>
        <w:rPr>
          <w:lang w:val="en-US"/>
        </w:rPr>
        <w:t>Chomiak, La</w:t>
      </w:r>
      <w:r w:rsidR="00106BE1">
        <w:rPr>
          <w:lang w:val="en-US"/>
        </w:rPr>
        <w:t xml:space="preserve">ryssa (2021) : Tunisian democracy 10 years after the revolution: A tale of two experiences, Briefing Paper, No. 6/2021, Deutsches Institut fur Entwicklungspolitik (DIE), Bonn, </w:t>
      </w:r>
      <w:hyperlink r:id="rId6" w:history="1">
        <w:r w:rsidR="00106BE1" w:rsidRPr="003F7A7E">
          <w:rPr>
            <w:rStyle w:val="a3"/>
            <w:lang w:val="en-US"/>
          </w:rPr>
          <w:t>https://doi.org/10.23661/bp6.2021</w:t>
        </w:r>
      </w:hyperlink>
      <w:r w:rsidR="00370FB5">
        <w:rPr>
          <w:lang w:val="en-US"/>
        </w:rPr>
        <w:t>.</w:t>
      </w:r>
    </w:p>
    <w:p w14:paraId="57440621" w14:textId="3ADE8F5F" w:rsidR="001F571A" w:rsidRPr="004F75B8" w:rsidRDefault="00236CED" w:rsidP="00106BE1">
      <w:pPr>
        <w:pStyle w:val="1"/>
        <w:numPr>
          <w:ilvl w:val="0"/>
          <w:numId w:val="1"/>
        </w:numPr>
      </w:pPr>
      <w:r>
        <w:rPr>
          <w:lang w:val="en-US"/>
        </w:rPr>
        <w:t xml:space="preserve">Daniel Zisenwine. Tunisia’s Turbulence: On the Road to Economic and Political Collapse. The Moshe Dayan Center for Middle Eastern and African Studies. April 6, 2022 (URL: </w:t>
      </w:r>
      <w:hyperlink r:id="rId7" w:history="1">
        <w:r w:rsidRPr="003F7A7E">
          <w:rPr>
            <w:rStyle w:val="a3"/>
            <w:lang w:val="en-US"/>
          </w:rPr>
          <w:t>https://dayan.org/content/tunisias-turbulence-road-economic-and-political-collapse</w:t>
        </w:r>
      </w:hyperlink>
      <w:r>
        <w:rPr>
          <w:lang w:val="en-US"/>
        </w:rPr>
        <w:t xml:space="preserve"> ). </w:t>
      </w:r>
    </w:p>
    <w:p w14:paraId="6F8419B6" w14:textId="3F70F1C6" w:rsidR="004F75B8" w:rsidRPr="00106BE1" w:rsidRDefault="003C518E" w:rsidP="00106BE1">
      <w:pPr>
        <w:pStyle w:val="1"/>
        <w:numPr>
          <w:ilvl w:val="0"/>
          <w:numId w:val="1"/>
        </w:numPr>
      </w:pPr>
      <w:r>
        <w:rPr>
          <w:lang w:val="en-US"/>
        </w:rPr>
        <w:t xml:space="preserve">Elbanna, Asmaa (2022). The Crisis of Democratisation in Tunisia: Causes, Indicators, Lessons Learned, Rowaq Arabi 27 (3), pp. 45-61, </w:t>
      </w:r>
      <w:hyperlink r:id="rId8" w:history="1">
        <w:r w:rsidRPr="003F7A7E">
          <w:rPr>
            <w:rStyle w:val="a3"/>
            <w:lang w:val="en-US"/>
          </w:rPr>
          <w:t>https://doi.org/10.53833/CAGY5192</w:t>
        </w:r>
      </w:hyperlink>
      <w:r>
        <w:rPr>
          <w:lang w:val="en-US"/>
        </w:rPr>
        <w:t xml:space="preserve">. </w:t>
      </w:r>
    </w:p>
    <w:p w14:paraId="609C9A31" w14:textId="2F27D810" w:rsidR="008D1B42" w:rsidRDefault="008359BC" w:rsidP="00106BE1">
      <w:pPr>
        <w:pStyle w:val="1"/>
        <w:numPr>
          <w:ilvl w:val="0"/>
          <w:numId w:val="1"/>
        </w:numPr>
      </w:pPr>
      <w:r>
        <w:t>Siraj Khan.</w:t>
      </w:r>
      <w:r>
        <w:rPr>
          <w:lang w:val="en-US"/>
        </w:rPr>
        <w:t xml:space="preserve"> A Comparative Analysis  of the Draft Constitutions of Tunisia 2022: Zero-Sum Games. Konrad-Adenauer-Stiftung e.V. Rule of Law Programme  Middle East &amp; </w:t>
      </w:r>
      <w:r>
        <w:rPr>
          <w:lang w:val="en-US"/>
        </w:rPr>
        <w:lastRenderedPageBreak/>
        <w:t xml:space="preserve">North Africa, July 2022 (URL: </w:t>
      </w:r>
      <w:hyperlink r:id="rId9" w:history="1">
        <w:r w:rsidRPr="003F7A7E">
          <w:rPr>
            <w:rStyle w:val="a3"/>
            <w:lang w:val="en-US"/>
          </w:rPr>
          <w:t>https://www.kas.de/en/web/rspno/single-title/-/content/a-comparative-analysis-of-the-draft-constitutions-of-tunisia-2022-zero-sum-games</w:t>
        </w:r>
      </w:hyperlink>
      <w:r>
        <w:rPr>
          <w:lang w:val="en-US"/>
        </w:rPr>
        <w:t xml:space="preserve"> ).</w:t>
      </w:r>
    </w:p>
    <w:p w14:paraId="1FF17257" w14:textId="16D8D626" w:rsidR="00106BE1" w:rsidRPr="00C252A6" w:rsidRDefault="002E7FCB" w:rsidP="00106BE1">
      <w:pPr>
        <w:pStyle w:val="1"/>
        <w:numPr>
          <w:ilvl w:val="0"/>
          <w:numId w:val="1"/>
        </w:numPr>
      </w:pPr>
      <w:r>
        <w:t xml:space="preserve">Oussama Boudhrioua. </w:t>
      </w:r>
      <w:r>
        <w:rPr>
          <w:lang w:val="en-US"/>
        </w:rPr>
        <w:t>The Roots of</w:t>
      </w:r>
      <w:r w:rsidR="00276B7C">
        <w:rPr>
          <w:lang w:val="en-US"/>
        </w:rPr>
        <w:t xml:space="preserve"> Tunisia’s Current Political Crisis. Fikra Forum. Jul 30, 2021. (URL: </w:t>
      </w:r>
      <w:r w:rsidR="00276B7C" w:rsidRPr="00276B7C">
        <w:rPr>
          <w:lang w:val="en-US"/>
        </w:rPr>
        <w:t>https://www.washingtoninstitute.org/policy-analysis/roots-tunisias-current-political-crisis</w:t>
      </w:r>
      <w:r w:rsidR="00276B7C">
        <w:rPr>
          <w:lang w:val="en-US"/>
        </w:rPr>
        <w:t xml:space="preserve"> )</w:t>
      </w:r>
    </w:p>
    <w:p w14:paraId="1BC1C165" w14:textId="60AFD167" w:rsidR="00C252A6" w:rsidRPr="00276B7C" w:rsidRDefault="00351CA9" w:rsidP="00106BE1">
      <w:pPr>
        <w:pStyle w:val="1"/>
        <w:numPr>
          <w:ilvl w:val="0"/>
          <w:numId w:val="1"/>
        </w:numPr>
      </w:pPr>
      <w:hyperlink r:id="rId10" w:history="1">
        <w:r w:rsidR="007A1B79" w:rsidRPr="003F7A7E">
          <w:rPr>
            <w:rStyle w:val="a3"/>
          </w:rPr>
          <w:t>https://iz.ru/1370757/2022-07-27/novuiu-konstitutciiu-tunisa-podderzhali-95-progolosovavshikh?ysclid=ldekxhknn7143449797</w:t>
        </w:r>
      </w:hyperlink>
      <w:r w:rsidR="007A1B79">
        <w:t xml:space="preserve">  </w:t>
      </w:r>
      <w:r w:rsidR="00C252A6">
        <w:t>(дата обращения: 13.01.2023 г., тип доступа – свободный)</w:t>
      </w:r>
    </w:p>
    <w:p w14:paraId="71D516CE" w14:textId="77777777" w:rsidR="00276B7C" w:rsidRPr="005474AE" w:rsidRDefault="00276B7C" w:rsidP="008D1B42">
      <w:pPr>
        <w:pStyle w:val="1"/>
        <w:ind w:left="757" w:firstLine="0"/>
      </w:pPr>
    </w:p>
    <w:sectPr w:rsidR="00276B7C" w:rsidRPr="005474AE" w:rsidSect="00FF649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4976ED"/>
    <w:multiLevelType w:val="hybridMultilevel"/>
    <w:tmpl w:val="DB445F56"/>
    <w:lvl w:ilvl="0" w:tplc="CD36105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245"/>
    <w:rsid w:val="00053CC5"/>
    <w:rsid w:val="00106BE1"/>
    <w:rsid w:val="00186F09"/>
    <w:rsid w:val="001B4981"/>
    <w:rsid w:val="001B7ACB"/>
    <w:rsid w:val="001F571A"/>
    <w:rsid w:val="00236CED"/>
    <w:rsid w:val="00243D26"/>
    <w:rsid w:val="00276B7C"/>
    <w:rsid w:val="002E7FCB"/>
    <w:rsid w:val="00351CA9"/>
    <w:rsid w:val="00370FB5"/>
    <w:rsid w:val="003C3D1A"/>
    <w:rsid w:val="003C518E"/>
    <w:rsid w:val="00423245"/>
    <w:rsid w:val="004F75B8"/>
    <w:rsid w:val="005474AE"/>
    <w:rsid w:val="005A3337"/>
    <w:rsid w:val="005A6D01"/>
    <w:rsid w:val="00695C74"/>
    <w:rsid w:val="006C6C60"/>
    <w:rsid w:val="00725479"/>
    <w:rsid w:val="00747D6F"/>
    <w:rsid w:val="007A1B79"/>
    <w:rsid w:val="007F7B93"/>
    <w:rsid w:val="008359BC"/>
    <w:rsid w:val="008B654F"/>
    <w:rsid w:val="008D1B42"/>
    <w:rsid w:val="0090670B"/>
    <w:rsid w:val="00AD50A6"/>
    <w:rsid w:val="00BE16D5"/>
    <w:rsid w:val="00C252A6"/>
    <w:rsid w:val="00CB4072"/>
    <w:rsid w:val="00D11B23"/>
    <w:rsid w:val="00D5731F"/>
    <w:rsid w:val="00DB43E0"/>
    <w:rsid w:val="00E50A12"/>
    <w:rsid w:val="00FF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4ED21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245"/>
    <w:rPr>
      <w:color w:val="0563C1" w:themeColor="hyperlink"/>
      <w:u w:val="single"/>
    </w:rPr>
  </w:style>
  <w:style w:type="paragraph" w:customStyle="1" w:styleId="1">
    <w:name w:val="Стиль1"/>
    <w:basedOn w:val="a"/>
    <w:qFormat/>
    <w:rsid w:val="00D5731F"/>
    <w:pPr>
      <w:ind w:firstLine="397"/>
      <w:jc w:val="both"/>
    </w:pPr>
    <w:rPr>
      <w:rFonts w:ascii="Times New Roman" w:hAnsi="Times New Roman" w:cs="Times New Roman"/>
    </w:rPr>
  </w:style>
  <w:style w:type="character" w:styleId="a4">
    <w:name w:val="FollowedHyperlink"/>
    <w:basedOn w:val="a0"/>
    <w:uiPriority w:val="99"/>
    <w:semiHidden/>
    <w:unhideWhenUsed/>
    <w:rsid w:val="007A1B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iimes.ru/?p=78850" TargetMode="External"/><Relationship Id="rId6" Type="http://schemas.openxmlformats.org/officeDocument/2006/relationships/hyperlink" Target="https://doi.org/10.23661/bp6.2021" TargetMode="External"/><Relationship Id="rId7" Type="http://schemas.openxmlformats.org/officeDocument/2006/relationships/hyperlink" Target="https://dayan.org/content/tunisias-turbulence-road-economic-and-political-collapse" TargetMode="External"/><Relationship Id="rId8" Type="http://schemas.openxmlformats.org/officeDocument/2006/relationships/hyperlink" Target="https://doi.org/10.53833/CAGY5192" TargetMode="External"/><Relationship Id="rId9" Type="http://schemas.openxmlformats.org/officeDocument/2006/relationships/hyperlink" Target="https://www.kas.de/en/web/rspno/single-title/-/content/a-comparative-analysis-of-the-draft-constitutions-of-tunisia-2022-zero-sum-games" TargetMode="External"/><Relationship Id="rId10" Type="http://schemas.openxmlformats.org/officeDocument/2006/relationships/hyperlink" Target="https://iz.ru/1370757/2022-07-27/novuiu-konstitutciiu-tunisa-podderzhali-95-progolosovavshikh?ysclid=ldekxhknn7143449797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672</Words>
  <Characters>3837</Characters>
  <Application>Microsoft Macintosh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28</cp:revision>
  <dcterms:created xsi:type="dcterms:W3CDTF">2023-01-26T17:15:00Z</dcterms:created>
  <dcterms:modified xsi:type="dcterms:W3CDTF">2023-01-30T14:59:00Z</dcterms:modified>
</cp:coreProperties>
</file>