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7E8792" w:rsidR="00130241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bCs/>
          <w:color w:val="000000"/>
        </w:rPr>
      </w:pPr>
      <w:r w:rsidRPr="1AAF3A64">
        <w:rPr>
          <w:b/>
          <w:bCs/>
          <w:color w:val="000000" w:themeColor="text1"/>
        </w:rPr>
        <w:t>Высокоэффективные (</w:t>
      </w:r>
      <w:proofErr w:type="spellStart"/>
      <w:r w:rsidRPr="1AAF3A64">
        <w:rPr>
          <w:b/>
          <w:bCs/>
          <w:color w:val="000000" w:themeColor="text1"/>
        </w:rPr>
        <w:t>био</w:t>
      </w:r>
      <w:proofErr w:type="spellEnd"/>
      <w:r w:rsidRPr="1AAF3A64">
        <w:rPr>
          <w:b/>
          <w:bCs/>
          <w:color w:val="000000" w:themeColor="text1"/>
        </w:rPr>
        <w:t>)сенсоры на основе электродов, объединенных слоем оксида графена, для неинвазивной экспресс-детекции метаболитов в выдыхаемом аэрозоле</w:t>
      </w:r>
    </w:p>
    <w:p w14:paraId="00000002" w14:textId="26B0DAD6" w:rsidR="00130241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bCs/>
          <w:color w:val="000000"/>
        </w:rPr>
      </w:pPr>
      <w:r w:rsidRPr="1AAF3A64">
        <w:rPr>
          <w:b/>
          <w:bCs/>
          <w:i/>
          <w:iCs/>
          <w:color w:val="000000" w:themeColor="text1"/>
        </w:rPr>
        <w:t>Дубов Л.А.</w:t>
      </w:r>
      <w:r w:rsidRPr="1AAF3A64">
        <w:rPr>
          <w:b/>
          <w:bCs/>
          <w:i/>
          <w:iCs/>
          <w:color w:val="000000" w:themeColor="text1"/>
          <w:vertAlign w:val="superscript"/>
        </w:rPr>
        <w:t>1</w:t>
      </w:r>
      <w:r w:rsidRPr="1AAF3A64">
        <w:rPr>
          <w:b/>
          <w:bCs/>
          <w:i/>
          <w:iCs/>
          <w:color w:val="000000" w:themeColor="text1"/>
        </w:rPr>
        <w:t>, Комкова М.А.</w:t>
      </w:r>
      <w:r w:rsidRPr="1AAF3A64">
        <w:rPr>
          <w:b/>
          <w:bCs/>
          <w:i/>
          <w:iCs/>
          <w:color w:val="000000" w:themeColor="text1"/>
          <w:vertAlign w:val="superscript"/>
        </w:rPr>
        <w:t>2</w:t>
      </w:r>
      <w:r w:rsidRPr="1AAF3A64">
        <w:rPr>
          <w:b/>
          <w:bCs/>
          <w:i/>
          <w:iCs/>
          <w:color w:val="000000" w:themeColor="text1"/>
        </w:rPr>
        <w:t>, Карякин А.А.</w:t>
      </w:r>
      <w:r w:rsidRPr="1AAF3A64">
        <w:rPr>
          <w:b/>
          <w:bCs/>
          <w:i/>
          <w:iCs/>
          <w:color w:val="000000" w:themeColor="text1"/>
          <w:vertAlign w:val="superscript"/>
        </w:rPr>
        <w:t>2</w:t>
      </w:r>
    </w:p>
    <w:p w14:paraId="00000003" w14:textId="4FDE1AF4" w:rsidR="00130241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1AAF3A64">
        <w:rPr>
          <w:i/>
          <w:iCs/>
          <w:color w:val="000000" w:themeColor="text1"/>
        </w:rPr>
        <w:t>Студент, 2 курс бакалавриата</w:t>
      </w:r>
    </w:p>
    <w:p w14:paraId="00000005" w14:textId="0F712542" w:rsidR="00130241" w:rsidRPr="00391C38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</w:rPr>
      </w:pPr>
      <w:r w:rsidRPr="1AAF3A64">
        <w:rPr>
          <w:i/>
          <w:iCs/>
          <w:color w:val="000000" w:themeColor="text1"/>
          <w:vertAlign w:val="superscript"/>
        </w:rPr>
        <w:t>1</w:t>
      </w:r>
      <w:r w:rsidRPr="1AAF3A64">
        <w:rPr>
          <w:i/>
          <w:iCs/>
          <w:color w:val="000000" w:themeColor="text1"/>
        </w:rPr>
        <w:t>МГУ имени М.В. Ломоносова, факультет наук о материалах, Москва, Россия</w:t>
      </w:r>
    </w:p>
    <w:p w14:paraId="00000007" w14:textId="702D05FF" w:rsidR="00130241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</w:pPr>
      <w:r w:rsidRPr="1AAF3A64">
        <w:rPr>
          <w:i/>
          <w:iCs/>
          <w:color w:val="000000" w:themeColor="text1"/>
          <w:vertAlign w:val="superscript"/>
        </w:rPr>
        <w:t>2</w:t>
      </w:r>
      <w:r w:rsidRPr="1AAF3A64">
        <w:rPr>
          <w:i/>
          <w:iCs/>
          <w:color w:val="000000" w:themeColor="text1"/>
        </w:rPr>
        <w:t>МГУ имени М.В. Ломоносова, химический факультет, Москва, Россия</w:t>
      </w:r>
    </w:p>
    <w:p w14:paraId="00000008" w14:textId="78E2F094" w:rsidR="00130241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u w:val="single"/>
        </w:rPr>
      </w:pPr>
      <w:r w:rsidRPr="1AAF3A64">
        <w:rPr>
          <w:i/>
          <w:iCs/>
          <w:color w:val="000000" w:themeColor="text1"/>
        </w:rPr>
        <w:t>E-mail: ioniquz@gmail.com</w:t>
      </w:r>
    </w:p>
    <w:p w14:paraId="03223DC9" w14:textId="5FCE77F4" w:rsidR="007C36D8" w:rsidRPr="00797838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</w:rPr>
      </w:pPr>
      <w:r w:rsidRPr="1AAF3A64">
        <w:rPr>
          <w:color w:val="000000" w:themeColor="text1"/>
        </w:rPr>
        <w:t xml:space="preserve">Неинвазивные методы диагностики и мониторинга являются перспективным направлением современной медицины. Одним из важнейших объектов неинвазивной диагностики является конденсат выдыхаемого воздуха (КВВ), который содержит в качестве </w:t>
      </w:r>
      <w:proofErr w:type="spellStart"/>
      <w:r w:rsidRPr="1AAF3A64">
        <w:rPr>
          <w:color w:val="000000" w:themeColor="text1"/>
        </w:rPr>
        <w:t>биомаркеров</w:t>
      </w:r>
      <w:proofErr w:type="spellEnd"/>
      <w:r w:rsidRPr="1AAF3A64">
        <w:rPr>
          <w:color w:val="000000" w:themeColor="text1"/>
        </w:rPr>
        <w:t xml:space="preserve"> H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>O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>, лактат и глюкозу, по концентрации которых можно проследить наличие или тяжесть различных заболеваний. В клинической диагностике при отборе КВВ используются громоздкие установки, которые разбавляют выдыхаемый аэрозоль охлаж</w:t>
      </w:r>
      <w:r w:rsidR="00BA5A53">
        <w:rPr>
          <w:color w:val="000000" w:themeColor="text1"/>
        </w:rPr>
        <w:t>д</w:t>
      </w:r>
      <w:r w:rsidRPr="1AAF3A64">
        <w:rPr>
          <w:color w:val="000000" w:themeColor="text1"/>
        </w:rPr>
        <w:t>енным до -78°C водяным паром. Целью данной работы является разработка (</w:t>
      </w:r>
      <w:proofErr w:type="spellStart"/>
      <w:r w:rsidRPr="1AAF3A64">
        <w:rPr>
          <w:color w:val="000000" w:themeColor="text1"/>
        </w:rPr>
        <w:t>био</w:t>
      </w:r>
      <w:proofErr w:type="spellEnd"/>
      <w:r w:rsidRPr="1AAF3A64">
        <w:rPr>
          <w:color w:val="000000" w:themeColor="text1"/>
        </w:rPr>
        <w:t>)сенсорной системы анализа аэрозоля в момент выдоха без дополнительного охлаждения.</w:t>
      </w:r>
    </w:p>
    <w:p w14:paraId="68555CE6" w14:textId="7B8AFAA1" w:rsidR="009F3380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</w:rPr>
      </w:pPr>
      <w:r w:rsidRPr="1AAF3A64">
        <w:rPr>
          <w:color w:val="000000" w:themeColor="text1"/>
        </w:rPr>
        <w:t>В качестве основы разрабатываемой системы использованы электрохимические (</w:t>
      </w:r>
      <w:proofErr w:type="spellStart"/>
      <w:r w:rsidRPr="1AAF3A64">
        <w:rPr>
          <w:color w:val="000000" w:themeColor="text1"/>
        </w:rPr>
        <w:t>био</w:t>
      </w:r>
      <w:proofErr w:type="spellEnd"/>
      <w:r w:rsidRPr="1AAF3A64">
        <w:rPr>
          <w:color w:val="000000" w:themeColor="text1"/>
        </w:rPr>
        <w:t xml:space="preserve">)сенсоры на основе берлинской лазури (БЛ) как наиболее селективные и чувствительные в своем классе [1]. С целью обеспечения проводимости второго рода между электродами в среде выдыхаемого аэрозоля планарную структуру, состоящую из рабочего электрода на основе БЛ и </w:t>
      </w:r>
      <w:proofErr w:type="spellStart"/>
      <w:r w:rsidRPr="1AAF3A64">
        <w:rPr>
          <w:color w:val="000000" w:themeColor="text1"/>
        </w:rPr>
        <w:t>хлоридсеребряного</w:t>
      </w:r>
      <w:proofErr w:type="spellEnd"/>
      <w:r w:rsidRPr="1AAF3A64">
        <w:rPr>
          <w:color w:val="000000" w:themeColor="text1"/>
        </w:rPr>
        <w:t xml:space="preserve"> электрода сравнения (ХЭС), покрывали слоем твердого электролита или ионной жидкости, а затем мембраной на основе оксида графена (ОГ). В условиях влажного воздуха ОГ обеспечивает улавливание и аккумуляцию аэрозоля за счет эффекта капиллярной конденсации. Разработанная сенсорная система функционирует в режиме гальванической ячейки, где в качестве аналитического сигнала выступает изменение стационарного тока короткого замыкания электрода на основе БЛ с ХЭС [2].</w:t>
      </w:r>
    </w:p>
    <w:p w14:paraId="3C44C7A4" w14:textId="12C035EC" w:rsidR="00F865B3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</w:rPr>
      </w:pPr>
      <w:r w:rsidRPr="1AAF3A64">
        <w:rPr>
          <w:color w:val="000000" w:themeColor="text1"/>
        </w:rPr>
        <w:t>Изменяя состав твердого электролита или ионной жидкости, наносимых на БЛ, можно варьировать диапазон детектируемых значений и предел обнаружения H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>O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 xml:space="preserve"> в формирующем аэрозоль растворе (до 0.05 </w:t>
      </w:r>
      <w:proofErr w:type="spellStart"/>
      <w:r w:rsidRPr="1AAF3A64">
        <w:rPr>
          <w:color w:val="000000" w:themeColor="text1"/>
        </w:rPr>
        <w:t>мкМ</w:t>
      </w:r>
      <w:proofErr w:type="spellEnd"/>
      <w:r w:rsidRPr="1AAF3A64">
        <w:rPr>
          <w:color w:val="000000" w:themeColor="text1"/>
        </w:rPr>
        <w:t xml:space="preserve">), а также время отклика. Так, с помощью сенсора на основе KF и ОГ линейный диапазон детектирования составляет от 0.2 </w:t>
      </w:r>
      <w:proofErr w:type="spellStart"/>
      <w:r w:rsidRPr="1AAF3A64">
        <w:rPr>
          <w:color w:val="000000" w:themeColor="text1"/>
        </w:rPr>
        <w:t>мкМ</w:t>
      </w:r>
      <w:proofErr w:type="spellEnd"/>
      <w:r w:rsidRPr="1AAF3A64">
        <w:rPr>
          <w:color w:val="000000" w:themeColor="text1"/>
        </w:rPr>
        <w:t xml:space="preserve"> до 25 </w:t>
      </w:r>
      <w:proofErr w:type="spellStart"/>
      <w:r w:rsidRPr="1AAF3A64">
        <w:rPr>
          <w:color w:val="000000" w:themeColor="text1"/>
        </w:rPr>
        <w:t>мкМ</w:t>
      </w:r>
      <w:proofErr w:type="spellEnd"/>
      <w:r w:rsidRPr="1AAF3A64">
        <w:rPr>
          <w:color w:val="000000" w:themeColor="text1"/>
        </w:rPr>
        <w:t xml:space="preserve"> что охватывает диапазон физиологических содержаний H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>O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 xml:space="preserve"> в выдыхаемом аэрозоле. Показано, что использование покрытия на основе ОГ позволяет понизить предел обнаружения на 3 порядка величины, по сравнению с идентичной системой без ОГ, а время отклика занимает до 15 с.</w:t>
      </w:r>
    </w:p>
    <w:p w14:paraId="4AFDC3C2" w14:textId="74717DE1" w:rsidR="00E22189" w:rsidRPr="00BF36F8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</w:rPr>
      </w:pPr>
      <w:r w:rsidRPr="1AAF3A64">
        <w:rPr>
          <w:color w:val="000000" w:themeColor="text1"/>
        </w:rPr>
        <w:t xml:space="preserve">Подход был адаптирован для биосенсоров на основе БЛ и </w:t>
      </w:r>
      <w:proofErr w:type="spellStart"/>
      <w:r w:rsidRPr="1AAF3A64">
        <w:rPr>
          <w:color w:val="000000" w:themeColor="text1"/>
        </w:rPr>
        <w:t>лактатоксидазы</w:t>
      </w:r>
      <w:proofErr w:type="spellEnd"/>
      <w:r w:rsidRPr="1AAF3A64">
        <w:rPr>
          <w:color w:val="000000" w:themeColor="text1"/>
        </w:rPr>
        <w:t>, иммобилизованной в полимерной матрице силоксана. При этом ферменты были иммобилизованы в матрице на поверхности БЛ. Показано, что значения токовых откликов сенсорной системы на лактат в аэрозоле коррелируют с его содержанием в сконденсированном аэрозоле, определяемым независимым референтным методом. Установлено, что концентрация лактата в аэрозоле более чем на порядок величины превосходят концентрации H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>O</w:t>
      </w:r>
      <w:r w:rsidRPr="1AAF3A64">
        <w:rPr>
          <w:color w:val="000000" w:themeColor="text1"/>
          <w:vertAlign w:val="subscript"/>
        </w:rPr>
        <w:t>2</w:t>
      </w:r>
      <w:r w:rsidRPr="1AAF3A64">
        <w:rPr>
          <w:color w:val="000000" w:themeColor="text1"/>
        </w:rPr>
        <w:t xml:space="preserve">, поэтому </w:t>
      </w:r>
      <w:proofErr w:type="spellStart"/>
      <w:r w:rsidRPr="1AAF3A64">
        <w:rPr>
          <w:color w:val="000000" w:themeColor="text1"/>
        </w:rPr>
        <w:t>биосенсорная</w:t>
      </w:r>
      <w:proofErr w:type="spellEnd"/>
      <w:r w:rsidRPr="1AAF3A64">
        <w:rPr>
          <w:color w:val="000000" w:themeColor="text1"/>
        </w:rPr>
        <w:t xml:space="preserve"> система может с достаточной точностью определять этот </w:t>
      </w:r>
      <w:proofErr w:type="spellStart"/>
      <w:r w:rsidRPr="1AAF3A64">
        <w:rPr>
          <w:color w:val="000000" w:themeColor="text1"/>
        </w:rPr>
        <w:t>биомаркер</w:t>
      </w:r>
      <w:proofErr w:type="spellEnd"/>
      <w:r w:rsidRPr="1AAF3A64">
        <w:rPr>
          <w:color w:val="000000" w:themeColor="text1"/>
        </w:rPr>
        <w:t xml:space="preserve"> гипоксии.</w:t>
      </w:r>
    </w:p>
    <w:p w14:paraId="022FC08C" w14:textId="77018E77" w:rsidR="00A02163" w:rsidRPr="00A02163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/>
          <w:iCs/>
          <w:color w:val="000000"/>
        </w:rPr>
      </w:pPr>
      <w:r w:rsidRPr="1AAF3A64">
        <w:rPr>
          <w:i/>
          <w:iCs/>
          <w:color w:val="000000" w:themeColor="text1"/>
        </w:rPr>
        <w:t>Работа выполнена при финансовой поддержке РНФ, грант № 19-13-00131.</w:t>
      </w:r>
    </w:p>
    <w:p w14:paraId="1F60EB77" w14:textId="558E1F3C" w:rsidR="004A26A3" w:rsidRPr="00BA5A53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  <w:lang w:val="en-US"/>
        </w:rPr>
      </w:pPr>
      <w:r w:rsidRPr="1AAF3A64">
        <w:rPr>
          <w:b/>
          <w:bCs/>
          <w:color w:val="000000" w:themeColor="text1"/>
        </w:rPr>
        <w:t>Литература</w:t>
      </w:r>
    </w:p>
    <w:p w14:paraId="0C4BC4CC" w14:textId="7FDF2E11" w:rsidR="00116478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lang w:val="en-US"/>
        </w:rPr>
      </w:pPr>
      <w:r w:rsidRPr="1AAF3A64">
        <w:rPr>
          <w:color w:val="000000" w:themeColor="text1"/>
          <w:lang w:val="en-US"/>
        </w:rPr>
        <w:t xml:space="preserve">1. </w:t>
      </w:r>
      <w:proofErr w:type="spellStart"/>
      <w:r w:rsidRPr="1AAF3A64">
        <w:rPr>
          <w:color w:val="000000" w:themeColor="text1"/>
          <w:lang w:val="en-US"/>
        </w:rPr>
        <w:t>Karyakin</w:t>
      </w:r>
      <w:proofErr w:type="spellEnd"/>
      <w:r w:rsidRPr="1AAF3A64">
        <w:rPr>
          <w:color w:val="000000" w:themeColor="text1"/>
          <w:lang w:val="en-US"/>
        </w:rPr>
        <w:t xml:space="preserve"> A.A. Advances of Prussian Blue and its analogues in (bio)sensors // </w:t>
      </w:r>
      <w:proofErr w:type="spellStart"/>
      <w:r w:rsidRPr="1AAF3A64">
        <w:rPr>
          <w:color w:val="000000" w:themeColor="text1"/>
          <w:lang w:val="en-US"/>
        </w:rPr>
        <w:t>Curr</w:t>
      </w:r>
      <w:proofErr w:type="spellEnd"/>
      <w:r w:rsidRPr="1AAF3A64">
        <w:rPr>
          <w:color w:val="000000" w:themeColor="text1"/>
          <w:lang w:val="en-US"/>
        </w:rPr>
        <w:t xml:space="preserve">. </w:t>
      </w:r>
      <w:proofErr w:type="spellStart"/>
      <w:r w:rsidRPr="1AAF3A64">
        <w:rPr>
          <w:color w:val="000000" w:themeColor="text1"/>
          <w:lang w:val="en-US"/>
        </w:rPr>
        <w:t>Opin</w:t>
      </w:r>
      <w:proofErr w:type="spellEnd"/>
      <w:r w:rsidRPr="1AAF3A64">
        <w:rPr>
          <w:color w:val="000000" w:themeColor="text1"/>
          <w:lang w:val="en-US"/>
        </w:rPr>
        <w:t xml:space="preserve">. </w:t>
      </w:r>
      <w:proofErr w:type="spellStart"/>
      <w:r w:rsidRPr="1AAF3A64">
        <w:rPr>
          <w:color w:val="000000" w:themeColor="text1"/>
          <w:lang w:val="en-US"/>
        </w:rPr>
        <w:t>Electrochem</w:t>
      </w:r>
      <w:proofErr w:type="spellEnd"/>
      <w:r w:rsidRPr="1AAF3A64">
        <w:rPr>
          <w:color w:val="000000" w:themeColor="text1"/>
          <w:lang w:val="en-US"/>
        </w:rPr>
        <w:t>. 2017. P. 5.</w:t>
      </w:r>
    </w:p>
    <w:p w14:paraId="3486C755" w14:textId="7474BEFB" w:rsidR="00116478" w:rsidRPr="00116478" w:rsidRDefault="1AAF3A64" w:rsidP="1AAF3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noProof/>
          <w:lang w:val="en-US"/>
        </w:rPr>
      </w:pPr>
      <w:r w:rsidRPr="1AAF3A64">
        <w:rPr>
          <w:color w:val="000000" w:themeColor="text1"/>
          <w:lang w:val="en-US"/>
        </w:rPr>
        <w:t xml:space="preserve">2. </w:t>
      </w:r>
      <w:r w:rsidRPr="1AAF3A64">
        <w:rPr>
          <w:noProof/>
          <w:lang w:val="en-US"/>
        </w:rPr>
        <w:t>Komkova M.A., Karyakina E.E., Karyakin A.A. Noiseless Performance of Prussian Blue Based (Bio)sensors through Power Generation // Anal. Chem. 2017. Vol. 89. P. 6290-6294.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A5A5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1AA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Company>Lomonosov MSU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2023-03-18T10:20:00Z</dcterms:created>
  <dcterms:modified xsi:type="dcterms:W3CDTF">2023-03-18T10:20:00Z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