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7DDEC" w14:textId="55863542" w:rsidR="00F16862" w:rsidRPr="00F16862" w:rsidRDefault="00F16862" w:rsidP="00F168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</w:t>
      </w:r>
      <w:proofErr w:type="spellStart"/>
      <w:r>
        <w:rPr>
          <w:b/>
          <w:color w:val="000000"/>
        </w:rPr>
        <w:t>наночастиц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PLGA</w:t>
      </w:r>
      <w:r w:rsidRPr="00F16862">
        <w:rPr>
          <w:b/>
          <w:color w:val="000000"/>
        </w:rPr>
        <w:t xml:space="preserve"> </w:t>
      </w:r>
      <w:r>
        <w:rPr>
          <w:b/>
          <w:color w:val="000000"/>
        </w:rPr>
        <w:t xml:space="preserve">с </w:t>
      </w:r>
      <w:r w:rsidRPr="00F16862">
        <w:rPr>
          <w:b/>
          <w:color w:val="000000"/>
        </w:rPr>
        <w:t xml:space="preserve">1,2-дикарболлидом кобальта </w:t>
      </w:r>
    </w:p>
    <w:p w14:paraId="00000001" w14:textId="18B61AB1" w:rsidR="00130241" w:rsidRDefault="00F16862" w:rsidP="00F168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16862">
        <w:rPr>
          <w:b/>
          <w:color w:val="000000"/>
        </w:rPr>
        <w:t xml:space="preserve">для бор-нейтронозахватной терапии </w:t>
      </w:r>
    </w:p>
    <w:p w14:paraId="00000002" w14:textId="5810658F" w:rsidR="00130241" w:rsidRPr="00D40E3E" w:rsidRDefault="00F168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40E3E">
        <w:rPr>
          <w:b/>
          <w:i/>
          <w:color w:val="000000"/>
        </w:rPr>
        <w:t>Клименко М</w:t>
      </w:r>
      <w:r w:rsidR="006165C7" w:rsidRPr="00D40E3E">
        <w:rPr>
          <w:b/>
          <w:i/>
          <w:color w:val="000000"/>
        </w:rPr>
        <w:t>.А.,</w:t>
      </w:r>
      <w:r w:rsidR="006165C7" w:rsidRPr="00D40E3E">
        <w:rPr>
          <w:b/>
          <w:i/>
          <w:color w:val="000000"/>
          <w:vertAlign w:val="superscript"/>
        </w:rPr>
        <w:t>1,2</w:t>
      </w:r>
      <w:r w:rsidR="006165C7" w:rsidRPr="00D40E3E">
        <w:rPr>
          <w:b/>
          <w:i/>
          <w:color w:val="000000"/>
        </w:rPr>
        <w:t xml:space="preserve"> </w:t>
      </w:r>
      <w:r w:rsidR="00103DDD" w:rsidRPr="00D40E3E">
        <w:rPr>
          <w:b/>
          <w:i/>
          <w:color w:val="000000"/>
        </w:rPr>
        <w:t>Сокол</w:t>
      </w:r>
      <w:r w:rsidR="00EB1F49" w:rsidRPr="00D40E3E">
        <w:rPr>
          <w:b/>
          <w:i/>
          <w:color w:val="000000"/>
        </w:rPr>
        <w:t xml:space="preserve"> </w:t>
      </w:r>
      <w:r w:rsidR="00103DDD" w:rsidRPr="00D40E3E">
        <w:rPr>
          <w:b/>
          <w:i/>
          <w:color w:val="000000"/>
        </w:rPr>
        <w:t>М</w:t>
      </w:r>
      <w:r w:rsidR="006165C7" w:rsidRPr="00D40E3E">
        <w:rPr>
          <w:b/>
          <w:i/>
          <w:color w:val="000000"/>
        </w:rPr>
        <w:t>.Б.,</w:t>
      </w:r>
      <w:r w:rsidR="003B76D6" w:rsidRPr="00D40E3E">
        <w:rPr>
          <w:b/>
          <w:i/>
          <w:color w:val="000000"/>
          <w:vertAlign w:val="superscript"/>
        </w:rPr>
        <w:t>1</w:t>
      </w:r>
      <w:r w:rsidR="00EB1F49" w:rsidRPr="00D40E3E">
        <w:rPr>
          <w:b/>
          <w:i/>
          <w:color w:val="000000"/>
        </w:rPr>
        <w:t xml:space="preserve"> </w:t>
      </w:r>
      <w:proofErr w:type="spellStart"/>
      <w:r w:rsidR="009D159E" w:rsidRPr="00D40E3E">
        <w:rPr>
          <w:b/>
          <w:i/>
          <w:color w:val="000000"/>
        </w:rPr>
        <w:t>Яббаров</w:t>
      </w:r>
      <w:proofErr w:type="spellEnd"/>
      <w:r w:rsidR="009D159E" w:rsidRPr="00D40E3E">
        <w:rPr>
          <w:b/>
          <w:i/>
          <w:color w:val="000000"/>
        </w:rPr>
        <w:t xml:space="preserve"> Н.Г.,</w:t>
      </w:r>
      <w:r w:rsidR="009D159E" w:rsidRPr="00D40E3E">
        <w:rPr>
          <w:b/>
          <w:i/>
          <w:color w:val="000000"/>
          <w:vertAlign w:val="superscript"/>
        </w:rPr>
        <w:t>1</w:t>
      </w:r>
      <w:r w:rsidR="009D159E" w:rsidRPr="00D40E3E">
        <w:rPr>
          <w:b/>
          <w:i/>
          <w:color w:val="000000"/>
        </w:rPr>
        <w:t xml:space="preserve"> </w:t>
      </w:r>
      <w:proofErr w:type="spellStart"/>
      <w:r w:rsidR="006165C7" w:rsidRPr="00D40E3E">
        <w:rPr>
          <w:b/>
          <w:i/>
          <w:color w:val="000000"/>
        </w:rPr>
        <w:t>Моллаева</w:t>
      </w:r>
      <w:proofErr w:type="spellEnd"/>
      <w:r w:rsidR="006165C7" w:rsidRPr="00D40E3E">
        <w:rPr>
          <w:b/>
          <w:i/>
          <w:color w:val="000000"/>
        </w:rPr>
        <w:t xml:space="preserve"> М.Р.,</w:t>
      </w:r>
      <w:r w:rsidR="006165C7" w:rsidRPr="00D40E3E">
        <w:rPr>
          <w:b/>
          <w:i/>
          <w:color w:val="000000"/>
          <w:vertAlign w:val="superscript"/>
        </w:rPr>
        <w:t>1</w:t>
      </w:r>
      <w:r w:rsidRPr="00D40E3E">
        <w:rPr>
          <w:b/>
          <w:i/>
          <w:color w:val="000000"/>
        </w:rPr>
        <w:t xml:space="preserve"> </w:t>
      </w:r>
      <w:r w:rsidR="006165C7" w:rsidRPr="00D40E3E">
        <w:rPr>
          <w:b/>
          <w:i/>
          <w:color w:val="000000"/>
        </w:rPr>
        <w:t>Чиркина М.В.,</w:t>
      </w:r>
      <w:r w:rsidR="006165C7" w:rsidRPr="00D40E3E">
        <w:rPr>
          <w:b/>
          <w:i/>
          <w:color w:val="000000"/>
          <w:vertAlign w:val="superscript"/>
        </w:rPr>
        <w:t>1</w:t>
      </w:r>
      <w:r w:rsidR="006165C7" w:rsidRPr="00D40E3E">
        <w:rPr>
          <w:b/>
          <w:i/>
          <w:color w:val="000000"/>
        </w:rPr>
        <w:t xml:space="preserve"> </w:t>
      </w:r>
      <w:proofErr w:type="spellStart"/>
      <w:r w:rsidRPr="00D40E3E">
        <w:rPr>
          <w:b/>
          <w:i/>
          <w:color w:val="000000"/>
        </w:rPr>
        <w:t>Сиваев</w:t>
      </w:r>
      <w:proofErr w:type="spellEnd"/>
      <w:r w:rsidRPr="00D40E3E">
        <w:rPr>
          <w:b/>
          <w:i/>
          <w:color w:val="000000"/>
        </w:rPr>
        <w:t xml:space="preserve"> И.Б.,</w:t>
      </w:r>
      <w:r w:rsidRPr="00D40E3E">
        <w:rPr>
          <w:b/>
          <w:i/>
          <w:color w:val="000000"/>
          <w:vertAlign w:val="superscript"/>
        </w:rPr>
        <w:t>3</w:t>
      </w:r>
      <w:r w:rsidR="009D159E">
        <w:rPr>
          <w:b/>
          <w:i/>
          <w:color w:val="000000"/>
          <w:vertAlign w:val="superscript"/>
        </w:rPr>
        <w:t xml:space="preserve"> </w:t>
      </w:r>
      <w:proofErr w:type="spellStart"/>
      <w:r w:rsidRPr="00D40E3E">
        <w:rPr>
          <w:b/>
          <w:i/>
          <w:color w:val="000000"/>
        </w:rPr>
        <w:t>Брегадзе</w:t>
      </w:r>
      <w:proofErr w:type="spellEnd"/>
      <w:r w:rsidRPr="00D40E3E">
        <w:rPr>
          <w:b/>
          <w:i/>
          <w:color w:val="000000"/>
        </w:rPr>
        <w:t xml:space="preserve"> В.И.,</w:t>
      </w:r>
      <w:r w:rsidRPr="00D40E3E">
        <w:rPr>
          <w:b/>
          <w:i/>
          <w:color w:val="000000"/>
          <w:vertAlign w:val="superscript"/>
        </w:rPr>
        <w:t>3</w:t>
      </w:r>
      <w:r w:rsidRPr="00D40E3E">
        <w:rPr>
          <w:b/>
          <w:i/>
          <w:color w:val="000000"/>
        </w:rPr>
        <w:t xml:space="preserve"> </w:t>
      </w:r>
      <w:r w:rsidR="006165C7" w:rsidRPr="00D40E3E">
        <w:rPr>
          <w:b/>
          <w:i/>
          <w:color w:val="000000"/>
        </w:rPr>
        <w:t>Никольская Е.Д.</w:t>
      </w:r>
      <w:r w:rsidR="0043604D" w:rsidRPr="00D40E3E">
        <w:rPr>
          <w:b/>
          <w:i/>
          <w:color w:val="000000"/>
          <w:vertAlign w:val="superscript"/>
        </w:rPr>
        <w:t xml:space="preserve"> </w:t>
      </w:r>
      <w:r w:rsidR="006165C7" w:rsidRPr="00D40E3E">
        <w:rPr>
          <w:b/>
          <w:i/>
          <w:color w:val="000000"/>
          <w:vertAlign w:val="superscript"/>
        </w:rPr>
        <w:t>1</w:t>
      </w:r>
      <w:r w:rsidR="006165C7" w:rsidRPr="00D40E3E">
        <w:rPr>
          <w:b/>
          <w:i/>
          <w:color w:val="000000"/>
        </w:rPr>
        <w:t xml:space="preserve"> </w:t>
      </w:r>
    </w:p>
    <w:p w14:paraId="00000003" w14:textId="432B0B1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00000005" w14:textId="288297EA" w:rsidR="00130241" w:rsidRPr="00C42C52" w:rsidRDefault="00EB1F49" w:rsidP="00305A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305ACB" w:rsidRPr="00C42C52">
        <w:rPr>
          <w:i/>
          <w:color w:val="000000"/>
        </w:rPr>
        <w:t>Институт Биохимической Физики им.</w:t>
      </w:r>
      <w:r w:rsidR="00F16862">
        <w:rPr>
          <w:i/>
          <w:color w:val="000000"/>
        </w:rPr>
        <w:t xml:space="preserve"> Н.М. </w:t>
      </w:r>
      <w:proofErr w:type="spellStart"/>
      <w:r w:rsidR="00F16862">
        <w:rPr>
          <w:i/>
          <w:color w:val="000000"/>
        </w:rPr>
        <w:t>Эмануэля</w:t>
      </w:r>
      <w:proofErr w:type="spellEnd"/>
      <w:r w:rsidR="00F16862">
        <w:rPr>
          <w:i/>
          <w:color w:val="000000"/>
        </w:rPr>
        <w:t xml:space="preserve"> РАН, лаборатория </w:t>
      </w:r>
      <w:r w:rsidR="00305ACB" w:rsidRPr="00C42C52">
        <w:rPr>
          <w:i/>
          <w:color w:val="000000"/>
        </w:rPr>
        <w:t xml:space="preserve">количественной онкологии, Москва, Россия </w:t>
      </w:r>
    </w:p>
    <w:p w14:paraId="00000007" w14:textId="2B8C9040" w:rsidR="00130241" w:rsidRDefault="00EB1F49" w:rsidP="00F66D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305ACB">
        <w:rPr>
          <w:i/>
          <w:color w:val="000000"/>
        </w:rPr>
        <w:t xml:space="preserve">Российский </w:t>
      </w:r>
      <w:r w:rsidR="00C93EDA">
        <w:rPr>
          <w:i/>
          <w:color w:val="000000"/>
        </w:rPr>
        <w:t>химико-технологический университет им. Д.И. Менделеева, факультет химико-фармацевтических технологий и биомедицинских препаратов</w:t>
      </w:r>
      <w:r w:rsidR="00391C38">
        <w:rPr>
          <w:i/>
          <w:color w:val="000000"/>
        </w:rPr>
        <w:t xml:space="preserve">, </w:t>
      </w:r>
      <w:r w:rsidR="00C93EDA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4A86A032" w14:textId="21AFC241" w:rsidR="00F16862" w:rsidRPr="00F16862" w:rsidRDefault="00F16862" w:rsidP="00F168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Pr="00AB1C8C">
        <w:rPr>
          <w:i/>
          <w:iCs/>
        </w:rPr>
        <w:t xml:space="preserve">Институт элементоорганических соединений им. А.Н. Несмеянова </w:t>
      </w:r>
      <w:r>
        <w:rPr>
          <w:i/>
          <w:iCs/>
          <w:lang w:eastAsia="en-US"/>
        </w:rPr>
        <w:t>РАН,</w:t>
      </w:r>
      <w:r w:rsidR="00F150AB" w:rsidRPr="00F150AB">
        <w:t xml:space="preserve"> </w:t>
      </w:r>
      <w:r w:rsidR="00F150AB">
        <w:rPr>
          <w:i/>
          <w:iCs/>
          <w:lang w:eastAsia="en-US"/>
        </w:rPr>
        <w:t>л</w:t>
      </w:r>
      <w:r w:rsidR="00F150AB" w:rsidRPr="00F150AB">
        <w:rPr>
          <w:i/>
          <w:iCs/>
          <w:lang w:eastAsia="en-US"/>
        </w:rPr>
        <w:t>аборатория алюминий- и бо</w:t>
      </w:r>
      <w:r w:rsidR="00F150AB">
        <w:rPr>
          <w:i/>
          <w:iCs/>
          <w:lang w:eastAsia="en-US"/>
        </w:rPr>
        <w:t>рорганических соединений</w:t>
      </w:r>
      <w:r w:rsidR="00F150AB" w:rsidRPr="00F150AB">
        <w:rPr>
          <w:i/>
          <w:iCs/>
          <w:lang w:eastAsia="en-US"/>
        </w:rPr>
        <w:t>,</w:t>
      </w:r>
      <w:r>
        <w:rPr>
          <w:i/>
          <w:iCs/>
          <w:lang w:eastAsia="en-US"/>
        </w:rPr>
        <w:t xml:space="preserve"> Москва</w:t>
      </w:r>
      <w:r w:rsidR="00F150AB">
        <w:rPr>
          <w:i/>
          <w:iCs/>
          <w:lang w:eastAsia="en-US"/>
        </w:rPr>
        <w:t>, Россия</w:t>
      </w:r>
    </w:p>
    <w:p w14:paraId="00000008" w14:textId="010B0129" w:rsidR="00130241" w:rsidRPr="009D159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F66D10">
        <w:rPr>
          <w:i/>
          <w:color w:val="000000"/>
          <w:lang w:val="en-US"/>
        </w:rPr>
        <w:t>E</w:t>
      </w:r>
      <w:r w:rsidR="003B76D6" w:rsidRPr="00F16862">
        <w:rPr>
          <w:i/>
          <w:color w:val="000000"/>
          <w:lang w:val="en-US"/>
        </w:rPr>
        <w:t>-</w:t>
      </w:r>
      <w:r w:rsidRPr="00F66D10">
        <w:rPr>
          <w:i/>
          <w:color w:val="000000"/>
          <w:lang w:val="en-US"/>
        </w:rPr>
        <w:t>mail</w:t>
      </w:r>
      <w:r w:rsidRPr="00F16862">
        <w:rPr>
          <w:i/>
          <w:color w:val="000000"/>
          <w:lang w:val="en-US"/>
        </w:rPr>
        <w:t xml:space="preserve">: </w:t>
      </w:r>
      <w:hyperlink r:id="rId6" w:history="1">
        <w:r w:rsidR="009D159E" w:rsidRPr="00D15B9F">
          <w:rPr>
            <w:rStyle w:val="a9"/>
            <w:i/>
            <w:lang w:val="en-US"/>
          </w:rPr>
          <w:t>klimenko.makcim@yandex.ru</w:t>
        </w:r>
      </w:hyperlink>
      <w:r w:rsidR="009D159E" w:rsidRPr="009D159E">
        <w:rPr>
          <w:i/>
          <w:color w:val="000000"/>
          <w:u w:val="single"/>
          <w:lang w:val="en-US"/>
        </w:rPr>
        <w:t xml:space="preserve"> </w:t>
      </w:r>
    </w:p>
    <w:p w14:paraId="3E0B57C7" w14:textId="77777777" w:rsidR="0056362E" w:rsidRDefault="00613A78" w:rsidP="00B61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eastAsia="en-US"/>
        </w:rPr>
      </w:pPr>
      <w:r>
        <w:rPr>
          <w:lang w:eastAsia="en-US"/>
        </w:rPr>
        <w:t xml:space="preserve">Бор-нейтронозахватная терапия (БНЗТ) - перспективный метод лечения </w:t>
      </w:r>
      <w:proofErr w:type="spellStart"/>
      <w:r>
        <w:rPr>
          <w:lang w:eastAsia="en-US"/>
        </w:rPr>
        <w:t>онкозаболеваний</w:t>
      </w:r>
      <w:proofErr w:type="spellEnd"/>
      <w:r>
        <w:rPr>
          <w:lang w:eastAsia="en-US"/>
        </w:rPr>
        <w:t xml:space="preserve">, основанный на поглощении стабильным изотопом </w:t>
      </w:r>
      <w:r>
        <w:rPr>
          <w:vertAlign w:val="superscript"/>
          <w:lang w:eastAsia="en-US"/>
        </w:rPr>
        <w:t>10</w:t>
      </w:r>
      <w:r>
        <w:rPr>
          <w:lang w:eastAsia="en-US"/>
        </w:rPr>
        <w:t xml:space="preserve">В нейтрона </w:t>
      </w:r>
      <w:r w:rsidRPr="006E1FC9">
        <w:rPr>
          <w:lang w:eastAsia="en-US"/>
        </w:rPr>
        <w:t xml:space="preserve">с образованием </w:t>
      </w:r>
      <w:r w:rsidRPr="006E1FC9">
        <w:rPr>
          <w:vertAlign w:val="superscript"/>
          <w:lang w:eastAsia="en-US"/>
        </w:rPr>
        <w:t>7</w:t>
      </w:r>
      <w:r w:rsidRPr="006E1FC9">
        <w:rPr>
          <w:lang w:eastAsia="en-US"/>
        </w:rPr>
        <w:t>Li и альфа-частицы с высокой энергией</w:t>
      </w:r>
      <w:r>
        <w:rPr>
          <w:lang w:eastAsia="en-US"/>
        </w:rPr>
        <w:t>,</w:t>
      </w:r>
      <w:r w:rsidRPr="006E1FC9">
        <w:rPr>
          <w:lang w:eastAsia="en-US"/>
        </w:rPr>
        <w:t xml:space="preserve"> </w:t>
      </w:r>
      <w:r>
        <w:rPr>
          <w:lang w:eastAsia="en-US"/>
        </w:rPr>
        <w:t xml:space="preserve">достаточной для уничтожения опухолевой клетки. Однако для успешного проведения терапии концентрация бора на грамм опухоли должна составлять </w:t>
      </w:r>
      <w:r w:rsidRPr="00643D41">
        <w:rPr>
          <w:lang w:eastAsia="en-US"/>
        </w:rPr>
        <w:t>~20 мкг</w:t>
      </w:r>
      <w:r w:rsidR="0056362E">
        <w:rPr>
          <w:lang w:eastAsia="en-US"/>
        </w:rPr>
        <w:t>.</w:t>
      </w:r>
    </w:p>
    <w:p w14:paraId="3985CC78" w14:textId="2D4D8FAF" w:rsidR="00B6197E" w:rsidRDefault="00613A78" w:rsidP="00B61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eastAsia="en-US"/>
        </w:rPr>
      </w:pPr>
      <w:r>
        <w:rPr>
          <w:lang w:eastAsia="en-US"/>
        </w:rPr>
        <w:t xml:space="preserve">Достичь необходимой концентрации можно с помощью </w:t>
      </w:r>
      <w:r w:rsidR="0056362E">
        <w:rPr>
          <w:lang w:eastAsia="en-US"/>
        </w:rPr>
        <w:t xml:space="preserve">адресной доставки и </w:t>
      </w:r>
      <w:proofErr w:type="spellStart"/>
      <w:r>
        <w:rPr>
          <w:lang w:eastAsia="en-US"/>
        </w:rPr>
        <w:t>наноразмерных</w:t>
      </w:r>
      <w:proofErr w:type="spellEnd"/>
      <w:r>
        <w:rPr>
          <w:lang w:eastAsia="en-US"/>
        </w:rPr>
        <w:t xml:space="preserve"> систем доставки</w:t>
      </w:r>
      <w:r w:rsidR="0056362E">
        <w:rPr>
          <w:lang w:eastAsia="en-US"/>
        </w:rPr>
        <w:t xml:space="preserve"> препаратов</w:t>
      </w:r>
      <w:r>
        <w:rPr>
          <w:lang w:eastAsia="en-US"/>
        </w:rPr>
        <w:t xml:space="preserve">. </w:t>
      </w:r>
      <w:r w:rsidR="002277A9">
        <w:rPr>
          <w:lang w:eastAsia="en-US"/>
        </w:rPr>
        <w:t xml:space="preserve">Перспективными системами доставки для различных видов терапии онкологических заболеваний, в том числе и для БНЗТ, </w:t>
      </w:r>
      <w:r w:rsidR="00B6197E">
        <w:rPr>
          <w:lang w:eastAsia="en-US"/>
        </w:rPr>
        <w:t xml:space="preserve">являются </w:t>
      </w:r>
      <w:proofErr w:type="spellStart"/>
      <w:r w:rsidR="00B6197E">
        <w:rPr>
          <w:lang w:eastAsia="en-US"/>
        </w:rPr>
        <w:t>наночастицы</w:t>
      </w:r>
      <w:proofErr w:type="spellEnd"/>
      <w:r w:rsidR="00B6197E">
        <w:rPr>
          <w:lang w:eastAsia="en-US"/>
        </w:rPr>
        <w:t xml:space="preserve"> из сополимера молочной и гликолевой кислот (</w:t>
      </w:r>
      <w:r w:rsidR="00B6197E">
        <w:rPr>
          <w:lang w:val="en-US" w:eastAsia="en-US"/>
        </w:rPr>
        <w:t>PLGA</w:t>
      </w:r>
      <w:r w:rsidR="00B6197E" w:rsidRPr="00B6197E">
        <w:rPr>
          <w:lang w:eastAsia="en-US"/>
        </w:rPr>
        <w:t xml:space="preserve">) благодаря своей </w:t>
      </w:r>
      <w:proofErr w:type="spellStart"/>
      <w:r w:rsidR="00B6197E" w:rsidRPr="00B6197E">
        <w:rPr>
          <w:lang w:eastAsia="en-US"/>
        </w:rPr>
        <w:t>биосовместимости</w:t>
      </w:r>
      <w:proofErr w:type="spellEnd"/>
      <w:r w:rsidR="00B6197E" w:rsidRPr="00B6197E">
        <w:rPr>
          <w:lang w:eastAsia="en-US"/>
        </w:rPr>
        <w:t xml:space="preserve"> и </w:t>
      </w:r>
      <w:proofErr w:type="spellStart"/>
      <w:r w:rsidR="00B6197E" w:rsidRPr="00B6197E">
        <w:rPr>
          <w:lang w:eastAsia="en-US"/>
        </w:rPr>
        <w:t>биодеградируемости</w:t>
      </w:r>
      <w:proofErr w:type="spellEnd"/>
      <w:r w:rsidR="00B6197E" w:rsidRPr="00B6197E">
        <w:rPr>
          <w:lang w:eastAsia="en-US"/>
        </w:rPr>
        <w:t xml:space="preserve">. </w:t>
      </w:r>
    </w:p>
    <w:p w14:paraId="465BB4D3" w14:textId="66A5DF04" w:rsidR="009428FF" w:rsidRDefault="00E65DD2" w:rsidP="009428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eastAsia="en-US"/>
        </w:rPr>
      </w:pPr>
      <w:r>
        <w:rPr>
          <w:color w:val="000000"/>
        </w:rPr>
        <w:t xml:space="preserve">В данном исследовании была проведена разработка </w:t>
      </w:r>
      <w:r w:rsidRPr="004672A0">
        <w:rPr>
          <w:color w:val="000000"/>
        </w:rPr>
        <w:t xml:space="preserve">технологии получения </w:t>
      </w:r>
      <w:proofErr w:type="spellStart"/>
      <w:r w:rsidRPr="004672A0">
        <w:rPr>
          <w:color w:val="000000"/>
        </w:rPr>
        <w:t>наночастиц</w:t>
      </w:r>
      <w:proofErr w:type="spellEnd"/>
      <w:r w:rsidRPr="002F0340">
        <w:rPr>
          <w:color w:val="000000"/>
        </w:rPr>
        <w:t xml:space="preserve"> </w:t>
      </w:r>
      <w:r>
        <w:rPr>
          <w:color w:val="000000"/>
          <w:lang w:val="en-US"/>
        </w:rPr>
        <w:t>PLGA</w:t>
      </w:r>
      <w:r w:rsidRPr="00E65DD2">
        <w:rPr>
          <w:color w:val="000000"/>
        </w:rPr>
        <w:t xml:space="preserve"> </w:t>
      </w:r>
      <w:r>
        <w:rPr>
          <w:color w:val="000000"/>
          <w:lang w:val="en-US"/>
        </w:rPr>
        <w:t>c</w:t>
      </w:r>
      <w:r w:rsidRPr="00E65DD2">
        <w:rPr>
          <w:color w:val="000000"/>
        </w:rPr>
        <w:t xml:space="preserve"> </w:t>
      </w:r>
      <w:r>
        <w:rPr>
          <w:lang w:eastAsia="en-US"/>
        </w:rPr>
        <w:t xml:space="preserve">1,2-дикарболлидом кобальта </w:t>
      </w:r>
      <w:r w:rsidR="009428FF" w:rsidRPr="009428FF">
        <w:rPr>
          <w:lang w:eastAsia="en-US"/>
        </w:rPr>
        <w:t>(</w:t>
      </w:r>
      <w:r w:rsidRPr="00CE304B">
        <w:t>[8,8′-I-3,3′-Co(1,2-C</w:t>
      </w:r>
      <w:r w:rsidRPr="00CE304B">
        <w:rPr>
          <w:vertAlign w:val="subscript"/>
        </w:rPr>
        <w:t>2</w:t>
      </w:r>
      <w:r w:rsidRPr="00CE304B">
        <w:t>B</w:t>
      </w:r>
      <w:r w:rsidRPr="00CE304B">
        <w:rPr>
          <w:vertAlign w:val="subscript"/>
        </w:rPr>
        <w:t>9</w:t>
      </w:r>
      <w:r w:rsidRPr="00CE304B">
        <w:t>H</w:t>
      </w:r>
      <w:r w:rsidRPr="00CE304B">
        <w:rPr>
          <w:vertAlign w:val="subscript"/>
        </w:rPr>
        <w:t>10</w:t>
      </w:r>
      <w:r w:rsidRPr="00CE304B">
        <w:t>)</w:t>
      </w:r>
      <w:r w:rsidRPr="00CE304B">
        <w:rPr>
          <w:vertAlign w:val="subscript"/>
        </w:rPr>
        <w:t>2</w:t>
      </w:r>
      <w:r w:rsidRPr="00CE304B">
        <w:t>]</w:t>
      </w:r>
      <w:r w:rsidR="005C5C3D">
        <w:t xml:space="preserve"> – шифр В-5</w:t>
      </w:r>
      <w:r>
        <w:t>)</w:t>
      </w:r>
      <w:r w:rsidR="002E0BC3">
        <w:t xml:space="preserve"> методом двойных эмульсий с последующим упариванием растворителя</w:t>
      </w:r>
      <w:r>
        <w:t xml:space="preserve">. </w:t>
      </w:r>
      <w:r w:rsidR="002E0BC3">
        <w:rPr>
          <w:lang w:eastAsia="en-US"/>
        </w:rPr>
        <w:t>С помощью планов Бокса-</w:t>
      </w:r>
      <w:proofErr w:type="spellStart"/>
      <w:r w:rsidR="002E0BC3">
        <w:rPr>
          <w:lang w:eastAsia="en-US"/>
        </w:rPr>
        <w:t>Бенкена</w:t>
      </w:r>
      <w:proofErr w:type="spellEnd"/>
      <w:r w:rsidR="00760447">
        <w:rPr>
          <w:lang w:eastAsia="en-US"/>
        </w:rPr>
        <w:t xml:space="preserve"> при варьировании количества сополимера</w:t>
      </w:r>
      <w:r w:rsidR="0056362E">
        <w:rPr>
          <w:lang w:eastAsia="en-US"/>
        </w:rPr>
        <w:t xml:space="preserve"> (</w:t>
      </w:r>
      <w:r w:rsidR="0056362E">
        <w:rPr>
          <w:lang w:val="en-US" w:eastAsia="en-US"/>
        </w:rPr>
        <w:t>PLGA</w:t>
      </w:r>
      <w:r w:rsidR="0056362E">
        <w:rPr>
          <w:lang w:eastAsia="en-US"/>
        </w:rPr>
        <w:t>)</w:t>
      </w:r>
      <w:r w:rsidR="00760447">
        <w:rPr>
          <w:lang w:eastAsia="en-US"/>
        </w:rPr>
        <w:t xml:space="preserve">, объёма растворителя и концентрации стабилизатора </w:t>
      </w:r>
      <w:r w:rsidR="0056362E">
        <w:rPr>
          <w:lang w:eastAsia="en-US"/>
        </w:rPr>
        <w:t xml:space="preserve">эмульсии (поливиниловый спирт) </w:t>
      </w:r>
      <w:r w:rsidR="00760447">
        <w:rPr>
          <w:lang w:eastAsia="en-US"/>
        </w:rPr>
        <w:t>по отношению к действующему веществу</w:t>
      </w:r>
      <w:r w:rsidR="0056362E">
        <w:rPr>
          <w:lang w:eastAsia="en-US"/>
        </w:rPr>
        <w:t xml:space="preserve"> (1,2-дикарболлид кобальта)</w:t>
      </w:r>
      <w:r w:rsidR="00760447">
        <w:rPr>
          <w:lang w:eastAsia="en-US"/>
        </w:rPr>
        <w:t xml:space="preserve"> </w:t>
      </w:r>
      <w:r w:rsidR="002E0BC3">
        <w:rPr>
          <w:lang w:eastAsia="en-US"/>
        </w:rPr>
        <w:t xml:space="preserve">были оптимизированы условия для синтеза </w:t>
      </w:r>
      <w:proofErr w:type="spellStart"/>
      <w:r w:rsidR="002E0BC3">
        <w:rPr>
          <w:lang w:eastAsia="en-US"/>
        </w:rPr>
        <w:t>наночастиц</w:t>
      </w:r>
      <w:bookmarkStart w:id="0" w:name="_GoBack"/>
      <w:bookmarkEnd w:id="0"/>
      <w:proofErr w:type="spellEnd"/>
      <w:r w:rsidR="005917F7">
        <w:rPr>
          <w:lang w:eastAsia="en-US"/>
        </w:rPr>
        <w:t xml:space="preserve">. Полученные </w:t>
      </w:r>
      <w:proofErr w:type="spellStart"/>
      <w:r w:rsidR="005917F7">
        <w:rPr>
          <w:lang w:eastAsia="en-US"/>
        </w:rPr>
        <w:t>наночастицы</w:t>
      </w:r>
      <w:proofErr w:type="spellEnd"/>
      <w:r w:rsidR="005917F7">
        <w:rPr>
          <w:lang w:eastAsia="en-US"/>
        </w:rPr>
        <w:t xml:space="preserve"> обладали наименьшим средним диаметром 130 </w:t>
      </w:r>
      <w:proofErr w:type="spellStart"/>
      <w:r w:rsidR="005917F7">
        <w:rPr>
          <w:lang w:eastAsia="en-US"/>
        </w:rPr>
        <w:t>нм</w:t>
      </w:r>
      <w:proofErr w:type="spellEnd"/>
      <w:r w:rsidR="005917F7">
        <w:rPr>
          <w:lang w:eastAsia="en-US"/>
        </w:rPr>
        <w:t xml:space="preserve"> и </w:t>
      </w:r>
      <w:proofErr w:type="spellStart"/>
      <w:r w:rsidR="005917F7">
        <w:rPr>
          <w:lang w:eastAsia="en-US"/>
        </w:rPr>
        <w:t>дзета</w:t>
      </w:r>
      <w:proofErr w:type="spellEnd"/>
      <w:r w:rsidR="005917F7">
        <w:rPr>
          <w:lang w:eastAsia="en-US"/>
        </w:rPr>
        <w:t>-потенциалом -17</w:t>
      </w:r>
      <w:r w:rsidR="009428FF" w:rsidRPr="009428FF">
        <w:rPr>
          <w:lang w:eastAsia="en-US"/>
        </w:rPr>
        <w:t xml:space="preserve"> </w:t>
      </w:r>
      <w:r w:rsidR="005917F7">
        <w:rPr>
          <w:lang w:eastAsia="en-US"/>
        </w:rPr>
        <w:t>мВ.</w:t>
      </w:r>
    </w:p>
    <w:p w14:paraId="03F8CC43" w14:textId="3D7D7381" w:rsidR="0056362E" w:rsidRPr="005917F7" w:rsidRDefault="005917F7" w:rsidP="002E0B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eastAsia="en-US"/>
        </w:rPr>
      </w:pPr>
      <w:r>
        <w:rPr>
          <w:lang w:eastAsia="en-US"/>
        </w:rPr>
        <w:t xml:space="preserve">По оптимизированному методу были получены </w:t>
      </w:r>
      <w:proofErr w:type="spellStart"/>
      <w:r>
        <w:rPr>
          <w:lang w:eastAsia="en-US"/>
        </w:rPr>
        <w:t>наночастицы</w:t>
      </w:r>
      <w:proofErr w:type="spellEnd"/>
      <w:r>
        <w:rPr>
          <w:lang w:eastAsia="en-US"/>
        </w:rPr>
        <w:t xml:space="preserve"> с различным соотношением </w:t>
      </w:r>
      <w:r>
        <w:rPr>
          <w:lang w:val="en-US"/>
        </w:rPr>
        <w:t>PLGA</w:t>
      </w:r>
      <w:r w:rsidRPr="001A15A5">
        <w:t xml:space="preserve"> </w:t>
      </w:r>
      <w:r>
        <w:t xml:space="preserve">к </w:t>
      </w:r>
      <w:r>
        <w:rPr>
          <w:lang w:val="en-US"/>
        </w:rPr>
        <w:t>PEG</w:t>
      </w:r>
      <w:r>
        <w:t xml:space="preserve"> для анализа влияния </w:t>
      </w:r>
      <w:r>
        <w:rPr>
          <w:lang w:val="en-US"/>
        </w:rPr>
        <w:t>PEG</w:t>
      </w:r>
      <w:r>
        <w:t xml:space="preserve"> на физико-химические характеристики </w:t>
      </w:r>
      <w:proofErr w:type="spellStart"/>
      <w:r>
        <w:t>наночастиц</w:t>
      </w:r>
      <w:proofErr w:type="spellEnd"/>
      <w:r>
        <w:t xml:space="preserve">. И также были получены </w:t>
      </w:r>
      <w:proofErr w:type="spellStart"/>
      <w:r>
        <w:t>наночастицы</w:t>
      </w:r>
      <w:proofErr w:type="spellEnd"/>
      <w:r>
        <w:t xml:space="preserve"> с флуоресцентной меткой</w:t>
      </w:r>
      <w:r w:rsidRPr="00D36B3C">
        <w:t xml:space="preserve"> (Cy5.5) для </w:t>
      </w:r>
      <w:r>
        <w:t xml:space="preserve">дальнейшего </w:t>
      </w:r>
      <w:r w:rsidRPr="00D36B3C">
        <w:t>проведения экспериментов по изучению накопления</w:t>
      </w:r>
      <w:r>
        <w:t xml:space="preserve"> синтезированных </w:t>
      </w:r>
      <w:proofErr w:type="spellStart"/>
      <w:r>
        <w:t>наночастиц</w:t>
      </w:r>
      <w:proofErr w:type="spellEnd"/>
      <w:r w:rsidRPr="00D36B3C">
        <w:t xml:space="preserve"> </w:t>
      </w:r>
      <w:proofErr w:type="spellStart"/>
      <w:r w:rsidRPr="00D36B3C">
        <w:rPr>
          <w:i/>
        </w:rPr>
        <w:t>in</w:t>
      </w:r>
      <w:proofErr w:type="spellEnd"/>
      <w:r w:rsidRPr="00D36B3C">
        <w:rPr>
          <w:i/>
        </w:rPr>
        <w:t xml:space="preserve"> </w:t>
      </w:r>
      <w:proofErr w:type="spellStart"/>
      <w:r w:rsidRPr="00D36B3C">
        <w:rPr>
          <w:i/>
        </w:rPr>
        <w:t>vitro</w:t>
      </w:r>
      <w:proofErr w:type="spellEnd"/>
      <w:r>
        <w:t>.</w:t>
      </w:r>
    </w:p>
    <w:p w14:paraId="568A81C6" w14:textId="131CBDA7" w:rsidR="00760447" w:rsidRPr="002E0BC3" w:rsidRDefault="00760447" w:rsidP="002E0B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lang w:eastAsia="en-US"/>
        </w:rPr>
        <w:t xml:space="preserve">Полученные параметры </w:t>
      </w:r>
      <w:r w:rsidR="005917F7">
        <w:rPr>
          <w:lang w:eastAsia="en-US"/>
        </w:rPr>
        <w:t xml:space="preserve">синтезированных </w:t>
      </w:r>
      <w:proofErr w:type="spellStart"/>
      <w:r>
        <w:rPr>
          <w:lang w:eastAsia="en-US"/>
        </w:rPr>
        <w:t>наночастиц</w:t>
      </w:r>
      <w:proofErr w:type="spellEnd"/>
      <w:r>
        <w:rPr>
          <w:lang w:eastAsia="en-US"/>
        </w:rPr>
        <w:t xml:space="preserve"> являются оптимальными для проведения эффективной БНЗТ, а дальнейшие эксперименты на биологических моделях </w:t>
      </w:r>
      <w:r w:rsidRPr="00021A8D">
        <w:rPr>
          <w:i/>
          <w:lang w:val="en-US" w:eastAsia="en-US"/>
        </w:rPr>
        <w:t>in</w:t>
      </w:r>
      <w:r w:rsidRPr="00021A8D">
        <w:rPr>
          <w:i/>
          <w:lang w:eastAsia="en-US"/>
        </w:rPr>
        <w:t xml:space="preserve"> </w:t>
      </w:r>
      <w:r w:rsidRPr="00021A8D">
        <w:rPr>
          <w:i/>
          <w:lang w:val="en-US" w:eastAsia="en-US"/>
        </w:rPr>
        <w:t>vitro</w:t>
      </w:r>
      <w:r w:rsidRPr="00021A8D">
        <w:rPr>
          <w:lang w:eastAsia="en-US"/>
        </w:rPr>
        <w:t xml:space="preserve"> </w:t>
      </w:r>
      <w:r>
        <w:rPr>
          <w:lang w:eastAsia="en-US"/>
        </w:rPr>
        <w:t xml:space="preserve">и </w:t>
      </w:r>
      <w:r w:rsidRPr="00021A8D">
        <w:rPr>
          <w:i/>
          <w:lang w:val="en-US" w:eastAsia="en-US"/>
        </w:rPr>
        <w:t>in</w:t>
      </w:r>
      <w:r w:rsidRPr="00021A8D">
        <w:rPr>
          <w:i/>
          <w:lang w:eastAsia="en-US"/>
        </w:rPr>
        <w:t xml:space="preserve"> </w:t>
      </w:r>
      <w:r w:rsidRPr="00021A8D">
        <w:rPr>
          <w:i/>
          <w:lang w:val="en-US" w:eastAsia="en-US"/>
        </w:rPr>
        <w:t>vivo</w:t>
      </w:r>
      <w:r w:rsidRPr="00021A8D">
        <w:rPr>
          <w:lang w:eastAsia="en-US"/>
        </w:rPr>
        <w:t xml:space="preserve"> </w:t>
      </w:r>
      <w:r>
        <w:rPr>
          <w:lang w:eastAsia="en-US"/>
        </w:rPr>
        <w:t xml:space="preserve">позволят подобрать </w:t>
      </w:r>
      <w:r w:rsidR="005917F7">
        <w:rPr>
          <w:lang w:eastAsia="en-US"/>
        </w:rPr>
        <w:t xml:space="preserve">эффективные режимы введения препарата, </w:t>
      </w:r>
      <w:r>
        <w:rPr>
          <w:lang w:eastAsia="en-US"/>
        </w:rPr>
        <w:t>дозы</w:t>
      </w:r>
      <w:r w:rsidR="005917F7">
        <w:rPr>
          <w:lang w:eastAsia="en-US"/>
        </w:rPr>
        <w:t xml:space="preserve"> и время для проведения БНЗТ</w:t>
      </w:r>
      <w:r>
        <w:rPr>
          <w:lang w:eastAsia="en-US"/>
        </w:rPr>
        <w:t>.</w:t>
      </w:r>
    </w:p>
    <w:sectPr w:rsidR="00760447" w:rsidRPr="002E0B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263ED"/>
    <w:rsid w:val="00063966"/>
    <w:rsid w:val="00086081"/>
    <w:rsid w:val="00101A1C"/>
    <w:rsid w:val="00103DDD"/>
    <w:rsid w:val="00106375"/>
    <w:rsid w:val="00116478"/>
    <w:rsid w:val="00130241"/>
    <w:rsid w:val="00192E10"/>
    <w:rsid w:val="001E61C2"/>
    <w:rsid w:val="001F0493"/>
    <w:rsid w:val="001F5EDC"/>
    <w:rsid w:val="002264EE"/>
    <w:rsid w:val="002277A9"/>
    <w:rsid w:val="0023307C"/>
    <w:rsid w:val="002E0BC3"/>
    <w:rsid w:val="002F0340"/>
    <w:rsid w:val="00305ACB"/>
    <w:rsid w:val="0031361E"/>
    <w:rsid w:val="00391C38"/>
    <w:rsid w:val="003B76D6"/>
    <w:rsid w:val="0043604D"/>
    <w:rsid w:val="00460EF7"/>
    <w:rsid w:val="004672A0"/>
    <w:rsid w:val="004A26A3"/>
    <w:rsid w:val="004F0EDF"/>
    <w:rsid w:val="00522BF1"/>
    <w:rsid w:val="0056362E"/>
    <w:rsid w:val="00590166"/>
    <w:rsid w:val="005917F7"/>
    <w:rsid w:val="005C5C3D"/>
    <w:rsid w:val="00613A78"/>
    <w:rsid w:val="006165C7"/>
    <w:rsid w:val="00651B62"/>
    <w:rsid w:val="006F7A19"/>
    <w:rsid w:val="00754568"/>
    <w:rsid w:val="00760447"/>
    <w:rsid w:val="00775389"/>
    <w:rsid w:val="007965DA"/>
    <w:rsid w:val="00797838"/>
    <w:rsid w:val="007C36D8"/>
    <w:rsid w:val="007F2744"/>
    <w:rsid w:val="008931BE"/>
    <w:rsid w:val="00916441"/>
    <w:rsid w:val="00921D45"/>
    <w:rsid w:val="009428FF"/>
    <w:rsid w:val="00996287"/>
    <w:rsid w:val="009A66DB"/>
    <w:rsid w:val="009B2F80"/>
    <w:rsid w:val="009B3300"/>
    <w:rsid w:val="009D159E"/>
    <w:rsid w:val="009F3380"/>
    <w:rsid w:val="00A02163"/>
    <w:rsid w:val="00A314FE"/>
    <w:rsid w:val="00B6197E"/>
    <w:rsid w:val="00BA4FFD"/>
    <w:rsid w:val="00BF36F8"/>
    <w:rsid w:val="00BF4622"/>
    <w:rsid w:val="00C10516"/>
    <w:rsid w:val="00C42C52"/>
    <w:rsid w:val="00C44358"/>
    <w:rsid w:val="00C93EDA"/>
    <w:rsid w:val="00CD00B1"/>
    <w:rsid w:val="00D22306"/>
    <w:rsid w:val="00D40E3E"/>
    <w:rsid w:val="00D42542"/>
    <w:rsid w:val="00D8121C"/>
    <w:rsid w:val="00DC2F86"/>
    <w:rsid w:val="00E22189"/>
    <w:rsid w:val="00E50742"/>
    <w:rsid w:val="00E6476B"/>
    <w:rsid w:val="00E65DD2"/>
    <w:rsid w:val="00E74069"/>
    <w:rsid w:val="00EB1F49"/>
    <w:rsid w:val="00F150AB"/>
    <w:rsid w:val="00F16862"/>
    <w:rsid w:val="00F66D10"/>
    <w:rsid w:val="00F865B3"/>
    <w:rsid w:val="00FB1509"/>
    <w:rsid w:val="00FF1903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599C782C-E712-4752-A55C-1C6E305A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263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63ED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305AC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5AC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5ACB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5AC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5ACB"/>
    <w:rPr>
      <w:rFonts w:ascii="Times New Roman" w:eastAsia="Times New Roman" w:hAnsi="Times New Roman" w:cs="Times New Roman"/>
      <w:b/>
      <w:bCs/>
    </w:rPr>
  </w:style>
  <w:style w:type="paragraph" w:styleId="af1">
    <w:name w:val="Bibliography"/>
    <w:basedOn w:val="a"/>
    <w:next w:val="a"/>
    <w:uiPriority w:val="37"/>
    <w:unhideWhenUsed/>
    <w:rsid w:val="002F0340"/>
    <w:pPr>
      <w:tabs>
        <w:tab w:val="left" w:pos="264"/>
      </w:tabs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limenko.makci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95E9FB-E707-4226-85FF-D23D6EBD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Максим Клименко</cp:lastModifiedBy>
  <cp:revision>15</cp:revision>
  <dcterms:created xsi:type="dcterms:W3CDTF">2023-02-13T08:07:00Z</dcterms:created>
  <dcterms:modified xsi:type="dcterms:W3CDTF">2023-02-15T16:53:00Z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zotero-version="6.0.20"&gt;&lt;session id="p6mJdcD9"/&gt;&lt;style id="http://www.zotero.org/styles/gost-r-7-0-5-2008-numeric" hasBibliography="1" bibliographyStyleHasBeenSet="1"/&gt;&lt;prefs&gt;&lt;pref name="fieldType" value="Field"/&gt;&lt;/prefs&gt;&lt;/data&gt;</vt:lpwstr>
  </property>
</Properties>
</file>