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D3" w:rsidRPr="006613A3" w:rsidRDefault="008879D3" w:rsidP="008879D3">
      <w:pPr>
        <w:jc w:val="center"/>
        <w:rPr>
          <w:b/>
          <w:bCs/>
          <w:caps/>
        </w:rPr>
      </w:pPr>
      <w:r w:rsidRPr="006613A3">
        <w:rPr>
          <w:b/>
          <w:bCs/>
        </w:rPr>
        <w:t xml:space="preserve">Антибактериальная активность </w:t>
      </w:r>
      <w:proofErr w:type="spellStart"/>
      <w:r w:rsidRPr="006613A3">
        <w:rPr>
          <w:b/>
          <w:bCs/>
        </w:rPr>
        <w:t>наночастиц</w:t>
      </w:r>
      <w:proofErr w:type="spellEnd"/>
      <w:r w:rsidRPr="006613A3">
        <w:rPr>
          <w:b/>
          <w:bCs/>
        </w:rPr>
        <w:t xml:space="preserve"> серебра, стабилизированных на поверхности природных алюмосиликатных </w:t>
      </w:r>
      <w:proofErr w:type="spellStart"/>
      <w:r w:rsidRPr="006613A3">
        <w:rPr>
          <w:b/>
          <w:bCs/>
        </w:rPr>
        <w:t>нанотрубок</w:t>
      </w:r>
      <w:proofErr w:type="spellEnd"/>
      <w:r w:rsidRPr="006613A3">
        <w:rPr>
          <w:b/>
          <w:bCs/>
        </w:rPr>
        <w:t xml:space="preserve">, в отношении </w:t>
      </w:r>
      <w:proofErr w:type="spellStart"/>
      <w:r w:rsidRPr="006613A3">
        <w:rPr>
          <w:b/>
          <w:bCs/>
          <w:lang w:val="en-US"/>
        </w:rPr>
        <w:t>ps</w:t>
      </w:r>
      <w:proofErr w:type="spellEnd"/>
      <w:r w:rsidRPr="006613A3">
        <w:rPr>
          <w:b/>
          <w:bCs/>
          <w:caps/>
        </w:rPr>
        <w:t xml:space="preserve">. </w:t>
      </w:r>
      <w:r w:rsidRPr="006613A3">
        <w:rPr>
          <w:b/>
          <w:bCs/>
          <w:lang w:val="en-US"/>
        </w:rPr>
        <w:t>Aeruginosa</w:t>
      </w:r>
    </w:p>
    <w:p w:rsidR="008879D3" w:rsidRPr="006613A3" w:rsidRDefault="008879D3" w:rsidP="008879D3">
      <w:pPr>
        <w:jc w:val="center"/>
        <w:rPr>
          <w:b/>
        </w:rPr>
      </w:pPr>
      <w:proofErr w:type="spellStart"/>
      <w:r w:rsidRPr="006613A3">
        <w:rPr>
          <w:b/>
        </w:rPr>
        <w:t>Шахбазова</w:t>
      </w:r>
      <w:proofErr w:type="spellEnd"/>
      <w:r w:rsidRPr="006613A3">
        <w:rPr>
          <w:b/>
        </w:rPr>
        <w:t xml:space="preserve"> Х.Я., </w:t>
      </w:r>
      <w:proofErr w:type="spellStart"/>
      <w:r w:rsidRPr="006613A3">
        <w:rPr>
          <w:b/>
        </w:rPr>
        <w:t>Сайфутдинова</w:t>
      </w:r>
      <w:proofErr w:type="spellEnd"/>
      <w:r w:rsidRPr="006613A3">
        <w:rPr>
          <w:b/>
        </w:rPr>
        <w:t xml:space="preserve"> А.Р., </w:t>
      </w:r>
      <w:proofErr w:type="spellStart"/>
      <w:r w:rsidRPr="006613A3">
        <w:rPr>
          <w:b/>
        </w:rPr>
        <w:t>Ставицкая</w:t>
      </w:r>
      <w:proofErr w:type="spellEnd"/>
      <w:r w:rsidRPr="006613A3">
        <w:rPr>
          <w:b/>
        </w:rPr>
        <w:t xml:space="preserve"> А.В.</w:t>
      </w:r>
    </w:p>
    <w:p w:rsidR="008879D3" w:rsidRPr="00D74949" w:rsidRDefault="008879D3" w:rsidP="008879D3">
      <w:pPr>
        <w:jc w:val="center"/>
        <w:rPr>
          <w:i/>
        </w:rPr>
      </w:pPr>
      <w:r w:rsidRPr="00D74949">
        <w:rPr>
          <w:i/>
        </w:rPr>
        <w:t>Аспирант, 1 курс аспирантуры</w:t>
      </w:r>
    </w:p>
    <w:p w:rsidR="008879D3" w:rsidRPr="00D74949" w:rsidRDefault="008879D3" w:rsidP="008879D3">
      <w:pPr>
        <w:jc w:val="center"/>
        <w:rPr>
          <w:i/>
        </w:rPr>
      </w:pPr>
      <w:r w:rsidRPr="00D74949">
        <w:rPr>
          <w:i/>
        </w:rPr>
        <w:t>Российский государственный университет нефти и газа (НИУ) имени И.М. Губкина,</w:t>
      </w:r>
    </w:p>
    <w:p w:rsidR="008879D3" w:rsidRPr="00D74949" w:rsidRDefault="008879D3" w:rsidP="008879D3">
      <w:pPr>
        <w:jc w:val="center"/>
        <w:rPr>
          <w:i/>
        </w:rPr>
      </w:pPr>
      <w:r w:rsidRPr="00D74949">
        <w:rPr>
          <w:i/>
        </w:rPr>
        <w:t>факультет химической технологии и экологии, Москва, Россия</w:t>
      </w:r>
    </w:p>
    <w:p w:rsidR="008879D3" w:rsidRPr="00D74949" w:rsidRDefault="008879D3" w:rsidP="008879D3">
      <w:pPr>
        <w:jc w:val="center"/>
      </w:pPr>
      <w:r w:rsidRPr="00D74949">
        <w:rPr>
          <w:i/>
        </w:rPr>
        <w:t>E-</w:t>
      </w:r>
      <w:proofErr w:type="spellStart"/>
      <w:r w:rsidRPr="00D74949">
        <w:rPr>
          <w:i/>
        </w:rPr>
        <w:t>mail</w:t>
      </w:r>
      <w:proofErr w:type="spellEnd"/>
      <w:r w:rsidRPr="00D74949">
        <w:rPr>
          <w:i/>
        </w:rPr>
        <w:t xml:space="preserve">: </w:t>
      </w:r>
      <w:proofErr w:type="spellStart"/>
      <w:r w:rsidRPr="00D04725">
        <w:rPr>
          <w:i/>
          <w:u w:val="single"/>
          <w:lang w:val="en-US"/>
        </w:rPr>
        <w:t>hristka</w:t>
      </w:r>
      <w:proofErr w:type="spellEnd"/>
      <w:r w:rsidRPr="00D04725">
        <w:rPr>
          <w:i/>
          <w:u w:val="single"/>
        </w:rPr>
        <w:t>11@</w:t>
      </w:r>
      <w:proofErr w:type="spellStart"/>
      <w:r w:rsidRPr="00D04725">
        <w:rPr>
          <w:i/>
          <w:u w:val="single"/>
          <w:lang w:val="en-US"/>
        </w:rPr>
        <w:t>yandex</w:t>
      </w:r>
      <w:proofErr w:type="spellEnd"/>
      <w:r w:rsidRPr="00D04725">
        <w:rPr>
          <w:i/>
          <w:u w:val="single"/>
        </w:rPr>
        <w:t>.</w:t>
      </w:r>
      <w:proofErr w:type="spellStart"/>
      <w:r w:rsidRPr="00D04725">
        <w:rPr>
          <w:i/>
          <w:u w:val="single"/>
          <w:lang w:val="en-US"/>
        </w:rPr>
        <w:t>ru</w:t>
      </w:r>
      <w:proofErr w:type="spellEnd"/>
    </w:p>
    <w:p w:rsidR="008879D3" w:rsidRPr="00237B04" w:rsidRDefault="008879D3" w:rsidP="006613A3">
      <w:pPr>
        <w:ind w:firstLine="397"/>
        <w:jc w:val="both"/>
      </w:pPr>
      <w:r w:rsidRPr="00237B04">
        <w:t xml:space="preserve">Для борьбы с устойчивыми к действию антибиотиков микроорганизмами в настоящее время исследуются материалы на основе </w:t>
      </w:r>
      <w:proofErr w:type="spellStart"/>
      <w:r w:rsidRPr="00237B04">
        <w:t>наночастиц</w:t>
      </w:r>
      <w:proofErr w:type="spellEnd"/>
      <w:r w:rsidRPr="00237B04">
        <w:t xml:space="preserve"> серебра, принцип действия которых связан как с высвобождением ионов, так и с механическим повреждением мембран клеток. При том, что существуют разные подходы к получению </w:t>
      </w:r>
      <w:proofErr w:type="spellStart"/>
      <w:r w:rsidRPr="00237B04">
        <w:t>наночастиц</w:t>
      </w:r>
      <w:proofErr w:type="spellEnd"/>
      <w:r w:rsidRPr="00237B04">
        <w:t xml:space="preserve"> серебра нужного размера с желаемыми свойствами, проблема стабилизации частиц остается актуальной. Одним из способов решения данной проблемы является стабилизация </w:t>
      </w:r>
      <w:proofErr w:type="spellStart"/>
      <w:r w:rsidRPr="00237B04">
        <w:t>наночастиц</w:t>
      </w:r>
      <w:proofErr w:type="spellEnd"/>
      <w:r w:rsidRPr="00237B04">
        <w:t xml:space="preserve"> на поверхности носителей.</w:t>
      </w:r>
      <w:r w:rsidRPr="00237B04">
        <w:rPr>
          <w:iCs/>
        </w:rPr>
        <w:t xml:space="preserve"> </w:t>
      </w:r>
      <w:bookmarkStart w:id="0" w:name="_GoBack"/>
      <w:bookmarkEnd w:id="0"/>
    </w:p>
    <w:p w:rsidR="008879D3" w:rsidRPr="00237B04" w:rsidRDefault="008879D3" w:rsidP="006613A3">
      <w:pPr>
        <w:ind w:firstLine="397"/>
        <w:jc w:val="both"/>
      </w:pPr>
      <w:r w:rsidRPr="00237B04">
        <w:t xml:space="preserve">Наиболее доступным и широко используемым способом синтеза </w:t>
      </w:r>
      <w:proofErr w:type="spellStart"/>
      <w:r w:rsidRPr="00237B04">
        <w:t>наночастиц</w:t>
      </w:r>
      <w:proofErr w:type="spellEnd"/>
      <w:r w:rsidRPr="00237B04">
        <w:t xml:space="preserve"> серебра является химическое восстановлении ионов серебра. Выбор восстанавливающих агентов в данном случае играет решающую роль. В данной работе для этих целей предложено использовать дубильную кислоту [1]. </w:t>
      </w:r>
    </w:p>
    <w:p w:rsidR="008879D3" w:rsidRPr="00237B04" w:rsidRDefault="008879D3" w:rsidP="006613A3">
      <w:pPr>
        <w:ind w:firstLine="397"/>
        <w:jc w:val="both"/>
        <w:rPr>
          <w:iCs/>
        </w:rPr>
      </w:pPr>
      <w:r w:rsidRPr="00237B04">
        <w:t xml:space="preserve">Таким образом, в данной работе основной целью является разработка методики синтеза </w:t>
      </w:r>
      <w:proofErr w:type="spellStart"/>
      <w:r w:rsidRPr="00237B04">
        <w:t>наночастиц</w:t>
      </w:r>
      <w:proofErr w:type="spellEnd"/>
      <w:r w:rsidRPr="00237B04">
        <w:t xml:space="preserve"> серебра </w:t>
      </w:r>
      <w:r w:rsidRPr="00237B04">
        <w:rPr>
          <w:iCs/>
          <w:lang w:val="en-US"/>
        </w:rPr>
        <w:t>in</w:t>
      </w:r>
      <w:r w:rsidRPr="00237B04">
        <w:rPr>
          <w:iCs/>
        </w:rPr>
        <w:t xml:space="preserve"> </w:t>
      </w:r>
      <w:r w:rsidRPr="00237B04">
        <w:rPr>
          <w:iCs/>
          <w:lang w:val="en-US"/>
        </w:rPr>
        <w:t>situ</w:t>
      </w:r>
      <w:r w:rsidRPr="00237B04">
        <w:t xml:space="preserve"> на поверхности природных алюмосиликатных </w:t>
      </w:r>
      <w:proofErr w:type="spellStart"/>
      <w:r w:rsidRPr="00237B04">
        <w:t>нанотрубок</w:t>
      </w:r>
      <w:proofErr w:type="spellEnd"/>
      <w:r w:rsidRPr="00237B04">
        <w:t xml:space="preserve"> с использованием дубильной кислоты в качестве восстанавливающего и стабилизирующего агента, и исследование антибактериальной активности полученных </w:t>
      </w:r>
      <w:proofErr w:type="spellStart"/>
      <w:r w:rsidRPr="00237B04">
        <w:t>наноматериалов</w:t>
      </w:r>
      <w:proofErr w:type="spellEnd"/>
      <w:r w:rsidRPr="00237B04">
        <w:t xml:space="preserve"> в отношении</w:t>
      </w:r>
      <w:r w:rsidRPr="00237B04">
        <w:rPr>
          <w:iCs/>
        </w:rPr>
        <w:t xml:space="preserve"> </w:t>
      </w:r>
      <w:proofErr w:type="spellStart"/>
      <w:r w:rsidRPr="00237B04">
        <w:rPr>
          <w:iCs/>
        </w:rPr>
        <w:t>Pseudomonas</w:t>
      </w:r>
      <w:proofErr w:type="spellEnd"/>
      <w:r w:rsidRPr="00237B04">
        <w:t xml:space="preserve"> </w:t>
      </w:r>
      <w:r w:rsidRPr="00237B04">
        <w:rPr>
          <w:lang w:val="en-US"/>
        </w:rPr>
        <w:t>Aeruginosa</w:t>
      </w:r>
      <w:r w:rsidRPr="00237B04">
        <w:rPr>
          <w:iCs/>
        </w:rPr>
        <w:t>.</w:t>
      </w:r>
    </w:p>
    <w:p w:rsidR="009B2F80" w:rsidRPr="00237B04" w:rsidRDefault="009B2F80" w:rsidP="0066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9B2F80" w:rsidRPr="00237B04" w:rsidRDefault="00BD10E5" w:rsidP="006613A3">
      <w:pPr>
        <w:ind w:firstLine="397"/>
        <w:jc w:val="center"/>
      </w:pPr>
      <w:r w:rsidRPr="00237B04">
        <w:rPr>
          <w:noProof/>
        </w:rPr>
        <w:drawing>
          <wp:inline distT="0" distB="0" distL="0" distR="0">
            <wp:extent cx="2266950" cy="1666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D3" w:rsidRPr="00237B04" w:rsidRDefault="009B2F80" w:rsidP="006613A3">
      <w:pPr>
        <w:ind w:firstLine="397"/>
        <w:jc w:val="center"/>
      </w:pPr>
      <w:r w:rsidRPr="00237B04">
        <w:t>Рис. 1.</w:t>
      </w:r>
      <w:r w:rsidR="008879D3" w:rsidRPr="00237B04">
        <w:t xml:space="preserve"> Морфология </w:t>
      </w:r>
      <w:proofErr w:type="spellStart"/>
      <w:r w:rsidR="008879D3" w:rsidRPr="00237B04">
        <w:t>наноматериалов</w:t>
      </w:r>
      <w:proofErr w:type="spellEnd"/>
      <w:r w:rsidR="008879D3" w:rsidRPr="00237B04">
        <w:t xml:space="preserve"> и распределение частиц серебра по размерам: </w:t>
      </w:r>
      <w:proofErr w:type="spellStart"/>
      <w:r w:rsidR="008879D3" w:rsidRPr="00237B04">
        <w:t>Ag</w:t>
      </w:r>
      <w:proofErr w:type="spellEnd"/>
      <w:r w:rsidR="008879D3" w:rsidRPr="00237B04">
        <w:t xml:space="preserve"> (8 </w:t>
      </w:r>
      <w:proofErr w:type="spellStart"/>
      <w:r w:rsidR="008879D3" w:rsidRPr="00237B04">
        <w:t>нм</w:t>
      </w:r>
      <w:proofErr w:type="spellEnd"/>
      <w:proofErr w:type="gramStart"/>
      <w:r w:rsidR="008879D3" w:rsidRPr="00237B04">
        <w:t>) :</w:t>
      </w:r>
      <w:proofErr w:type="gramEnd"/>
      <w:r w:rsidR="008879D3" w:rsidRPr="00237B04">
        <w:t xml:space="preserve">  галлуазит-NH</w:t>
      </w:r>
      <w:r w:rsidR="008879D3" w:rsidRPr="00237B04">
        <w:rPr>
          <w:vertAlign w:val="subscript"/>
        </w:rPr>
        <w:t>2</w:t>
      </w:r>
      <w:r w:rsidR="008879D3" w:rsidRPr="00237B04">
        <w:t xml:space="preserve"> (а, б, в), </w:t>
      </w:r>
      <w:proofErr w:type="spellStart"/>
      <w:r w:rsidR="008879D3" w:rsidRPr="00237B04">
        <w:t>Ag</w:t>
      </w:r>
      <w:proofErr w:type="spellEnd"/>
      <w:r w:rsidR="008879D3" w:rsidRPr="00237B04">
        <w:t xml:space="preserve"> (15 </w:t>
      </w:r>
      <w:proofErr w:type="spellStart"/>
      <w:r w:rsidR="008879D3" w:rsidRPr="00237B04">
        <w:t>нм</w:t>
      </w:r>
      <w:proofErr w:type="spellEnd"/>
      <w:r w:rsidR="008879D3" w:rsidRPr="00237B04">
        <w:t>) : галлуазит-NH</w:t>
      </w:r>
      <w:r w:rsidR="008879D3" w:rsidRPr="00237B04">
        <w:rPr>
          <w:vertAlign w:val="subscript"/>
        </w:rPr>
        <w:t>2</w:t>
      </w:r>
      <w:r w:rsidR="008879D3" w:rsidRPr="00237B04">
        <w:t xml:space="preserve"> (г, д, е), </w:t>
      </w:r>
      <w:proofErr w:type="spellStart"/>
      <w:r w:rsidR="008879D3" w:rsidRPr="00237B04">
        <w:t>Ag</w:t>
      </w:r>
      <w:proofErr w:type="spellEnd"/>
      <w:r w:rsidR="008879D3" w:rsidRPr="00237B04">
        <w:t xml:space="preserve"> (25 </w:t>
      </w:r>
      <w:proofErr w:type="spellStart"/>
      <w:r w:rsidR="008879D3" w:rsidRPr="00237B04">
        <w:t>нм</w:t>
      </w:r>
      <w:proofErr w:type="spellEnd"/>
      <w:r w:rsidR="008879D3" w:rsidRPr="00237B04">
        <w:t>) : галлуазит-NH</w:t>
      </w:r>
      <w:r w:rsidR="008879D3" w:rsidRPr="00237B04">
        <w:rPr>
          <w:vertAlign w:val="subscript"/>
        </w:rPr>
        <w:t>2</w:t>
      </w:r>
      <w:r w:rsidR="008879D3" w:rsidRPr="00237B04">
        <w:t xml:space="preserve"> (ж, з, и)</w:t>
      </w:r>
    </w:p>
    <w:p w:rsidR="00FF1903" w:rsidRPr="00237B04" w:rsidRDefault="00FF1903" w:rsidP="0066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8879D3" w:rsidRPr="00237B04" w:rsidRDefault="008879D3" w:rsidP="006613A3">
      <w:pPr>
        <w:ind w:firstLine="397"/>
        <w:jc w:val="both"/>
      </w:pPr>
      <w:r w:rsidRPr="00237B04">
        <w:t xml:space="preserve">Антибактериальные исследования проводили в 96-луночных планшетах на свету и в темноте с последующим высевом содержимого лунок на </w:t>
      </w:r>
      <w:proofErr w:type="spellStart"/>
      <w:r w:rsidRPr="00237B04">
        <w:t>тврдую</w:t>
      </w:r>
      <w:proofErr w:type="spellEnd"/>
      <w:r w:rsidRPr="00237B04">
        <w:t xml:space="preserve"> питательную среду для подсчета колоний. В качестве тест-культуры использовали штамм </w:t>
      </w:r>
      <w:proofErr w:type="spellStart"/>
      <w:r w:rsidRPr="00237B04">
        <w:rPr>
          <w:iCs/>
        </w:rPr>
        <w:t>Pseudomonas</w:t>
      </w:r>
      <w:proofErr w:type="spellEnd"/>
      <w:r w:rsidRPr="00237B04">
        <w:t xml:space="preserve"> </w:t>
      </w:r>
      <w:r w:rsidRPr="00237B04">
        <w:rPr>
          <w:lang w:val="en-US"/>
        </w:rPr>
        <w:t>Aeruginosa</w:t>
      </w:r>
      <w:r w:rsidRPr="00237B04">
        <w:t>.</w:t>
      </w:r>
    </w:p>
    <w:p w:rsidR="00237B04" w:rsidRPr="00237B04" w:rsidRDefault="008879D3" w:rsidP="006613A3">
      <w:pPr>
        <w:ind w:firstLine="397"/>
        <w:jc w:val="both"/>
      </w:pPr>
      <w:r w:rsidRPr="00237B04">
        <w:t xml:space="preserve">Таким образом, синтез </w:t>
      </w:r>
      <w:proofErr w:type="spellStart"/>
      <w:r w:rsidRPr="00237B04">
        <w:t>наночастиц</w:t>
      </w:r>
      <w:proofErr w:type="spellEnd"/>
      <w:r w:rsidRPr="00237B04">
        <w:t xml:space="preserve"> серебра </w:t>
      </w:r>
      <w:r w:rsidRPr="00237B04">
        <w:rPr>
          <w:lang w:val="en-US"/>
        </w:rPr>
        <w:t>in</w:t>
      </w:r>
      <w:r w:rsidRPr="00237B04">
        <w:t xml:space="preserve"> </w:t>
      </w:r>
      <w:r w:rsidRPr="00237B04">
        <w:rPr>
          <w:lang w:val="en-US"/>
        </w:rPr>
        <w:t>situ</w:t>
      </w:r>
      <w:r w:rsidRPr="00237B04">
        <w:t xml:space="preserve"> на поверхности природных алюмосиликатных </w:t>
      </w:r>
      <w:proofErr w:type="spellStart"/>
      <w:r w:rsidRPr="00237B04">
        <w:t>нанотрубок</w:t>
      </w:r>
      <w:proofErr w:type="spellEnd"/>
      <w:r w:rsidRPr="00237B04">
        <w:t xml:space="preserve"> </w:t>
      </w:r>
      <w:proofErr w:type="spellStart"/>
      <w:r w:rsidRPr="00237B04">
        <w:t>галлуазита</w:t>
      </w:r>
      <w:proofErr w:type="spellEnd"/>
      <w:r w:rsidRPr="00237B04">
        <w:t xml:space="preserve"> восстановлением нитрата серебра дубильной кислотой позволяет получить </w:t>
      </w:r>
      <w:proofErr w:type="spellStart"/>
      <w:r w:rsidRPr="00237B04">
        <w:t>наноматериалы</w:t>
      </w:r>
      <w:proofErr w:type="spellEnd"/>
      <w:r w:rsidRPr="00237B04">
        <w:t>, характеризующиеся антибактериальной активностью в отношении</w:t>
      </w:r>
      <w:r w:rsidRPr="00237B04">
        <w:rPr>
          <w:iCs/>
        </w:rPr>
        <w:t xml:space="preserve"> </w:t>
      </w:r>
      <w:proofErr w:type="spellStart"/>
      <w:r w:rsidRPr="00237B04">
        <w:rPr>
          <w:iCs/>
        </w:rPr>
        <w:t>Pseudomonas</w:t>
      </w:r>
      <w:proofErr w:type="spellEnd"/>
      <w:r w:rsidRPr="00237B04">
        <w:rPr>
          <w:iCs/>
        </w:rPr>
        <w:t xml:space="preserve"> </w:t>
      </w:r>
      <w:proofErr w:type="spellStart"/>
      <w:r w:rsidRPr="00237B04">
        <w:rPr>
          <w:iCs/>
          <w:lang w:val="en-US"/>
        </w:rPr>
        <w:t>Aerugenosa</w:t>
      </w:r>
      <w:proofErr w:type="spellEnd"/>
      <w:r w:rsidRPr="00237B04">
        <w:t xml:space="preserve">. </w:t>
      </w:r>
    </w:p>
    <w:p w:rsidR="008879D3" w:rsidRPr="00EA3AAD" w:rsidRDefault="008879D3" w:rsidP="006613A3">
      <w:pPr>
        <w:ind w:firstLine="397"/>
        <w:jc w:val="both"/>
        <w:rPr>
          <w:bCs/>
          <w:i/>
        </w:rPr>
      </w:pPr>
      <w:r w:rsidRPr="00EA3AAD">
        <w:rPr>
          <w:i/>
        </w:rPr>
        <w:t>Исследование выполнено за счет гранта Российского научного фонда № 21–73–00299</w:t>
      </w:r>
      <w:r w:rsidRPr="00EA3AAD">
        <w:rPr>
          <w:bCs/>
          <w:i/>
        </w:rPr>
        <w:t>.</w:t>
      </w:r>
    </w:p>
    <w:p w:rsidR="00130241" w:rsidRPr="008879D3" w:rsidRDefault="00EB1F49" w:rsidP="00661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116478" w:rsidRDefault="00116478" w:rsidP="00D04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8879D3" w:rsidRPr="008879D3">
        <w:rPr>
          <w:color w:val="000000"/>
          <w:lang w:val="en-US"/>
        </w:rPr>
        <w:t>Solmaz</w:t>
      </w:r>
      <w:proofErr w:type="spellEnd"/>
      <w:r w:rsidR="008879D3" w:rsidRPr="008879D3">
        <w:rPr>
          <w:color w:val="000000"/>
          <w:lang w:val="en-US"/>
        </w:rPr>
        <w:t xml:space="preserve"> M. D., </w:t>
      </w:r>
      <w:proofErr w:type="spellStart"/>
      <w:r w:rsidR="008879D3" w:rsidRPr="008879D3">
        <w:rPr>
          <w:color w:val="000000"/>
          <w:lang w:val="en-US"/>
        </w:rPr>
        <w:t>Farzaneh</w:t>
      </w:r>
      <w:proofErr w:type="spellEnd"/>
      <w:r w:rsidR="008879D3" w:rsidRPr="008879D3">
        <w:rPr>
          <w:color w:val="000000"/>
          <w:lang w:val="en-US"/>
        </w:rPr>
        <w:t xml:space="preserve"> L., Mohammad B.-J., Mohammad H. Z., </w:t>
      </w:r>
      <w:proofErr w:type="spellStart"/>
      <w:r w:rsidR="008879D3" w:rsidRPr="008879D3">
        <w:rPr>
          <w:color w:val="000000"/>
          <w:lang w:val="en-US"/>
        </w:rPr>
        <w:t>Khosro</w:t>
      </w:r>
      <w:proofErr w:type="spellEnd"/>
      <w:r w:rsidR="008879D3" w:rsidRPr="008879D3">
        <w:rPr>
          <w:color w:val="000000"/>
          <w:lang w:val="en-US"/>
        </w:rPr>
        <w:t xml:space="preserve"> A. Antimicrobial activity of the metals and metal oxide nanoparticles</w:t>
      </w:r>
      <w:r w:rsidR="007B1C07">
        <w:rPr>
          <w:color w:val="000000"/>
          <w:lang w:val="en-US"/>
        </w:rPr>
        <w:t xml:space="preserve"> </w:t>
      </w:r>
      <w:r w:rsidR="008879D3" w:rsidRPr="008879D3">
        <w:rPr>
          <w:color w:val="000000"/>
          <w:lang w:val="en-US"/>
        </w:rPr>
        <w:t xml:space="preserve">// Mat. </w:t>
      </w:r>
      <w:proofErr w:type="spellStart"/>
      <w:r w:rsidR="008879D3" w:rsidRPr="008879D3">
        <w:rPr>
          <w:color w:val="000000"/>
          <w:lang w:val="en-US"/>
        </w:rPr>
        <w:t>Scien</w:t>
      </w:r>
      <w:proofErr w:type="spellEnd"/>
      <w:r w:rsidR="008879D3" w:rsidRPr="008879D3">
        <w:rPr>
          <w:color w:val="000000"/>
          <w:lang w:val="en-US"/>
        </w:rPr>
        <w:t xml:space="preserve">. </w:t>
      </w:r>
      <w:proofErr w:type="gramStart"/>
      <w:r w:rsidR="008879D3" w:rsidRPr="008879D3">
        <w:rPr>
          <w:color w:val="000000"/>
          <w:lang w:val="en-US"/>
        </w:rPr>
        <w:t>and</w:t>
      </w:r>
      <w:proofErr w:type="gramEnd"/>
      <w:r w:rsidR="008879D3" w:rsidRPr="008879D3">
        <w:rPr>
          <w:color w:val="000000"/>
          <w:lang w:val="en-US"/>
        </w:rPr>
        <w:t xml:space="preserve"> Eng. 2014. V</w:t>
      </w:r>
      <w:r w:rsidR="007B1C07">
        <w:rPr>
          <w:color w:val="000000"/>
          <w:lang w:val="en-US"/>
        </w:rPr>
        <w:t>ol</w:t>
      </w:r>
      <w:r w:rsidR="008879D3" w:rsidRPr="008879D3">
        <w:rPr>
          <w:color w:val="000000"/>
          <w:lang w:val="en-US"/>
        </w:rPr>
        <w:t xml:space="preserve">. 44. P. 278–284. </w:t>
      </w:r>
    </w:p>
    <w:sectPr w:rsidR="00116478" w:rsidRPr="00116478" w:rsidSect="005A489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19FE"/>
    <w:rsid w:val="00086081"/>
    <w:rsid w:val="000A5FBF"/>
    <w:rsid w:val="000C0E48"/>
    <w:rsid w:val="00101A1C"/>
    <w:rsid w:val="00106375"/>
    <w:rsid w:val="00116478"/>
    <w:rsid w:val="00130241"/>
    <w:rsid w:val="001E61C2"/>
    <w:rsid w:val="001F0493"/>
    <w:rsid w:val="002264EE"/>
    <w:rsid w:val="0023307C"/>
    <w:rsid w:val="00237B04"/>
    <w:rsid w:val="0031361E"/>
    <w:rsid w:val="00391C38"/>
    <w:rsid w:val="003B76D6"/>
    <w:rsid w:val="004A26A3"/>
    <w:rsid w:val="004F0EDF"/>
    <w:rsid w:val="00522BF1"/>
    <w:rsid w:val="00590166"/>
    <w:rsid w:val="005A4895"/>
    <w:rsid w:val="006613A3"/>
    <w:rsid w:val="006F7A19"/>
    <w:rsid w:val="00775389"/>
    <w:rsid w:val="00797838"/>
    <w:rsid w:val="007A2765"/>
    <w:rsid w:val="007B1C07"/>
    <w:rsid w:val="007C36D8"/>
    <w:rsid w:val="007F2744"/>
    <w:rsid w:val="008879D3"/>
    <w:rsid w:val="008931BE"/>
    <w:rsid w:val="00921D45"/>
    <w:rsid w:val="009A66DB"/>
    <w:rsid w:val="009B2F80"/>
    <w:rsid w:val="009B3300"/>
    <w:rsid w:val="009F3380"/>
    <w:rsid w:val="00A02163"/>
    <w:rsid w:val="00A314FE"/>
    <w:rsid w:val="00BD10E5"/>
    <w:rsid w:val="00BF36F8"/>
    <w:rsid w:val="00BF4622"/>
    <w:rsid w:val="00CD00B1"/>
    <w:rsid w:val="00D04725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3DE1-6EED-48EC-B386-697AC4E6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A48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A48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A48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489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A48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48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8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489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48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C0E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C0E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71BDC5-A810-4317-86CE-FBA2E544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cp:lastModifiedBy>Пользователь Windows</cp:lastModifiedBy>
  <cp:revision>5</cp:revision>
  <dcterms:created xsi:type="dcterms:W3CDTF">2023-02-28T10:56:00Z</dcterms:created>
  <dcterms:modified xsi:type="dcterms:W3CDTF">2023-03-25T10:27:00Z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