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87" w:rsidRDefault="009F0C87" w:rsidP="002F4E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r w:rsidRPr="009F0C87">
        <w:rPr>
          <w:b/>
        </w:rPr>
        <w:t xml:space="preserve">Сравнительная характеристика </w:t>
      </w:r>
      <w:proofErr w:type="spellStart"/>
      <w:r w:rsidRPr="009F0C87">
        <w:rPr>
          <w:b/>
        </w:rPr>
        <w:t>сериновых</w:t>
      </w:r>
      <w:proofErr w:type="spellEnd"/>
      <w:r w:rsidRPr="009F0C87">
        <w:rPr>
          <w:b/>
        </w:rPr>
        <w:t xml:space="preserve"> пептидаз rSerP38 и SerP69 и их гомолога</w:t>
      </w:r>
      <w:r w:rsidR="007254A5" w:rsidRPr="007254A5">
        <w:rPr>
          <w:b/>
        </w:rPr>
        <w:t xml:space="preserve"> </w:t>
      </w:r>
      <w:r w:rsidRPr="009F0C87">
        <w:rPr>
          <w:b/>
        </w:rPr>
        <w:t xml:space="preserve">rSerPH122 у </w:t>
      </w:r>
      <w:proofErr w:type="spellStart"/>
      <w:r w:rsidRPr="009F0C87">
        <w:rPr>
          <w:b/>
          <w:i/>
        </w:rPr>
        <w:t>Tenebrio</w:t>
      </w:r>
      <w:proofErr w:type="spellEnd"/>
      <w:r w:rsidR="007254A5" w:rsidRPr="007254A5">
        <w:rPr>
          <w:b/>
          <w:i/>
        </w:rPr>
        <w:t xml:space="preserve"> </w:t>
      </w:r>
      <w:proofErr w:type="spellStart"/>
      <w:r w:rsidRPr="009F0C87">
        <w:rPr>
          <w:b/>
          <w:i/>
        </w:rPr>
        <w:t>molitor</w:t>
      </w:r>
      <w:proofErr w:type="spellEnd"/>
      <w:r w:rsidRPr="009F0C87">
        <w:rPr>
          <w:b/>
        </w:rPr>
        <w:t>. Путь от структуры к функции</w:t>
      </w:r>
    </w:p>
    <w:p w:rsidR="002E190E" w:rsidRPr="00AE1F37" w:rsidRDefault="002E190E" w:rsidP="002F4E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Style w:val="a4"/>
          <w:rFonts w:eastAsia="Calibri"/>
          <w:i/>
        </w:rPr>
      </w:pPr>
      <w:r w:rsidRPr="00FE06D8">
        <w:rPr>
          <w:rStyle w:val="a4"/>
          <w:rFonts w:eastAsia="Calibri"/>
          <w:i/>
        </w:rPr>
        <w:t>Губаева А.С.</w:t>
      </w:r>
      <w:r w:rsidRPr="00FE06D8">
        <w:rPr>
          <w:rStyle w:val="a4"/>
          <w:rFonts w:eastAsia="Calibri"/>
          <w:i/>
          <w:vertAlign w:val="superscript"/>
        </w:rPr>
        <w:t>1</w:t>
      </w:r>
      <w:r w:rsidRPr="00FE06D8">
        <w:rPr>
          <w:rStyle w:val="a4"/>
          <w:rFonts w:eastAsia="Calibri"/>
          <w:i/>
        </w:rPr>
        <w:t>, Жиганов Н.И.</w:t>
      </w:r>
      <w:r w:rsidRPr="00FE06D8">
        <w:rPr>
          <w:rStyle w:val="a4"/>
          <w:rFonts w:eastAsia="Calibri"/>
          <w:i/>
          <w:vertAlign w:val="superscript"/>
        </w:rPr>
        <w:t>2</w:t>
      </w:r>
      <w:r w:rsidRPr="00FE06D8">
        <w:rPr>
          <w:rStyle w:val="a4"/>
          <w:rFonts w:eastAsia="Calibri"/>
          <w:i/>
        </w:rPr>
        <w:t xml:space="preserve">, </w:t>
      </w:r>
      <w:proofErr w:type="spellStart"/>
      <w:r>
        <w:rPr>
          <w:rStyle w:val="a4"/>
          <w:rFonts w:eastAsia="Calibri"/>
          <w:i/>
        </w:rPr>
        <w:t>Терещенкова</w:t>
      </w:r>
      <w:proofErr w:type="spellEnd"/>
      <w:r>
        <w:rPr>
          <w:rStyle w:val="a4"/>
          <w:rFonts w:eastAsia="Calibri"/>
          <w:i/>
        </w:rPr>
        <w:t xml:space="preserve"> В.Ф.</w:t>
      </w:r>
      <w:r w:rsidRPr="00F765E4">
        <w:rPr>
          <w:rStyle w:val="a4"/>
          <w:rFonts w:eastAsia="Calibri"/>
          <w:i/>
          <w:vertAlign w:val="superscript"/>
        </w:rPr>
        <w:t>1</w:t>
      </w:r>
      <w:r>
        <w:rPr>
          <w:rStyle w:val="a4"/>
          <w:rFonts w:eastAsia="Calibri"/>
          <w:i/>
        </w:rPr>
        <w:t>,</w:t>
      </w:r>
      <w:r w:rsidR="0048401A" w:rsidRPr="00362685">
        <w:rPr>
          <w:rStyle w:val="a4"/>
          <w:rFonts w:eastAsia="Calibri"/>
          <w:i/>
        </w:rPr>
        <w:t xml:space="preserve"> </w:t>
      </w:r>
      <w:proofErr w:type="spellStart"/>
      <w:r w:rsidR="00072906">
        <w:rPr>
          <w:b/>
          <w:i/>
        </w:rPr>
        <w:t>Акентьев</w:t>
      </w:r>
      <w:proofErr w:type="spellEnd"/>
      <w:r w:rsidR="00072906">
        <w:rPr>
          <w:b/>
          <w:i/>
        </w:rPr>
        <w:t xml:space="preserve"> Ф.И.</w:t>
      </w:r>
      <w:r w:rsidR="004022B4">
        <w:rPr>
          <w:rStyle w:val="a4"/>
          <w:rFonts w:eastAsia="Calibri"/>
          <w:i/>
          <w:vertAlign w:val="superscript"/>
        </w:rPr>
        <w:t>4</w:t>
      </w:r>
      <w:r w:rsidR="00072906">
        <w:rPr>
          <w:b/>
          <w:i/>
        </w:rPr>
        <w:t>,</w:t>
      </w:r>
      <w:r w:rsidR="00072906">
        <w:rPr>
          <w:b/>
          <w:i/>
        </w:rPr>
        <w:br/>
      </w:r>
      <w:r w:rsidRPr="00FE06D8">
        <w:rPr>
          <w:rStyle w:val="a4"/>
          <w:rFonts w:eastAsia="Calibri"/>
          <w:i/>
        </w:rPr>
        <w:t>Филиппова И.Ю.</w:t>
      </w:r>
      <w:r w:rsidRPr="00FE06D8">
        <w:rPr>
          <w:rStyle w:val="a4"/>
          <w:rFonts w:eastAsia="Calibri"/>
          <w:i/>
          <w:vertAlign w:val="superscript"/>
        </w:rPr>
        <w:t>1</w:t>
      </w:r>
      <w:r w:rsidR="004705E7">
        <w:rPr>
          <w:rStyle w:val="a4"/>
          <w:rFonts w:eastAsia="Calibri"/>
          <w:i/>
        </w:rPr>
        <w:t>,</w:t>
      </w:r>
      <w:r w:rsidR="00362685" w:rsidRPr="003F1CCB">
        <w:rPr>
          <w:rStyle w:val="a4"/>
          <w:rFonts w:eastAsia="Calibri"/>
          <w:i/>
        </w:rPr>
        <w:t xml:space="preserve"> </w:t>
      </w:r>
      <w:proofErr w:type="spellStart"/>
      <w:r w:rsidR="004705E7">
        <w:rPr>
          <w:rStyle w:val="a4"/>
          <w:rFonts w:eastAsia="Calibri"/>
          <w:i/>
        </w:rPr>
        <w:t>Элпидина</w:t>
      </w:r>
      <w:proofErr w:type="spellEnd"/>
      <w:r w:rsidR="007254A5" w:rsidRPr="0048401A">
        <w:rPr>
          <w:rStyle w:val="a4"/>
          <w:rFonts w:eastAsia="Calibri"/>
          <w:i/>
        </w:rPr>
        <w:t xml:space="preserve"> </w:t>
      </w:r>
      <w:r w:rsidRPr="00FE06D8">
        <w:rPr>
          <w:rStyle w:val="a4"/>
          <w:rFonts w:eastAsia="Calibri"/>
          <w:i/>
        </w:rPr>
        <w:t>Е.Н.</w:t>
      </w:r>
      <w:r w:rsidR="004022B4">
        <w:rPr>
          <w:rStyle w:val="a4"/>
          <w:rFonts w:eastAsia="Calibri"/>
          <w:i/>
          <w:vertAlign w:val="superscript"/>
        </w:rPr>
        <w:t>3</w:t>
      </w:r>
    </w:p>
    <w:p w:rsidR="002E190E" w:rsidRPr="00FE06D8" w:rsidRDefault="002E190E" w:rsidP="002F4E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Style w:val="a3"/>
          <w:rFonts w:eastAsia="Calibri"/>
        </w:rPr>
      </w:pPr>
      <w:bookmarkStart w:id="0" w:name="_GoBack"/>
      <w:bookmarkEnd w:id="0"/>
      <w:r w:rsidRPr="00FE06D8">
        <w:rPr>
          <w:rStyle w:val="a3"/>
          <w:rFonts w:eastAsia="Calibri"/>
        </w:rPr>
        <w:t xml:space="preserve">Студентка, </w:t>
      </w:r>
      <w:r>
        <w:rPr>
          <w:rStyle w:val="a3"/>
          <w:rFonts w:eastAsia="Calibri"/>
        </w:rPr>
        <w:t>6</w:t>
      </w:r>
      <w:r w:rsidRPr="00FE06D8">
        <w:rPr>
          <w:rStyle w:val="a3"/>
          <w:rFonts w:eastAsia="Calibri"/>
        </w:rPr>
        <w:t xml:space="preserve"> курс специалитета</w:t>
      </w:r>
    </w:p>
    <w:p w:rsidR="00905AAF" w:rsidRPr="008835E7" w:rsidRDefault="00905AAF" w:rsidP="002F4E97">
      <w:pPr>
        <w:spacing w:line="240" w:lineRule="auto"/>
        <w:jc w:val="center"/>
      </w:pPr>
      <w:r w:rsidRPr="008835E7">
        <w:rPr>
          <w:i/>
        </w:rPr>
        <w:t>Московский государственный университет имени М.В.Ломоносова,</w:t>
      </w:r>
      <w:r>
        <w:rPr>
          <w:i/>
        </w:rPr>
        <w:t xml:space="preserve"> Москва, Россия</w:t>
      </w:r>
    </w:p>
    <w:p w:rsidR="00905AAF" w:rsidRDefault="00905AAF" w:rsidP="002F4E97">
      <w:pPr>
        <w:spacing w:line="240" w:lineRule="auto"/>
        <w:jc w:val="center"/>
        <w:rPr>
          <w:i/>
        </w:rPr>
      </w:pPr>
      <w:r w:rsidRPr="008835E7">
        <w:rPr>
          <w:i/>
          <w:vertAlign w:val="superscript"/>
        </w:rPr>
        <w:t>1</w:t>
      </w:r>
      <w:r w:rsidRPr="008835E7">
        <w:rPr>
          <w:i/>
        </w:rPr>
        <w:t>Химический факультет</w:t>
      </w:r>
      <w:r>
        <w:rPr>
          <w:i/>
        </w:rPr>
        <w:t>,</w:t>
      </w:r>
    </w:p>
    <w:p w:rsidR="00905AAF" w:rsidRDefault="00905AAF" w:rsidP="002F4E97">
      <w:pPr>
        <w:spacing w:line="240" w:lineRule="auto"/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Биологический факультет,</w:t>
      </w:r>
    </w:p>
    <w:p w:rsidR="004022B4" w:rsidRDefault="004022B4" w:rsidP="002F4E97">
      <w:pPr>
        <w:spacing w:line="240" w:lineRule="auto"/>
        <w:jc w:val="center"/>
        <w:rPr>
          <w:rStyle w:val="a3"/>
          <w:rFonts w:eastAsia="Calibri"/>
        </w:rPr>
      </w:pPr>
      <w:r>
        <w:rPr>
          <w:rStyle w:val="a3"/>
          <w:rFonts w:eastAsia="Calibri"/>
          <w:vertAlign w:val="superscript"/>
        </w:rPr>
        <w:t>3</w:t>
      </w:r>
      <w:r w:rsidR="002E190E" w:rsidRPr="00FE06D8">
        <w:rPr>
          <w:rStyle w:val="a3"/>
          <w:rFonts w:eastAsia="Calibri"/>
        </w:rPr>
        <w:t>Научно-исследовательский институт физико-химической биологии имени А.Н. Белозерского,</w:t>
      </w:r>
    </w:p>
    <w:p w:rsidR="004022B4" w:rsidRPr="00905AAF" w:rsidRDefault="004022B4" w:rsidP="002F4E97">
      <w:pPr>
        <w:spacing w:line="240" w:lineRule="auto"/>
        <w:jc w:val="center"/>
        <w:rPr>
          <w:i/>
        </w:rPr>
      </w:pPr>
      <w:r>
        <w:rPr>
          <w:rStyle w:val="a3"/>
          <w:rFonts w:eastAsia="Calibri"/>
          <w:vertAlign w:val="superscript"/>
        </w:rPr>
        <w:t>4</w:t>
      </w:r>
      <w:r>
        <w:rPr>
          <w:i/>
        </w:rPr>
        <w:t>Курчатовский геномный центр, НИЦ "Курчато</w:t>
      </w:r>
      <w:r w:rsidR="00EE2832">
        <w:rPr>
          <w:i/>
        </w:rPr>
        <w:t xml:space="preserve">вский институт"- </w:t>
      </w:r>
      <w:proofErr w:type="spellStart"/>
      <w:r w:rsidR="00EE2832">
        <w:rPr>
          <w:i/>
        </w:rPr>
        <w:t>ГосНИИгенетика</w:t>
      </w:r>
      <w:proofErr w:type="spellEnd"/>
    </w:p>
    <w:p w:rsidR="003707AD" w:rsidRPr="004022B4" w:rsidRDefault="002E190E" w:rsidP="002F4E97">
      <w:pPr>
        <w:spacing w:line="240" w:lineRule="auto"/>
        <w:jc w:val="center"/>
        <w:rPr>
          <w:rStyle w:val="a3"/>
          <w:rFonts w:eastAsia="Calibri"/>
          <w:lang w:val="en-US"/>
        </w:rPr>
      </w:pPr>
      <w:r w:rsidRPr="004022B4">
        <w:rPr>
          <w:rStyle w:val="a3"/>
          <w:rFonts w:eastAsia="Calibri"/>
          <w:lang w:val="en-US"/>
        </w:rPr>
        <w:t xml:space="preserve">Email: </w:t>
      </w:r>
      <w:hyperlink r:id="rId5" w:history="1">
        <w:r w:rsidR="003707AD" w:rsidRPr="004022B4">
          <w:rPr>
            <w:rStyle w:val="ad"/>
            <w:rFonts w:eastAsia="Calibri"/>
            <w:lang w:val="en-US"/>
          </w:rPr>
          <w:t>anna.gubaeva@chemistry.msu.ru</w:t>
        </w:r>
      </w:hyperlink>
    </w:p>
    <w:p w:rsidR="00085AE9" w:rsidRPr="002B05BC" w:rsidRDefault="00AC541D" w:rsidP="002F4E97">
      <w:pPr>
        <w:spacing w:line="240" w:lineRule="auto"/>
      </w:pPr>
      <w:r w:rsidRPr="002B05BC">
        <w:t>Насеком</w:t>
      </w:r>
      <w:r w:rsidR="00085AE9" w:rsidRPr="002B05BC">
        <w:t>ое</w:t>
      </w:r>
      <w:r w:rsidRPr="002B05BC">
        <w:t>-вредител</w:t>
      </w:r>
      <w:r w:rsidR="00085AE9" w:rsidRPr="002B05BC">
        <w:t>ь</w:t>
      </w:r>
      <w:r w:rsidRPr="002B05BC">
        <w:t xml:space="preserve"> зерновых запасов </w:t>
      </w:r>
      <w:proofErr w:type="spellStart"/>
      <w:r w:rsidRPr="002B05BC">
        <w:rPr>
          <w:i/>
        </w:rPr>
        <w:t>Tenebrio</w:t>
      </w:r>
      <w:proofErr w:type="spellEnd"/>
      <w:r w:rsidR="002B4F0C">
        <w:rPr>
          <w:i/>
        </w:rPr>
        <w:t xml:space="preserve"> </w:t>
      </w:r>
      <w:proofErr w:type="spellStart"/>
      <w:r w:rsidRPr="002B05BC">
        <w:rPr>
          <w:i/>
        </w:rPr>
        <w:t>molitor</w:t>
      </w:r>
      <w:proofErr w:type="spellEnd"/>
      <w:r w:rsidRPr="002B05BC">
        <w:t xml:space="preserve"> явля</w:t>
      </w:r>
      <w:r w:rsidR="00085AE9" w:rsidRPr="002B05BC">
        <w:t>е</w:t>
      </w:r>
      <w:r w:rsidRPr="002B05BC">
        <w:t xml:space="preserve">тся важным модельным </w:t>
      </w:r>
      <w:r w:rsidR="00D95543" w:rsidRPr="002B05BC">
        <w:t>объектом</w:t>
      </w:r>
      <w:r w:rsidRPr="002B05BC">
        <w:t xml:space="preserve"> для </w:t>
      </w:r>
      <w:r w:rsidR="00BF0884" w:rsidRPr="002B05BC">
        <w:t>биохимических исследований.</w:t>
      </w:r>
      <w:r w:rsidR="002B4F0C">
        <w:t xml:space="preserve"> </w:t>
      </w:r>
      <w:r w:rsidR="000B3AB3" w:rsidRPr="002B05BC">
        <w:t xml:space="preserve">Основную роль в пищеварении у </w:t>
      </w:r>
      <w:r w:rsidR="009E7C71" w:rsidRPr="002B05BC">
        <w:rPr>
          <w:i/>
          <w:iCs/>
          <w:lang w:val="en-US"/>
        </w:rPr>
        <w:t>T</w:t>
      </w:r>
      <w:r w:rsidR="009E7C71" w:rsidRPr="002B05BC">
        <w:rPr>
          <w:i/>
          <w:iCs/>
        </w:rPr>
        <w:t xml:space="preserve">. </w:t>
      </w:r>
      <w:r w:rsidR="009E7C71" w:rsidRPr="002B05BC">
        <w:rPr>
          <w:i/>
          <w:iCs/>
          <w:lang w:val="en-US"/>
        </w:rPr>
        <w:t>molitor</w:t>
      </w:r>
      <w:r w:rsidR="000B3AB3" w:rsidRPr="002B05BC">
        <w:t xml:space="preserve"> играют сериновые и цистеиновые пептидазы, что дает возможность для их подробно</w:t>
      </w:r>
      <w:r w:rsidR="009E7C71" w:rsidRPr="002B05BC">
        <w:t>го изучения.</w:t>
      </w:r>
    </w:p>
    <w:p w:rsidR="00DC0CF4" w:rsidRPr="002B05BC" w:rsidRDefault="00FF5235" w:rsidP="002F4E97">
      <w:pPr>
        <w:spacing w:line="240" w:lineRule="auto"/>
      </w:pPr>
      <w:proofErr w:type="spellStart"/>
      <w:r w:rsidRPr="002B05BC">
        <w:t>Б</w:t>
      </w:r>
      <w:r w:rsidR="00085AE9" w:rsidRPr="002B05BC">
        <w:t>иоинформатическ</w:t>
      </w:r>
      <w:r w:rsidRPr="002B05BC">
        <w:t>ий</w:t>
      </w:r>
      <w:proofErr w:type="spellEnd"/>
      <w:r w:rsidR="00085AE9" w:rsidRPr="002B05BC">
        <w:t xml:space="preserve"> анализ </w:t>
      </w:r>
      <w:proofErr w:type="spellStart"/>
      <w:r w:rsidR="00085AE9" w:rsidRPr="002B05BC">
        <w:t>транскриптома</w:t>
      </w:r>
      <w:proofErr w:type="spellEnd"/>
      <w:r w:rsidR="00085AE9" w:rsidRPr="002B05BC">
        <w:t xml:space="preserve"> кишечника </w:t>
      </w:r>
      <w:r w:rsidR="00AE1F37" w:rsidRPr="002B05BC">
        <w:rPr>
          <w:i/>
          <w:lang w:val="en-US"/>
        </w:rPr>
        <w:t>T</w:t>
      </w:r>
      <w:r w:rsidR="00AE1F37" w:rsidRPr="002B05BC">
        <w:rPr>
          <w:i/>
        </w:rPr>
        <w:t xml:space="preserve">. </w:t>
      </w:r>
      <w:proofErr w:type="spellStart"/>
      <w:r w:rsidR="00085AE9" w:rsidRPr="002B05BC">
        <w:rPr>
          <w:i/>
          <w:lang w:val="en-US"/>
        </w:rPr>
        <w:t>molitor</w:t>
      </w:r>
      <w:proofErr w:type="spellEnd"/>
      <w:r w:rsidRPr="002B05BC">
        <w:t>, проведенный ранее в нашей лаборатории,</w:t>
      </w:r>
      <w:r w:rsidR="003F1CCB" w:rsidRPr="003F1CCB">
        <w:t xml:space="preserve"> </w:t>
      </w:r>
      <w:r w:rsidRPr="002B05BC">
        <w:t xml:space="preserve">позволил </w:t>
      </w:r>
      <w:r w:rsidR="00085AE9" w:rsidRPr="002B05BC">
        <w:t>выяви</w:t>
      </w:r>
      <w:r w:rsidRPr="002B05BC">
        <w:t xml:space="preserve">ть </w:t>
      </w:r>
      <w:proofErr w:type="spellStart"/>
      <w:r w:rsidRPr="002B05BC">
        <w:t>высокоэкспрессируемую</w:t>
      </w:r>
      <w:proofErr w:type="spellEnd"/>
      <w:r w:rsidRPr="002B05BC">
        <w:t xml:space="preserve"> пептидазу </w:t>
      </w:r>
      <w:proofErr w:type="spellStart"/>
      <w:r w:rsidRPr="002B05BC">
        <w:rPr>
          <w:lang w:val="en-US"/>
        </w:rPr>
        <w:t>SerP</w:t>
      </w:r>
      <w:proofErr w:type="spellEnd"/>
      <w:r w:rsidRPr="002B05BC">
        <w:t>38</w:t>
      </w:r>
      <w:r w:rsidR="00373B1C" w:rsidRPr="002B05BC">
        <w:t xml:space="preserve"> (</w:t>
      </w:r>
      <w:proofErr w:type="spellStart"/>
      <w:r w:rsidR="00373B1C" w:rsidRPr="002B05BC">
        <w:t>GenBank</w:t>
      </w:r>
      <w:proofErr w:type="spellEnd"/>
      <w:r w:rsidR="00373B1C" w:rsidRPr="002B05BC">
        <w:rPr>
          <w:lang w:val="en-US"/>
        </w:rPr>
        <w:t>NCBIID</w:t>
      </w:r>
      <w:r w:rsidR="00373B1C" w:rsidRPr="002B05BC">
        <w:t>: QRE01764</w:t>
      </w:r>
      <w:r w:rsidR="002B05BC" w:rsidRPr="002B05BC">
        <w:t>)</w:t>
      </w:r>
      <w:r w:rsidR="00C33A95" w:rsidRPr="002B05BC">
        <w:t xml:space="preserve">, которая </w:t>
      </w:r>
      <w:r w:rsidRPr="002B05BC">
        <w:t xml:space="preserve">характеризуется неканоническим составом </w:t>
      </w:r>
      <w:proofErr w:type="spellStart"/>
      <w:r w:rsidRPr="002B05BC">
        <w:t>субсайта</w:t>
      </w:r>
      <w:proofErr w:type="spellEnd"/>
      <w:r w:rsidR="00B73874">
        <w:t xml:space="preserve"> </w:t>
      </w:r>
      <w:r w:rsidR="00BD77F7" w:rsidRPr="002B05BC">
        <w:rPr>
          <w:lang w:val="en-US"/>
        </w:rPr>
        <w:t>S</w:t>
      </w:r>
      <w:r w:rsidR="00BD77F7" w:rsidRPr="002B05BC">
        <w:t xml:space="preserve">1 </w:t>
      </w:r>
      <w:r w:rsidRPr="002B05BC">
        <w:t xml:space="preserve">связывания субстрата </w:t>
      </w:r>
      <w:proofErr w:type="spellStart"/>
      <w:r w:rsidR="00BD77F7" w:rsidRPr="002B05BC">
        <w:t>Gly-Gly-Asp</w:t>
      </w:r>
      <w:proofErr w:type="spellEnd"/>
      <w:r w:rsidR="00C33A95" w:rsidRPr="002B05BC">
        <w:t xml:space="preserve">. Ранее ферменты с таким составом </w:t>
      </w:r>
      <w:proofErr w:type="spellStart"/>
      <w:r w:rsidR="00C33A95" w:rsidRPr="002B05BC">
        <w:t>субсайта</w:t>
      </w:r>
      <w:proofErr w:type="spellEnd"/>
      <w:r w:rsidR="003F1CCB" w:rsidRPr="003F1CCB">
        <w:t xml:space="preserve"> </w:t>
      </w:r>
      <w:r w:rsidR="00C33A95" w:rsidRPr="002B05BC">
        <w:rPr>
          <w:lang w:val="en-US"/>
        </w:rPr>
        <w:t>S</w:t>
      </w:r>
      <w:r w:rsidR="00C33A95" w:rsidRPr="002B05BC">
        <w:t>1</w:t>
      </w:r>
      <w:r w:rsidR="002E190E" w:rsidRPr="002B05BC">
        <w:t xml:space="preserve"> был</w:t>
      </w:r>
      <w:r w:rsidR="00C33A95" w:rsidRPr="002B05BC">
        <w:t>и</w:t>
      </w:r>
      <w:r w:rsidR="002E190E" w:rsidRPr="002B05BC">
        <w:t xml:space="preserve"> выявлен</w:t>
      </w:r>
      <w:r w:rsidR="00C33A95" w:rsidRPr="002B05BC">
        <w:t>ы</w:t>
      </w:r>
      <w:r w:rsidR="00BD77F7" w:rsidRPr="002B05BC">
        <w:t xml:space="preserve"> то</w:t>
      </w:r>
      <w:r w:rsidR="009332D7" w:rsidRPr="002B05BC">
        <w:t xml:space="preserve">лько у беспозвоночных животных. </w:t>
      </w:r>
      <w:r w:rsidR="00373B1C" w:rsidRPr="002B05BC">
        <w:t xml:space="preserve">Такой состав </w:t>
      </w:r>
      <w:proofErr w:type="spellStart"/>
      <w:r w:rsidR="00373B1C" w:rsidRPr="002B05BC">
        <w:t>субсайта</w:t>
      </w:r>
      <w:proofErr w:type="spellEnd"/>
      <w:r w:rsidR="003F1CCB" w:rsidRPr="003F1CCB">
        <w:t xml:space="preserve"> </w:t>
      </w:r>
      <w:r w:rsidR="00373B1C" w:rsidRPr="002B05BC">
        <w:rPr>
          <w:lang w:val="en-US"/>
        </w:rPr>
        <w:t>S</w:t>
      </w:r>
      <w:r w:rsidR="00373B1C" w:rsidRPr="002B05BC">
        <w:t>1 является редким для пептидаз данного семейства и представляет интерес для дальнейшего изучения.</w:t>
      </w:r>
    </w:p>
    <w:p w:rsidR="009E7C71" w:rsidRPr="002B05BC" w:rsidRDefault="009E7C71" w:rsidP="002F4E97">
      <w:pPr>
        <w:spacing w:line="240" w:lineRule="auto"/>
      </w:pPr>
      <w:r w:rsidRPr="002B05BC">
        <w:t>Помимо пептидаз с классической триадой аминокислот</w:t>
      </w:r>
      <w:r w:rsidR="00AE1F37" w:rsidRPr="002B05BC">
        <w:t>ных остатков</w:t>
      </w:r>
      <w:r w:rsidR="00157355" w:rsidRPr="00157355">
        <w:t xml:space="preserve"> </w:t>
      </w:r>
      <w:r w:rsidR="00863B0A" w:rsidRPr="002B05BC">
        <w:t xml:space="preserve">в активном центре </w:t>
      </w:r>
      <w:r w:rsidRPr="002B05BC">
        <w:t xml:space="preserve">у насекомых широко распространены гомологи сериновых пептидаз, которые могут иметь </w:t>
      </w:r>
      <w:r w:rsidR="00863B0A" w:rsidRPr="002B05BC">
        <w:t xml:space="preserve">одну или несколько </w:t>
      </w:r>
      <w:r w:rsidRPr="002B05BC">
        <w:t>замен</w:t>
      </w:r>
      <w:r w:rsidR="00863B0A" w:rsidRPr="002B05BC">
        <w:t xml:space="preserve"> в составе</w:t>
      </w:r>
      <w:r w:rsidRPr="002B05BC">
        <w:t xml:space="preserve"> активного центра. </w:t>
      </w:r>
      <w:r w:rsidR="00C73AC7" w:rsidRPr="002B05BC">
        <w:t>О</w:t>
      </w:r>
      <w:r w:rsidRPr="002B05BC">
        <w:t xml:space="preserve">ни плохо изучены и данных об их функциях </w:t>
      </w:r>
      <w:r w:rsidR="00863B0A" w:rsidRPr="002B05BC">
        <w:t>и физико-химических свойства</w:t>
      </w:r>
      <w:r w:rsidR="00453DEC" w:rsidRPr="00C905CA">
        <w:t>х</w:t>
      </w:r>
      <w:r w:rsidR="00863B0A" w:rsidRPr="002B05BC">
        <w:t xml:space="preserve"> </w:t>
      </w:r>
      <w:r w:rsidRPr="002B05BC">
        <w:t>крайне мало, поэтому дальнейшее их изучение заслуживает особого внимания.</w:t>
      </w:r>
    </w:p>
    <w:p w:rsidR="00DC0CF4" w:rsidRPr="00B22ED9" w:rsidRDefault="00DC0CF4" w:rsidP="002F4E9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2B05BC">
        <w:t>Целью работы являлась характеристика</w:t>
      </w:r>
      <w:r w:rsidR="00C905CA">
        <w:t xml:space="preserve"> </w:t>
      </w:r>
      <w:r w:rsidRPr="002E190E">
        <w:t>свойств</w:t>
      </w:r>
      <w:r>
        <w:t xml:space="preserve"> рекомбинантной пептидазы </w:t>
      </w:r>
      <w:proofErr w:type="spellStart"/>
      <w:r>
        <w:rPr>
          <w:lang w:val="en-US"/>
        </w:rPr>
        <w:t>rSerP</w:t>
      </w:r>
      <w:proofErr w:type="spellEnd"/>
      <w:r w:rsidRPr="00461C87">
        <w:t>38</w:t>
      </w:r>
      <w:r w:rsidR="00C905CA">
        <w:t xml:space="preserve"> </w:t>
      </w:r>
      <w:r w:rsidR="00C905CA">
        <w:br/>
      </w:r>
      <w:r w:rsidR="00373B1C" w:rsidRPr="00373B1C">
        <w:rPr>
          <w:i/>
        </w:rPr>
        <w:t>T. molitor</w:t>
      </w:r>
      <w:r w:rsidR="00C33A95">
        <w:rPr>
          <w:i/>
        </w:rPr>
        <w:t xml:space="preserve">. </w:t>
      </w:r>
      <w:r w:rsidR="00C33A95" w:rsidRPr="00C377F8">
        <w:t>Для</w:t>
      </w:r>
      <w:r w:rsidR="00756EB8">
        <w:t xml:space="preserve"> </w:t>
      </w:r>
      <w:r w:rsidR="00C33A95" w:rsidRPr="00C377F8">
        <w:t xml:space="preserve">сравнения были выбраны пептидаза </w:t>
      </w:r>
      <w:proofErr w:type="spellStart"/>
      <w:r w:rsidR="00C33A95" w:rsidRPr="00C377F8">
        <w:rPr>
          <w:lang w:val="en-US"/>
        </w:rPr>
        <w:t>SerP</w:t>
      </w:r>
      <w:proofErr w:type="spellEnd"/>
      <w:r w:rsidR="00C33A95" w:rsidRPr="00C377F8">
        <w:t xml:space="preserve">69, </w:t>
      </w:r>
      <w:r w:rsidR="00791C7B">
        <w:t>выделенная ранее</w:t>
      </w:r>
      <w:r w:rsidR="00756EB8">
        <w:t xml:space="preserve"> </w:t>
      </w:r>
      <w:r w:rsidR="00C33A95" w:rsidRPr="00C377F8">
        <w:t>и охарактеризованная в литературе как главный пищеварительный химотрипсин</w:t>
      </w:r>
      <w:r w:rsidR="00CC095C">
        <w:t>,</w:t>
      </w:r>
      <w:r w:rsidR="00756EB8">
        <w:t xml:space="preserve"> </w:t>
      </w:r>
      <w:r w:rsidR="00130F0F" w:rsidRPr="00C377F8">
        <w:t>и рекомбинантн</w:t>
      </w:r>
      <w:r w:rsidR="00C33A95" w:rsidRPr="00C377F8">
        <w:t>ый</w:t>
      </w:r>
      <w:r w:rsidR="00130F0F" w:rsidRPr="00C377F8">
        <w:t xml:space="preserve"> гомолог </w:t>
      </w:r>
      <w:proofErr w:type="spellStart"/>
      <w:r w:rsidR="00130F0F" w:rsidRPr="00C377F8">
        <w:t>сериновых</w:t>
      </w:r>
      <w:proofErr w:type="spellEnd"/>
      <w:r w:rsidR="00130F0F" w:rsidRPr="00C377F8">
        <w:t xml:space="preserve"> пептидаз семейства </w:t>
      </w:r>
      <w:r w:rsidR="005B6647" w:rsidRPr="00C377F8">
        <w:rPr>
          <w:lang w:val="en-US"/>
        </w:rPr>
        <w:t>S</w:t>
      </w:r>
      <w:r w:rsidR="005B6647" w:rsidRPr="00C377F8">
        <w:t xml:space="preserve">1 </w:t>
      </w:r>
      <w:proofErr w:type="spellStart"/>
      <w:r w:rsidR="00C33A95" w:rsidRPr="00C377F8">
        <w:rPr>
          <w:lang w:val="en-US"/>
        </w:rPr>
        <w:t>r</w:t>
      </w:r>
      <w:r w:rsidR="005B6647" w:rsidRPr="00C377F8">
        <w:rPr>
          <w:lang w:val="en-US"/>
        </w:rPr>
        <w:t>SerPH</w:t>
      </w:r>
      <w:proofErr w:type="spellEnd"/>
      <w:r w:rsidR="005B6647" w:rsidRPr="00C377F8">
        <w:t>122</w:t>
      </w:r>
      <w:r w:rsidR="00373B1C" w:rsidRPr="00C377F8">
        <w:t>.</w:t>
      </w:r>
    </w:p>
    <w:p w:rsidR="009222E9" w:rsidRPr="00B84DD6" w:rsidRDefault="005808FE" w:rsidP="002F4E9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Был</w:t>
      </w:r>
      <w:r w:rsidR="007B757A">
        <w:t>а проведена сравнительная характеристика</w:t>
      </w:r>
      <w:r w:rsidR="00193974">
        <w:t>:</w:t>
      </w:r>
      <w:r w:rsidR="00756EB8">
        <w:t xml:space="preserve"> </w:t>
      </w:r>
      <w:r w:rsidR="00193974">
        <w:t xml:space="preserve">(1) </w:t>
      </w:r>
      <w:r w:rsidR="008250FE">
        <w:t xml:space="preserve">активности и стабильности </w:t>
      </w:r>
      <w:r w:rsidR="009C696E">
        <w:t xml:space="preserve">пептидаз </w:t>
      </w:r>
      <w:r w:rsidR="008250FE">
        <w:t xml:space="preserve">в </w:t>
      </w:r>
      <w:r w:rsidR="00193974">
        <w:t xml:space="preserve">широком </w:t>
      </w:r>
      <w:r w:rsidR="008250FE">
        <w:t xml:space="preserve">диапазоне рН </w:t>
      </w:r>
      <w:r w:rsidR="00193974">
        <w:t>(</w:t>
      </w:r>
      <w:r w:rsidR="009C696E">
        <w:t>3,0-11,0</w:t>
      </w:r>
      <w:r w:rsidR="00193974">
        <w:t>);</w:t>
      </w:r>
      <w:r w:rsidR="00756EB8">
        <w:t xml:space="preserve"> </w:t>
      </w:r>
      <w:r w:rsidR="00193974">
        <w:t>(</w:t>
      </w:r>
      <w:r w:rsidR="00EB26FC">
        <w:t>2</w:t>
      </w:r>
      <w:r w:rsidR="00193974">
        <w:t xml:space="preserve">) </w:t>
      </w:r>
      <w:r w:rsidR="00EB26FC">
        <w:t xml:space="preserve">действия </w:t>
      </w:r>
      <w:r w:rsidR="00094970">
        <w:t xml:space="preserve">на них </w:t>
      </w:r>
      <w:r w:rsidR="009C696E">
        <w:t xml:space="preserve">низкомолекулярных и белковых </w:t>
      </w:r>
      <w:r w:rsidR="008250FE">
        <w:t>ингибиторов</w:t>
      </w:r>
      <w:r w:rsidR="00EB26FC">
        <w:t>;</w:t>
      </w:r>
      <w:r w:rsidR="00756EB8">
        <w:t xml:space="preserve"> </w:t>
      </w:r>
      <w:r w:rsidR="00EB26FC">
        <w:t>(3)</w:t>
      </w:r>
      <w:r w:rsidR="00EB26FC" w:rsidRPr="00193974">
        <w:t xml:space="preserve"> субстратной специфичности с использованием набора </w:t>
      </w:r>
      <w:r w:rsidR="00EB26FC" w:rsidRPr="00151043">
        <w:rPr>
          <w:i/>
          <w:iCs/>
        </w:rPr>
        <w:t>п</w:t>
      </w:r>
      <w:r w:rsidR="00EB26FC">
        <w:t>-</w:t>
      </w:r>
      <w:proofErr w:type="spellStart"/>
      <w:r w:rsidR="00EB26FC">
        <w:t>нитроанилидных</w:t>
      </w:r>
      <w:proofErr w:type="spellEnd"/>
      <w:r w:rsidR="00EB26FC">
        <w:t xml:space="preserve"> </w:t>
      </w:r>
      <w:r w:rsidR="00EB26FC" w:rsidRPr="00193974">
        <w:t xml:space="preserve"> пептидных субстратов</w:t>
      </w:r>
      <w:r w:rsidR="00193974">
        <w:t>.</w:t>
      </w:r>
      <w:r w:rsidR="00756EB8">
        <w:t xml:space="preserve"> </w:t>
      </w:r>
      <w:r w:rsidR="00C33A95">
        <w:t xml:space="preserve">Для </w:t>
      </w:r>
      <w:proofErr w:type="spellStart"/>
      <w:r w:rsidR="00C33A95">
        <w:rPr>
          <w:lang w:val="en-US"/>
        </w:rPr>
        <w:t>rSerP</w:t>
      </w:r>
      <w:proofErr w:type="spellEnd"/>
      <w:r w:rsidR="00C33A95" w:rsidRPr="00461C87">
        <w:t>38</w:t>
      </w:r>
      <w:r w:rsidR="00C33A95">
        <w:t xml:space="preserve"> о</w:t>
      </w:r>
      <w:r w:rsidR="002E190E">
        <w:t xml:space="preserve">пределены кинетические параметры гидролиза </w:t>
      </w:r>
      <w:r w:rsidR="005B6647">
        <w:t xml:space="preserve">наиболее эффективных </w:t>
      </w:r>
      <w:r w:rsidR="002E190E">
        <w:t xml:space="preserve">субстратов </w:t>
      </w:r>
      <w:proofErr w:type="spellStart"/>
      <w:r w:rsidR="002E190E">
        <w:rPr>
          <w:lang w:val="en-US"/>
        </w:rPr>
        <w:t>Suc</w:t>
      </w:r>
      <w:proofErr w:type="spellEnd"/>
      <w:r w:rsidR="002E190E" w:rsidRPr="002E190E">
        <w:t>-</w:t>
      </w:r>
      <w:r w:rsidR="002E190E">
        <w:rPr>
          <w:lang w:val="en-US"/>
        </w:rPr>
        <w:t>AAPF</w:t>
      </w:r>
      <w:r w:rsidR="002E190E" w:rsidRPr="002E190E">
        <w:t>-</w:t>
      </w:r>
      <w:proofErr w:type="spellStart"/>
      <w:r w:rsidR="002E190E">
        <w:rPr>
          <w:lang w:val="en-US"/>
        </w:rPr>
        <w:t>pNA</w:t>
      </w:r>
      <w:proofErr w:type="spellEnd"/>
      <w:r w:rsidR="00756EB8">
        <w:t xml:space="preserve"> </w:t>
      </w:r>
      <w:r w:rsidR="002E190E">
        <w:t xml:space="preserve">и </w:t>
      </w:r>
      <w:proofErr w:type="spellStart"/>
      <w:r w:rsidR="002E190E">
        <w:rPr>
          <w:lang w:val="en-US"/>
        </w:rPr>
        <w:t>Glp</w:t>
      </w:r>
      <w:proofErr w:type="spellEnd"/>
      <w:r w:rsidR="002E190E" w:rsidRPr="002E190E">
        <w:t>-</w:t>
      </w:r>
      <w:r w:rsidR="002E190E">
        <w:rPr>
          <w:lang w:val="en-US"/>
        </w:rPr>
        <w:t>AAF</w:t>
      </w:r>
      <w:r w:rsidR="002E190E" w:rsidRPr="002E190E">
        <w:t>-</w:t>
      </w:r>
      <w:proofErr w:type="spellStart"/>
      <w:r w:rsidR="002E190E">
        <w:rPr>
          <w:lang w:val="en-US"/>
        </w:rPr>
        <w:t>pNA</w:t>
      </w:r>
      <w:proofErr w:type="spellEnd"/>
      <w:r w:rsidR="002E190E">
        <w:t>.</w:t>
      </w:r>
      <w:r w:rsidR="00756EB8">
        <w:t xml:space="preserve"> </w:t>
      </w:r>
      <w:r w:rsidR="002E190E">
        <w:t xml:space="preserve">Протестировано действие пептидазы на </w:t>
      </w:r>
      <w:r w:rsidR="005B6647">
        <w:t>коллаген</w:t>
      </w:r>
      <w:r w:rsidR="00C33A95">
        <w:t>, что позволит оценить</w:t>
      </w:r>
      <w:r w:rsidR="00112058">
        <w:t xml:space="preserve"> возможные</w:t>
      </w:r>
      <w:r w:rsidR="00756EB8">
        <w:t xml:space="preserve"> </w:t>
      </w:r>
      <w:r w:rsidR="00D95543">
        <w:t>перспективы ее применения.</w:t>
      </w:r>
    </w:p>
    <w:p w:rsidR="00AC3520" w:rsidRDefault="00760B6E" w:rsidP="002F4E9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Анализ совокупности полученных </w:t>
      </w:r>
      <w:proofErr w:type="spellStart"/>
      <w:r w:rsidR="00CA6D4F">
        <w:t>биоинформатических</w:t>
      </w:r>
      <w:proofErr w:type="spellEnd"/>
      <w:r>
        <w:t xml:space="preserve"> и биохимических данных о </w:t>
      </w:r>
      <w:proofErr w:type="spellStart"/>
      <w:r>
        <w:rPr>
          <w:lang w:val="en-US"/>
        </w:rPr>
        <w:t>SerP</w:t>
      </w:r>
      <w:proofErr w:type="spellEnd"/>
      <w:r w:rsidRPr="002B05BC">
        <w:t xml:space="preserve">38, </w:t>
      </w:r>
      <w:proofErr w:type="spellStart"/>
      <w:r>
        <w:rPr>
          <w:lang w:val="en-US"/>
        </w:rPr>
        <w:t>SerP</w:t>
      </w:r>
      <w:proofErr w:type="spellEnd"/>
      <w:r w:rsidRPr="002B05BC">
        <w:t xml:space="preserve">69 </w:t>
      </w:r>
      <w:r>
        <w:t xml:space="preserve">и </w:t>
      </w:r>
      <w:proofErr w:type="spellStart"/>
      <w:r>
        <w:rPr>
          <w:lang w:val="en-US"/>
        </w:rPr>
        <w:t>SerPH</w:t>
      </w:r>
      <w:proofErr w:type="spellEnd"/>
      <w:r w:rsidRPr="002B05BC">
        <w:t xml:space="preserve">122 </w:t>
      </w:r>
      <w:r w:rsidR="00094970" w:rsidRPr="002B05BC">
        <w:rPr>
          <w:bCs/>
          <w:i/>
          <w:iCs/>
        </w:rPr>
        <w:t xml:space="preserve">T. </w:t>
      </w:r>
      <w:proofErr w:type="spellStart"/>
      <w:r w:rsidR="00094970" w:rsidRPr="002B05BC">
        <w:rPr>
          <w:bCs/>
          <w:i/>
          <w:iCs/>
        </w:rPr>
        <w:t>molitor</w:t>
      </w:r>
      <w:proofErr w:type="spellEnd"/>
      <w:r w:rsidR="00756EB8">
        <w:rPr>
          <w:bCs/>
          <w:i/>
          <w:iCs/>
        </w:rPr>
        <w:t xml:space="preserve"> </w:t>
      </w:r>
      <w:r>
        <w:t xml:space="preserve">свидетельствует о том, что </w:t>
      </w:r>
      <w:r w:rsidR="00AC3520">
        <w:t xml:space="preserve">рассматриваемые пептидазы </w:t>
      </w:r>
      <w:r w:rsidR="00CA6D4F">
        <w:t xml:space="preserve">имеют </w:t>
      </w:r>
      <w:r w:rsidR="00CA6D4F" w:rsidRPr="009F0C87">
        <w:t>высокий уровень экспрессии мРНК в траскриптоме кишечника</w:t>
      </w:r>
      <w:r w:rsidR="00094970">
        <w:t xml:space="preserve">, обладают </w:t>
      </w:r>
      <w:r w:rsidR="00AC3520">
        <w:t>химотрипсин-</w:t>
      </w:r>
      <w:r w:rsidR="00094970">
        <w:t xml:space="preserve">подобной специфичностью и входят в состав пищеварительного комплекса </w:t>
      </w:r>
      <w:r w:rsidR="00094970" w:rsidRPr="00151043">
        <w:rPr>
          <w:bCs/>
          <w:i/>
          <w:iCs/>
        </w:rPr>
        <w:t>T. molitor</w:t>
      </w:r>
      <w:r w:rsidR="00094970">
        <w:t xml:space="preserve">, </w:t>
      </w:r>
      <w:r w:rsidR="00A13D55">
        <w:t>играя важную роль на разных этапах его функционирования</w:t>
      </w:r>
      <w:r w:rsidR="00E16BB2">
        <w:t>.</w:t>
      </w:r>
    </w:p>
    <w:p w:rsidR="00AC3520" w:rsidRPr="002F4E97" w:rsidRDefault="00CC095C" w:rsidP="002F4E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</w:rPr>
      </w:pPr>
      <w:r w:rsidRPr="002F4E97">
        <w:rPr>
          <w:i/>
        </w:rPr>
        <w:t>Исследование выполнено за счет гранта Российского научного фонда № 22-24-00553, https://rscf.ru/project/22-24-00553/</w:t>
      </w:r>
    </w:p>
    <w:sectPr w:rsidR="00AC3520" w:rsidRPr="002F4E97" w:rsidSect="002F4E9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AE"/>
    <w:rsid w:val="00003595"/>
    <w:rsid w:val="00020C5B"/>
    <w:rsid w:val="00035A19"/>
    <w:rsid w:val="00072906"/>
    <w:rsid w:val="000744FB"/>
    <w:rsid w:val="00076F77"/>
    <w:rsid w:val="00083553"/>
    <w:rsid w:val="00085AE9"/>
    <w:rsid w:val="00094970"/>
    <w:rsid w:val="000B3AB3"/>
    <w:rsid w:val="000C58EA"/>
    <w:rsid w:val="000C5EBC"/>
    <w:rsid w:val="000E497F"/>
    <w:rsid w:val="000F3032"/>
    <w:rsid w:val="000F6998"/>
    <w:rsid w:val="00112058"/>
    <w:rsid w:val="00130F0F"/>
    <w:rsid w:val="001334DD"/>
    <w:rsid w:val="001460A5"/>
    <w:rsid w:val="001525E0"/>
    <w:rsid w:val="00157355"/>
    <w:rsid w:val="00193974"/>
    <w:rsid w:val="001A6EE7"/>
    <w:rsid w:val="001C43AE"/>
    <w:rsid w:val="001F40E4"/>
    <w:rsid w:val="00207A2D"/>
    <w:rsid w:val="00255CB8"/>
    <w:rsid w:val="002A673D"/>
    <w:rsid w:val="002B05BC"/>
    <w:rsid w:val="002B1008"/>
    <w:rsid w:val="002B4F0C"/>
    <w:rsid w:val="002C69A2"/>
    <w:rsid w:val="002D2B9A"/>
    <w:rsid w:val="002D3B4E"/>
    <w:rsid w:val="002E190E"/>
    <w:rsid w:val="002E7884"/>
    <w:rsid w:val="002F4E97"/>
    <w:rsid w:val="003248C1"/>
    <w:rsid w:val="003462D9"/>
    <w:rsid w:val="00362685"/>
    <w:rsid w:val="003707AD"/>
    <w:rsid w:val="00373B1C"/>
    <w:rsid w:val="003846D8"/>
    <w:rsid w:val="003C7764"/>
    <w:rsid w:val="003F1CCB"/>
    <w:rsid w:val="004022B4"/>
    <w:rsid w:val="00431D3F"/>
    <w:rsid w:val="004478EB"/>
    <w:rsid w:val="0045101D"/>
    <w:rsid w:val="00452ED2"/>
    <w:rsid w:val="00453DEC"/>
    <w:rsid w:val="004705E7"/>
    <w:rsid w:val="0048401A"/>
    <w:rsid w:val="004A3AA6"/>
    <w:rsid w:val="004B7C76"/>
    <w:rsid w:val="004C0ABB"/>
    <w:rsid w:val="004F1894"/>
    <w:rsid w:val="005008C1"/>
    <w:rsid w:val="005103C2"/>
    <w:rsid w:val="00521578"/>
    <w:rsid w:val="00547258"/>
    <w:rsid w:val="00572F67"/>
    <w:rsid w:val="005808FE"/>
    <w:rsid w:val="005864AA"/>
    <w:rsid w:val="005B378E"/>
    <w:rsid w:val="005B6647"/>
    <w:rsid w:val="00622F2A"/>
    <w:rsid w:val="0062692D"/>
    <w:rsid w:val="00631DFF"/>
    <w:rsid w:val="00634963"/>
    <w:rsid w:val="00640067"/>
    <w:rsid w:val="006418E1"/>
    <w:rsid w:val="006460B6"/>
    <w:rsid w:val="00675BBB"/>
    <w:rsid w:val="006C3CDE"/>
    <w:rsid w:val="00704190"/>
    <w:rsid w:val="007254A5"/>
    <w:rsid w:val="007521D0"/>
    <w:rsid w:val="00756EB8"/>
    <w:rsid w:val="00760B6E"/>
    <w:rsid w:val="00762CC5"/>
    <w:rsid w:val="00791C7B"/>
    <w:rsid w:val="007B757A"/>
    <w:rsid w:val="007C1673"/>
    <w:rsid w:val="008250FE"/>
    <w:rsid w:val="00843434"/>
    <w:rsid w:val="00863B0A"/>
    <w:rsid w:val="008E08E9"/>
    <w:rsid w:val="008E1949"/>
    <w:rsid w:val="008F6651"/>
    <w:rsid w:val="00905842"/>
    <w:rsid w:val="00905AAF"/>
    <w:rsid w:val="009102D3"/>
    <w:rsid w:val="00914803"/>
    <w:rsid w:val="009222E9"/>
    <w:rsid w:val="009332D7"/>
    <w:rsid w:val="009C5B36"/>
    <w:rsid w:val="009C696E"/>
    <w:rsid w:val="009E1902"/>
    <w:rsid w:val="009E7C71"/>
    <w:rsid w:val="009F0C87"/>
    <w:rsid w:val="009F3EAD"/>
    <w:rsid w:val="00A0176C"/>
    <w:rsid w:val="00A13D55"/>
    <w:rsid w:val="00A14EFC"/>
    <w:rsid w:val="00A6110F"/>
    <w:rsid w:val="00A836F4"/>
    <w:rsid w:val="00AC3520"/>
    <w:rsid w:val="00AC541D"/>
    <w:rsid w:val="00AE1F37"/>
    <w:rsid w:val="00B0024E"/>
    <w:rsid w:val="00B01645"/>
    <w:rsid w:val="00B07DCD"/>
    <w:rsid w:val="00B22ED9"/>
    <w:rsid w:val="00B677AA"/>
    <w:rsid w:val="00B73874"/>
    <w:rsid w:val="00B84DD6"/>
    <w:rsid w:val="00B921E1"/>
    <w:rsid w:val="00BB39B5"/>
    <w:rsid w:val="00BD77F7"/>
    <w:rsid w:val="00BE7BC7"/>
    <w:rsid w:val="00BF0884"/>
    <w:rsid w:val="00C0175A"/>
    <w:rsid w:val="00C21153"/>
    <w:rsid w:val="00C32BFE"/>
    <w:rsid w:val="00C33A95"/>
    <w:rsid w:val="00C377F8"/>
    <w:rsid w:val="00C43146"/>
    <w:rsid w:val="00C6572D"/>
    <w:rsid w:val="00C65CFC"/>
    <w:rsid w:val="00C73AC7"/>
    <w:rsid w:val="00C81516"/>
    <w:rsid w:val="00C905CA"/>
    <w:rsid w:val="00C94BDE"/>
    <w:rsid w:val="00CA6D4F"/>
    <w:rsid w:val="00CB4BAE"/>
    <w:rsid w:val="00CC095C"/>
    <w:rsid w:val="00D01522"/>
    <w:rsid w:val="00D13CBE"/>
    <w:rsid w:val="00D56473"/>
    <w:rsid w:val="00D84F34"/>
    <w:rsid w:val="00D95543"/>
    <w:rsid w:val="00DA0AC2"/>
    <w:rsid w:val="00DC0CF4"/>
    <w:rsid w:val="00DF58AD"/>
    <w:rsid w:val="00E0554A"/>
    <w:rsid w:val="00E11379"/>
    <w:rsid w:val="00E16BB2"/>
    <w:rsid w:val="00E637D1"/>
    <w:rsid w:val="00EB26FC"/>
    <w:rsid w:val="00EC5564"/>
    <w:rsid w:val="00EE2832"/>
    <w:rsid w:val="00EE5A9D"/>
    <w:rsid w:val="00F576E4"/>
    <w:rsid w:val="00F6188D"/>
    <w:rsid w:val="00F63B34"/>
    <w:rsid w:val="00F72E67"/>
    <w:rsid w:val="00F73474"/>
    <w:rsid w:val="00FB606F"/>
    <w:rsid w:val="00FB641A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F58D"/>
  <w15:docId w15:val="{965C006D-8135-46E4-A65D-754D6FE5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A5"/>
    <w:pPr>
      <w:shd w:val="clear" w:color="auto" w:fill="FFFFFF"/>
      <w:spacing w:after="0" w:line="276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E190E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styleId="a4">
    <w:name w:val="Strong"/>
    <w:uiPriority w:val="22"/>
    <w:qFormat/>
    <w:rsid w:val="002E190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D955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5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5543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5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5543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55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5543"/>
    <w:rPr>
      <w:rFonts w:ascii="Segoe UI" w:eastAsia="Times New Roman" w:hAnsi="Segoe UI" w:cs="Segoe UI"/>
      <w:color w:val="000000"/>
      <w:sz w:val="18"/>
      <w:szCs w:val="18"/>
      <w:shd w:val="clear" w:color="auto" w:fill="FFFFFF"/>
      <w:lang w:eastAsia="ru-RU"/>
    </w:rPr>
  </w:style>
  <w:style w:type="paragraph" w:styleId="ac">
    <w:name w:val="Normal (Web)"/>
    <w:basedOn w:val="a"/>
    <w:uiPriority w:val="99"/>
    <w:semiHidden/>
    <w:unhideWhenUsed/>
    <w:rsid w:val="00D95543"/>
    <w:pPr>
      <w:shd w:val="clear" w:color="auto" w:fill="auto"/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styleId="ad">
    <w:name w:val="Hyperlink"/>
    <w:basedOn w:val="a0"/>
    <w:uiPriority w:val="99"/>
    <w:unhideWhenUsed/>
    <w:rsid w:val="003707AD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C3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na.gubaeva@chemistr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E63B-69C4-4171-8168-BA7C5F39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Губаева</dc:creator>
  <cp:keywords/>
  <dc:description/>
  <cp:lastModifiedBy>Анна Губаева</cp:lastModifiedBy>
  <cp:revision>3</cp:revision>
  <dcterms:created xsi:type="dcterms:W3CDTF">2023-03-08T15:52:00Z</dcterms:created>
  <dcterms:modified xsi:type="dcterms:W3CDTF">2023-03-08T15:52:00Z</dcterms:modified>
</cp:coreProperties>
</file>