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BCD0C" w14:textId="439B5C90" w:rsidR="00587D8B" w:rsidRDefault="00445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</w:rPr>
        <w:t xml:space="preserve">Разработка методики определения </w:t>
      </w:r>
      <w:proofErr w:type="spellStart"/>
      <w:r>
        <w:rPr>
          <w:b/>
        </w:rPr>
        <w:t>анилинопиримидинов</w:t>
      </w:r>
      <w:proofErr w:type="spellEnd"/>
      <w:r>
        <w:rPr>
          <w:b/>
        </w:rPr>
        <w:t xml:space="preserve"> методом поляризационного флуоресцентного анализа</w:t>
      </w:r>
    </w:p>
    <w:p w14:paraId="00000002" w14:textId="0FB77F96" w:rsidR="00130241" w:rsidRDefault="00587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Жердев Д.О</w:t>
      </w:r>
      <w:r w:rsidR="005F5700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7BF5BCAF" w:rsidR="00130241" w:rsidRDefault="00587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459E1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4" w14:textId="598A891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42057E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587D8B" w:rsidRPr="00860929">
          <w:rPr>
            <w:rStyle w:val="a9"/>
            <w:i/>
            <w:lang w:val="en-US"/>
          </w:rPr>
          <w:t>dmitryzher</w:t>
        </w:r>
        <w:r w:rsidR="00587D8B" w:rsidRPr="00860929">
          <w:rPr>
            <w:rStyle w:val="a9"/>
            <w:i/>
          </w:rPr>
          <w:t>@yandex.ru</w:t>
        </w:r>
      </w:hyperlink>
    </w:p>
    <w:p w14:paraId="45FEEDE2" w14:textId="2A01AC6F" w:rsidR="00587D8B" w:rsidRDefault="004459E1" w:rsidP="00587D8B">
      <w:pPr>
        <w:ind w:firstLine="397"/>
        <w:jc w:val="both"/>
      </w:pPr>
      <w:proofErr w:type="spellStart"/>
      <w:r>
        <w:t>Анилинопиримидины</w:t>
      </w:r>
      <w:proofErr w:type="spellEnd"/>
      <w:r>
        <w:t xml:space="preserve"> являются классом пестицидов, применяющиеся в борьбе с заболеваниями</w:t>
      </w:r>
      <w:r w:rsidR="003F2417">
        <w:t xml:space="preserve"> преимущественно плодовых культур</w:t>
      </w:r>
      <w:r>
        <w:t xml:space="preserve">, которые вызваны фитопатогенными грибами. </w:t>
      </w:r>
      <w:r w:rsidR="00883432">
        <w:t>Данные фунгициды ингибируют синтез метионина у грибков, предотвращая их возможность для роста</w:t>
      </w:r>
      <w:r w:rsidR="00CB32BB">
        <w:t xml:space="preserve"> </w:t>
      </w:r>
      <w:r w:rsidR="00CB32BB" w:rsidRPr="000036A1">
        <w:rPr>
          <w:color w:val="000000"/>
        </w:rPr>
        <w:t>[</w:t>
      </w:r>
      <w:r w:rsidR="00CB32BB">
        <w:rPr>
          <w:color w:val="000000"/>
        </w:rPr>
        <w:t>1</w:t>
      </w:r>
      <w:r w:rsidR="00CB32BB" w:rsidRPr="000036A1">
        <w:rPr>
          <w:color w:val="000000"/>
        </w:rPr>
        <w:t>]</w:t>
      </w:r>
      <w:r w:rsidR="00883432">
        <w:t xml:space="preserve">. Необходимость применения данных препаратов возникла в ответ на появление резистентности некоторых возбудителей к </w:t>
      </w:r>
      <w:proofErr w:type="spellStart"/>
      <w:r w:rsidR="00883432">
        <w:t>б</w:t>
      </w:r>
      <w:r w:rsidR="00CB32BB">
        <w:t>ензимидазолам</w:t>
      </w:r>
      <w:proofErr w:type="spellEnd"/>
      <w:r w:rsidR="00CB32BB">
        <w:t xml:space="preserve"> и </w:t>
      </w:r>
      <w:proofErr w:type="spellStart"/>
      <w:r w:rsidR="00CB32BB">
        <w:t>дикарбоксимидам</w:t>
      </w:r>
      <w:proofErr w:type="spellEnd"/>
      <w:r w:rsidR="00CB32BB">
        <w:t>.</w:t>
      </w:r>
    </w:p>
    <w:p w14:paraId="73A2B572" w14:textId="148BC42D" w:rsidR="003F2417" w:rsidRDefault="003F2417" w:rsidP="00587D8B">
      <w:pPr>
        <w:ind w:firstLine="397"/>
        <w:jc w:val="both"/>
      </w:pPr>
      <w:proofErr w:type="spellStart"/>
      <w:r>
        <w:rPr>
          <w:color w:val="000000"/>
        </w:rPr>
        <w:t>Анилинопиримидины</w:t>
      </w:r>
      <w:proofErr w:type="spellEnd"/>
      <w:r>
        <w:rPr>
          <w:color w:val="000000"/>
        </w:rPr>
        <w:t xml:space="preserve"> могут накапливаться во фруктах и ягодах</w:t>
      </w:r>
      <w:r w:rsidR="008C42BC">
        <w:rPr>
          <w:color w:val="000000"/>
        </w:rPr>
        <w:t>, в высоких концентрациях токсичны для человека</w:t>
      </w:r>
      <w:r>
        <w:rPr>
          <w:color w:val="000000"/>
        </w:rPr>
        <w:t>, поэтому требуются эффективные способы определения данных соединений</w:t>
      </w:r>
      <w:r w:rsidR="008C42BC">
        <w:rPr>
          <w:color w:val="000000"/>
        </w:rPr>
        <w:t>.</w:t>
      </w:r>
      <w:r>
        <w:t xml:space="preserve"> </w:t>
      </w:r>
      <w:r w:rsidR="00CB32BB">
        <w:rPr>
          <w:color w:val="000000"/>
        </w:rPr>
        <w:t xml:space="preserve">Одним из таких методов является поляризационно-флуоресцентный анализ (ПФА), достоинствами которого являются достаточно высокая чувствительность, хорошая воспроизводимость, отсутствие длительной </w:t>
      </w:r>
      <w:proofErr w:type="spellStart"/>
      <w:r w:rsidR="00CB32BB">
        <w:rPr>
          <w:color w:val="000000"/>
        </w:rPr>
        <w:t>пробоподготовки</w:t>
      </w:r>
      <w:proofErr w:type="spellEnd"/>
      <w:r w:rsidR="00CB32BB">
        <w:rPr>
          <w:color w:val="000000"/>
        </w:rPr>
        <w:t xml:space="preserve"> и низкая себестоимость </w:t>
      </w:r>
      <w:r w:rsidR="00CB32BB" w:rsidRPr="000036A1">
        <w:rPr>
          <w:color w:val="000000"/>
        </w:rPr>
        <w:t>[</w:t>
      </w:r>
      <w:r w:rsidR="00CB32BB">
        <w:rPr>
          <w:color w:val="000000"/>
        </w:rPr>
        <w:t>2</w:t>
      </w:r>
      <w:r w:rsidR="00CB32BB" w:rsidRPr="000036A1">
        <w:rPr>
          <w:color w:val="000000"/>
        </w:rPr>
        <w:t>]</w:t>
      </w:r>
      <w:r w:rsidR="00CB32BB">
        <w:rPr>
          <w:color w:val="000000"/>
        </w:rPr>
        <w:t>.</w:t>
      </w:r>
    </w:p>
    <w:p w14:paraId="66634718" w14:textId="1C7D3AFC" w:rsidR="008C42BC" w:rsidRDefault="00587D8B" w:rsidP="00CB32BB">
      <w:pPr>
        <w:spacing w:after="240"/>
        <w:ind w:firstLine="397"/>
        <w:jc w:val="both"/>
      </w:pPr>
      <w:r>
        <w:t xml:space="preserve">Данная работа посвящена </w:t>
      </w:r>
      <w:r w:rsidR="00883432">
        <w:t xml:space="preserve">разработке и оптимизации методики определения </w:t>
      </w:r>
      <w:proofErr w:type="spellStart"/>
      <w:r w:rsidR="00883432">
        <w:t>анилинопиримидинов</w:t>
      </w:r>
      <w:proofErr w:type="spellEnd"/>
      <w:r w:rsidR="00883432">
        <w:t xml:space="preserve"> методом ПФА. В качестве анализируемых соединений были выбраны три самых распространенных препарата данного класса: </w:t>
      </w:r>
      <w:proofErr w:type="spellStart"/>
      <w:r w:rsidR="00883432">
        <w:t>пириметанил</w:t>
      </w:r>
      <w:proofErr w:type="spellEnd"/>
      <w:r w:rsidR="00883432">
        <w:t xml:space="preserve">, </w:t>
      </w:r>
      <w:proofErr w:type="spellStart"/>
      <w:r w:rsidR="00883432">
        <w:t>мепанипирим</w:t>
      </w:r>
      <w:proofErr w:type="spellEnd"/>
      <w:r w:rsidR="00883432">
        <w:t xml:space="preserve"> и </w:t>
      </w:r>
      <w:proofErr w:type="spellStart"/>
      <w:r w:rsidR="00883432">
        <w:t>ципродинил</w:t>
      </w:r>
      <w:proofErr w:type="spellEnd"/>
      <w:r w:rsidR="006F1133">
        <w:t xml:space="preserve"> (Рис. 1)</w:t>
      </w:r>
      <w:r w:rsidR="00883432">
        <w:t xml:space="preserve">. </w:t>
      </w:r>
      <w:r w:rsidR="003F2417">
        <w:t xml:space="preserve">Были синтезированы </w:t>
      </w:r>
      <w:proofErr w:type="spellStart"/>
      <w:r w:rsidR="003F2417">
        <w:t>тре</w:t>
      </w:r>
      <w:r w:rsidR="006C47D8">
        <w:t>йсеры</w:t>
      </w:r>
      <w:proofErr w:type="spellEnd"/>
      <w:r w:rsidR="006C47D8">
        <w:t xml:space="preserve"> с флуоресцентными метками и подобраны наибо</w:t>
      </w:r>
      <w:r w:rsidR="00CB32BB">
        <w:t>лее подходящие пары реагентов</w:t>
      </w:r>
      <w:r w:rsidR="0065503B">
        <w:t>.</w:t>
      </w:r>
    </w:p>
    <w:p w14:paraId="29B29EF7" w14:textId="77777777" w:rsidR="006F1133" w:rsidRDefault="008C42BC" w:rsidP="006F1133">
      <w:pPr>
        <w:keepNext/>
        <w:jc w:val="center"/>
      </w:pPr>
      <w:r w:rsidRPr="008C42BC">
        <w:rPr>
          <w:noProof/>
          <w:lang w:eastAsia="ja-JP"/>
        </w:rPr>
        <w:drawing>
          <wp:inline distT="0" distB="0" distL="0" distR="0" wp14:anchorId="33BAD082" wp14:editId="0F57A1FB">
            <wp:extent cx="4648202" cy="946856"/>
            <wp:effectExtent l="0" t="0" r="0" b="5715"/>
            <wp:docPr id="2" name="Рисунок 2" descr="C:\Users\Kopot'\Desktop\к лом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ot'\Desktop\к лом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738" cy="95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5C36" w14:textId="1636A6EC" w:rsidR="008C42BC" w:rsidRPr="006F1133" w:rsidRDefault="006F1133" w:rsidP="006F1133">
      <w:pPr>
        <w:pStyle w:val="aa"/>
        <w:jc w:val="center"/>
        <w:rPr>
          <w:i w:val="0"/>
          <w:color w:val="000000" w:themeColor="text1"/>
          <w:sz w:val="24"/>
        </w:rPr>
      </w:pPr>
      <w:r w:rsidRPr="006F1133">
        <w:rPr>
          <w:i w:val="0"/>
          <w:color w:val="000000" w:themeColor="text1"/>
          <w:sz w:val="24"/>
        </w:rPr>
        <w:t xml:space="preserve">Рис. </w:t>
      </w:r>
      <w:r w:rsidRPr="006F1133">
        <w:rPr>
          <w:i w:val="0"/>
          <w:color w:val="000000" w:themeColor="text1"/>
          <w:sz w:val="24"/>
        </w:rPr>
        <w:fldChar w:fldCharType="begin"/>
      </w:r>
      <w:r w:rsidRPr="006F1133">
        <w:rPr>
          <w:i w:val="0"/>
          <w:color w:val="000000" w:themeColor="text1"/>
          <w:sz w:val="24"/>
        </w:rPr>
        <w:instrText xml:space="preserve"> SEQ Рис. \* ARABIC </w:instrText>
      </w:r>
      <w:r w:rsidRPr="006F1133">
        <w:rPr>
          <w:i w:val="0"/>
          <w:color w:val="000000" w:themeColor="text1"/>
          <w:sz w:val="24"/>
        </w:rPr>
        <w:fldChar w:fldCharType="separate"/>
      </w:r>
      <w:r w:rsidRPr="006F1133">
        <w:rPr>
          <w:i w:val="0"/>
          <w:noProof/>
          <w:color w:val="000000" w:themeColor="text1"/>
          <w:sz w:val="24"/>
        </w:rPr>
        <w:t>1</w:t>
      </w:r>
      <w:r w:rsidRPr="006F1133">
        <w:rPr>
          <w:i w:val="0"/>
          <w:color w:val="000000" w:themeColor="text1"/>
          <w:sz w:val="24"/>
        </w:rPr>
        <w:fldChar w:fldCharType="end"/>
      </w:r>
      <w:r w:rsidRPr="006F1133">
        <w:rPr>
          <w:i w:val="0"/>
          <w:color w:val="000000" w:themeColor="text1"/>
          <w:sz w:val="24"/>
        </w:rPr>
        <w:t xml:space="preserve">. Структурные формулы </w:t>
      </w:r>
      <w:proofErr w:type="spellStart"/>
      <w:r w:rsidRPr="006F1133">
        <w:rPr>
          <w:i w:val="0"/>
          <w:color w:val="000000" w:themeColor="text1"/>
          <w:sz w:val="24"/>
        </w:rPr>
        <w:t>пириметанила</w:t>
      </w:r>
      <w:proofErr w:type="spellEnd"/>
      <w:r w:rsidRPr="006F1133">
        <w:rPr>
          <w:i w:val="0"/>
          <w:color w:val="000000" w:themeColor="text1"/>
          <w:sz w:val="24"/>
        </w:rPr>
        <w:t xml:space="preserve">, </w:t>
      </w:r>
      <w:proofErr w:type="spellStart"/>
      <w:r w:rsidRPr="006F1133">
        <w:rPr>
          <w:i w:val="0"/>
          <w:color w:val="000000" w:themeColor="text1"/>
          <w:sz w:val="24"/>
        </w:rPr>
        <w:t>мепанипирима</w:t>
      </w:r>
      <w:proofErr w:type="spellEnd"/>
      <w:r w:rsidRPr="006F1133">
        <w:rPr>
          <w:i w:val="0"/>
          <w:color w:val="000000" w:themeColor="text1"/>
          <w:sz w:val="24"/>
        </w:rPr>
        <w:t xml:space="preserve"> и </w:t>
      </w:r>
      <w:proofErr w:type="spellStart"/>
      <w:r w:rsidRPr="006F1133">
        <w:rPr>
          <w:i w:val="0"/>
          <w:color w:val="000000" w:themeColor="text1"/>
          <w:sz w:val="24"/>
        </w:rPr>
        <w:t>ципродинила</w:t>
      </w:r>
      <w:proofErr w:type="spellEnd"/>
    </w:p>
    <w:p w14:paraId="4AFDC3C2" w14:textId="40E7A674" w:rsidR="00E22189" w:rsidRDefault="00587D8B" w:rsidP="00EC2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Было п</w:t>
      </w:r>
      <w:r w:rsidRPr="00C26A2D">
        <w:t>оказано, что</w:t>
      </w:r>
      <w:r w:rsidR="006C47D8">
        <w:t xml:space="preserve"> </w:t>
      </w:r>
      <w:r w:rsidR="006C47D8" w:rsidRPr="00F77AAF">
        <w:rPr>
          <w:color w:val="000000"/>
          <w:shd w:val="clear" w:color="auto" w:fill="FFFFFF"/>
        </w:rPr>
        <w:t xml:space="preserve">методика обеспечивает высокочувствительную </w:t>
      </w:r>
      <w:proofErr w:type="spellStart"/>
      <w:r w:rsidR="006C47D8" w:rsidRPr="00F77AAF">
        <w:rPr>
          <w:color w:val="000000"/>
          <w:shd w:val="clear" w:color="auto" w:fill="FFFFFF"/>
        </w:rPr>
        <w:t>детекцию</w:t>
      </w:r>
      <w:proofErr w:type="spellEnd"/>
      <w:r w:rsidR="007C36D8">
        <w:rPr>
          <w:color w:val="000000"/>
        </w:rPr>
        <w:t>.</w:t>
      </w:r>
      <w:r w:rsidR="00CB32BB">
        <w:rPr>
          <w:color w:val="000000"/>
        </w:rPr>
        <w:t xml:space="preserve"> Рассчитаны такие характеристики как предел обнаружения и диапазон определяемых концентраций.</w:t>
      </w:r>
      <w:r w:rsidR="0065503B">
        <w:rPr>
          <w:color w:val="000000"/>
        </w:rPr>
        <w:t xml:space="preserve"> Для </w:t>
      </w:r>
      <w:proofErr w:type="spellStart"/>
      <w:r w:rsidR="0065503B">
        <w:rPr>
          <w:color w:val="000000"/>
        </w:rPr>
        <w:t>мепанипирима</w:t>
      </w:r>
      <w:proofErr w:type="spellEnd"/>
      <w:r w:rsidR="0065503B">
        <w:rPr>
          <w:color w:val="000000"/>
        </w:rPr>
        <w:t xml:space="preserve"> и </w:t>
      </w:r>
      <w:proofErr w:type="spellStart"/>
      <w:r w:rsidR="0065503B">
        <w:rPr>
          <w:color w:val="000000"/>
        </w:rPr>
        <w:t>пириметанила</w:t>
      </w:r>
      <w:proofErr w:type="spellEnd"/>
      <w:r w:rsidR="0065503B">
        <w:rPr>
          <w:color w:val="000000"/>
        </w:rPr>
        <w:t xml:space="preserve"> предел обнаружения составил 15 м</w:t>
      </w:r>
      <w:r w:rsidR="006F1133">
        <w:rPr>
          <w:color w:val="000000"/>
        </w:rPr>
        <w:t xml:space="preserve">кг/л, а для </w:t>
      </w:r>
      <w:proofErr w:type="spellStart"/>
      <w:r w:rsidR="006F1133">
        <w:rPr>
          <w:color w:val="000000"/>
        </w:rPr>
        <w:t>ципродинила</w:t>
      </w:r>
      <w:proofErr w:type="spellEnd"/>
      <w:r w:rsidR="006F1133">
        <w:rPr>
          <w:color w:val="000000"/>
        </w:rPr>
        <w:t xml:space="preserve"> 50 мкг/</w:t>
      </w:r>
      <w:r w:rsidR="0065503B">
        <w:rPr>
          <w:color w:val="000000"/>
        </w:rPr>
        <w:t>л.</w:t>
      </w:r>
    </w:p>
    <w:p w14:paraId="2D3DD823" w14:textId="39E2E362" w:rsidR="00CB32BB" w:rsidRDefault="00CB32BB" w:rsidP="00EC2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Таким образом, разработанная методика ПФА на </w:t>
      </w:r>
      <w:proofErr w:type="spellStart"/>
      <w:r>
        <w:rPr>
          <w:color w:val="000000"/>
          <w:shd w:val="clear" w:color="auto" w:fill="FFFFFF"/>
        </w:rPr>
        <w:t>анилинопиримидиновые</w:t>
      </w:r>
      <w:proofErr w:type="spellEnd"/>
      <w:r>
        <w:rPr>
          <w:color w:val="000000"/>
          <w:shd w:val="clear" w:color="auto" w:fill="FFFFFF"/>
        </w:rPr>
        <w:t xml:space="preserve"> пестициды показала свою возможность применения для определения данных соединений.</w:t>
      </w:r>
    </w:p>
    <w:p w14:paraId="2A87C3C7" w14:textId="77777777" w:rsidR="00EC2230" w:rsidRPr="00BF36F8" w:rsidRDefault="00EC2230" w:rsidP="00EC2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CB32B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5303715F" w:rsidR="00116478" w:rsidRPr="00683328" w:rsidRDefault="00116478" w:rsidP="00683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B32BB">
        <w:rPr>
          <w:color w:val="000000"/>
          <w:lang w:val="en-US"/>
        </w:rPr>
        <w:t xml:space="preserve">1. </w:t>
      </w:r>
      <w:proofErr w:type="spellStart"/>
      <w:r w:rsidR="00683328" w:rsidRPr="00683328">
        <w:rPr>
          <w:color w:val="000000"/>
          <w:lang w:val="en-US"/>
        </w:rPr>
        <w:t>Waechter</w:t>
      </w:r>
      <w:proofErr w:type="spellEnd"/>
      <w:r w:rsidR="00096D8F" w:rsidRPr="00096D8F">
        <w:rPr>
          <w:color w:val="000000"/>
          <w:lang w:val="en-US"/>
        </w:rPr>
        <w:t xml:space="preserve"> </w:t>
      </w:r>
      <w:r w:rsidR="00096D8F" w:rsidRPr="00683328">
        <w:rPr>
          <w:color w:val="000000"/>
          <w:lang w:val="en-US"/>
        </w:rPr>
        <w:t>F.</w:t>
      </w:r>
      <w:r w:rsidR="00683328" w:rsidRPr="00683328">
        <w:rPr>
          <w:color w:val="000000"/>
          <w:lang w:val="en-US"/>
        </w:rPr>
        <w:t>, Weber</w:t>
      </w:r>
      <w:r w:rsidR="00096D8F" w:rsidRPr="00096D8F">
        <w:rPr>
          <w:color w:val="000000"/>
          <w:lang w:val="en-US"/>
        </w:rPr>
        <w:t xml:space="preserve"> </w:t>
      </w:r>
      <w:r w:rsidR="00096D8F" w:rsidRPr="00683328">
        <w:rPr>
          <w:color w:val="000000"/>
          <w:lang w:val="en-US"/>
        </w:rPr>
        <w:t>E.</w:t>
      </w:r>
      <w:r w:rsidR="00683328">
        <w:rPr>
          <w:color w:val="000000"/>
          <w:lang w:val="en-US"/>
        </w:rPr>
        <w:t xml:space="preserve">, </w:t>
      </w:r>
      <w:proofErr w:type="spellStart"/>
      <w:r w:rsidR="00683328">
        <w:rPr>
          <w:color w:val="000000"/>
          <w:lang w:val="en-US"/>
        </w:rPr>
        <w:t>Hertner</w:t>
      </w:r>
      <w:proofErr w:type="spellEnd"/>
      <w:r w:rsidR="00096D8F" w:rsidRPr="00096D8F">
        <w:rPr>
          <w:color w:val="000000"/>
          <w:lang w:val="en-US"/>
        </w:rPr>
        <w:t xml:space="preserve"> </w:t>
      </w:r>
      <w:r w:rsidR="00096D8F">
        <w:rPr>
          <w:color w:val="000000"/>
          <w:lang w:val="en-US"/>
        </w:rPr>
        <w:t>T.</w:t>
      </w:r>
      <w:r w:rsidR="00683328">
        <w:rPr>
          <w:color w:val="000000"/>
          <w:lang w:val="en-US"/>
        </w:rPr>
        <w:t>, and May-</w:t>
      </w:r>
      <w:proofErr w:type="spellStart"/>
      <w:r w:rsidR="00683328">
        <w:rPr>
          <w:color w:val="000000"/>
          <w:lang w:val="en-US"/>
        </w:rPr>
        <w:t>Hertl</w:t>
      </w:r>
      <w:proofErr w:type="spellEnd"/>
      <w:r w:rsidR="00096D8F" w:rsidRPr="00096D8F">
        <w:rPr>
          <w:color w:val="000000"/>
          <w:lang w:val="en-US"/>
        </w:rPr>
        <w:t xml:space="preserve"> </w:t>
      </w:r>
      <w:r w:rsidR="00096D8F">
        <w:rPr>
          <w:color w:val="000000"/>
          <w:lang w:val="en-US"/>
        </w:rPr>
        <w:t>U.</w:t>
      </w:r>
      <w:r w:rsidR="00683328" w:rsidRPr="00683328">
        <w:rPr>
          <w:color w:val="000000"/>
          <w:lang w:val="en-US"/>
        </w:rPr>
        <w:t xml:space="preserve"> </w:t>
      </w:r>
      <w:proofErr w:type="spellStart"/>
      <w:r w:rsidR="00683328" w:rsidRPr="006F1133">
        <w:rPr>
          <w:color w:val="000000"/>
          <w:lang w:val="en-US"/>
        </w:rPr>
        <w:t>Cyprodinil</w:t>
      </w:r>
      <w:proofErr w:type="spellEnd"/>
      <w:r w:rsidR="00683328" w:rsidRPr="006F1133">
        <w:rPr>
          <w:color w:val="000000"/>
          <w:lang w:val="en-US"/>
        </w:rPr>
        <w:t xml:space="preserve">: a fungicide of the </w:t>
      </w:r>
      <w:proofErr w:type="spellStart"/>
      <w:r w:rsidR="00683328" w:rsidRPr="006F1133">
        <w:rPr>
          <w:color w:val="000000"/>
          <w:lang w:val="en-US"/>
        </w:rPr>
        <w:t>anilinopyrimidine</w:t>
      </w:r>
      <w:proofErr w:type="spellEnd"/>
      <w:r w:rsidR="00683328" w:rsidRPr="006F1133">
        <w:rPr>
          <w:color w:val="000000"/>
          <w:lang w:val="en-US"/>
        </w:rPr>
        <w:t xml:space="preserve"> class</w:t>
      </w:r>
      <w:r w:rsidR="00864251" w:rsidRPr="00864251">
        <w:rPr>
          <w:color w:val="000000"/>
          <w:lang w:val="en-US"/>
        </w:rPr>
        <w:t xml:space="preserve"> //</w:t>
      </w:r>
      <w:r w:rsidR="00683328" w:rsidRPr="00683328">
        <w:rPr>
          <w:color w:val="000000"/>
          <w:lang w:val="en-US"/>
        </w:rPr>
        <w:t xml:space="preserve"> Hayes' Handbook of Pesticide </w:t>
      </w:r>
      <w:r w:rsidR="006A3D85">
        <w:rPr>
          <w:color w:val="000000"/>
          <w:lang w:val="en-US"/>
        </w:rPr>
        <w:t>Toxicology (third edition)</w:t>
      </w:r>
      <w:r w:rsidR="006A3D85" w:rsidRPr="006A3D85">
        <w:rPr>
          <w:color w:val="000000"/>
          <w:lang w:val="en-US"/>
        </w:rPr>
        <w:t>.</w:t>
      </w:r>
      <w:r w:rsidR="00683328">
        <w:rPr>
          <w:color w:val="000000"/>
          <w:lang w:val="en-US"/>
        </w:rPr>
        <w:t xml:space="preserve"> </w:t>
      </w:r>
      <w:r w:rsidR="00683328" w:rsidRPr="00683328">
        <w:rPr>
          <w:color w:val="000000"/>
          <w:lang w:val="en-US"/>
        </w:rPr>
        <w:t>2010</w:t>
      </w:r>
      <w:r w:rsidR="006A3D85" w:rsidRPr="006A3D85">
        <w:rPr>
          <w:color w:val="000000"/>
          <w:lang w:val="en-US"/>
        </w:rPr>
        <w:t>.</w:t>
      </w:r>
      <w:r w:rsidR="00683328" w:rsidRPr="00683328">
        <w:rPr>
          <w:color w:val="000000"/>
          <w:lang w:val="en-US"/>
        </w:rPr>
        <w:t xml:space="preserve"> </w:t>
      </w:r>
      <w:r w:rsidR="006A3D85">
        <w:rPr>
          <w:color w:val="000000"/>
          <w:lang w:val="en-US"/>
        </w:rPr>
        <w:t>P</w:t>
      </w:r>
      <w:r w:rsidR="00683328" w:rsidRPr="00683328">
        <w:rPr>
          <w:color w:val="000000"/>
          <w:lang w:val="en-US"/>
        </w:rPr>
        <w:t>. 1903‒1913.</w:t>
      </w:r>
    </w:p>
    <w:p w14:paraId="72E2037B" w14:textId="4B2C13D4" w:rsidR="00CB32BB" w:rsidRPr="00864251" w:rsidRDefault="00CB32B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B32BB">
        <w:rPr>
          <w:color w:val="000000"/>
          <w:lang w:val="en-US"/>
        </w:rPr>
        <w:t xml:space="preserve">2. </w:t>
      </w:r>
      <w:r w:rsidR="00096D8F">
        <w:rPr>
          <w:color w:val="000000"/>
          <w:lang w:val="en-US"/>
        </w:rPr>
        <w:t xml:space="preserve">Zhang H., Yang S., De </w:t>
      </w:r>
      <w:proofErr w:type="spellStart"/>
      <w:r w:rsidR="00096D8F">
        <w:rPr>
          <w:color w:val="000000"/>
          <w:lang w:val="en-US"/>
        </w:rPr>
        <w:t>Ruyck</w:t>
      </w:r>
      <w:proofErr w:type="spellEnd"/>
      <w:r w:rsidR="00096D8F">
        <w:rPr>
          <w:color w:val="000000"/>
          <w:lang w:val="en-US"/>
        </w:rPr>
        <w:t xml:space="preserve"> K., </w:t>
      </w:r>
      <w:proofErr w:type="spellStart"/>
      <w:r w:rsidR="00096D8F">
        <w:rPr>
          <w:color w:val="000000"/>
          <w:lang w:val="en-US"/>
        </w:rPr>
        <w:t>Beloglazova</w:t>
      </w:r>
      <w:proofErr w:type="spellEnd"/>
      <w:r w:rsidR="00096D8F">
        <w:rPr>
          <w:color w:val="000000"/>
          <w:lang w:val="en-US"/>
        </w:rPr>
        <w:t xml:space="preserve"> N., </w:t>
      </w:r>
      <w:proofErr w:type="spellStart"/>
      <w:r w:rsidR="00096D8F">
        <w:rPr>
          <w:color w:val="000000"/>
          <w:lang w:val="en-US"/>
        </w:rPr>
        <w:t>Eremin</w:t>
      </w:r>
      <w:proofErr w:type="spellEnd"/>
      <w:r w:rsidR="00096D8F">
        <w:rPr>
          <w:color w:val="000000"/>
          <w:lang w:val="en-US"/>
        </w:rPr>
        <w:t xml:space="preserve"> S. A., De </w:t>
      </w:r>
      <w:proofErr w:type="spellStart"/>
      <w:r w:rsidR="00096D8F">
        <w:rPr>
          <w:color w:val="000000"/>
          <w:lang w:val="en-US"/>
        </w:rPr>
        <w:t>Saeger</w:t>
      </w:r>
      <w:proofErr w:type="spellEnd"/>
      <w:r w:rsidR="00096D8F" w:rsidRPr="00096D8F">
        <w:rPr>
          <w:color w:val="000000"/>
          <w:lang w:val="en-US"/>
        </w:rPr>
        <w:t xml:space="preserve"> S</w:t>
      </w:r>
      <w:r w:rsidR="00316113" w:rsidRPr="00316113">
        <w:rPr>
          <w:color w:val="000000"/>
          <w:lang w:val="en-US"/>
        </w:rPr>
        <w:t>.</w:t>
      </w:r>
      <w:r w:rsidR="00096D8F" w:rsidRPr="00096D8F">
        <w:rPr>
          <w:color w:val="000000"/>
          <w:lang w:val="en-US"/>
        </w:rPr>
        <w:t xml:space="preserve">, </w:t>
      </w:r>
      <w:r w:rsidR="00096D8F">
        <w:rPr>
          <w:color w:val="000000"/>
          <w:lang w:val="en-US"/>
        </w:rPr>
        <w:t>Wang</w:t>
      </w:r>
      <w:r w:rsidR="00096D8F" w:rsidRPr="00096D8F">
        <w:rPr>
          <w:color w:val="000000"/>
          <w:lang w:val="en-US"/>
        </w:rPr>
        <w:t xml:space="preserve"> Z</w:t>
      </w:r>
      <w:r w:rsidRPr="00454CC4">
        <w:rPr>
          <w:color w:val="000000"/>
          <w:lang w:val="en-US"/>
        </w:rPr>
        <w:t xml:space="preserve">. </w:t>
      </w:r>
      <w:r w:rsidRPr="006F1133">
        <w:rPr>
          <w:color w:val="000000"/>
          <w:lang w:val="en-US"/>
        </w:rPr>
        <w:t>Fluorescence polarization assays for chemical contaminants in food and environmental analyses</w:t>
      </w:r>
      <w:r w:rsidR="00864251" w:rsidRPr="00864251">
        <w:rPr>
          <w:color w:val="000000"/>
          <w:lang w:val="en-US"/>
        </w:rPr>
        <w:t xml:space="preserve"> //</w:t>
      </w:r>
      <w:r w:rsidRPr="00454CC4">
        <w:rPr>
          <w:color w:val="000000"/>
          <w:lang w:val="en-US"/>
        </w:rPr>
        <w:t xml:space="preserve"> Trends in Anal. Chem.</w:t>
      </w:r>
      <w:r w:rsidR="006A3D85">
        <w:rPr>
          <w:color w:val="000000"/>
          <w:lang w:val="en-US"/>
        </w:rPr>
        <w:t xml:space="preserve"> 2019. Vol. 114.</w:t>
      </w:r>
      <w:r w:rsidRPr="00454CC4">
        <w:rPr>
          <w:color w:val="000000"/>
          <w:lang w:val="en-US"/>
        </w:rPr>
        <w:t xml:space="preserve"> </w:t>
      </w:r>
      <w:r w:rsidR="006A3D85">
        <w:rPr>
          <w:color w:val="000000"/>
          <w:lang w:val="en-US"/>
        </w:rPr>
        <w:t xml:space="preserve">P. </w:t>
      </w:r>
      <w:r w:rsidRPr="00454CC4">
        <w:rPr>
          <w:color w:val="000000"/>
          <w:lang w:val="en-US"/>
        </w:rPr>
        <w:t>293-313</w:t>
      </w:r>
      <w:bookmarkStart w:id="0" w:name="_GoBack"/>
      <w:bookmarkEnd w:id="0"/>
    </w:p>
    <w:sectPr w:rsidR="00CB32BB" w:rsidRPr="0086425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96D8F"/>
    <w:rsid w:val="00101A1C"/>
    <w:rsid w:val="00106375"/>
    <w:rsid w:val="00116478"/>
    <w:rsid w:val="00130241"/>
    <w:rsid w:val="001A6744"/>
    <w:rsid w:val="001D54F7"/>
    <w:rsid w:val="001E61C2"/>
    <w:rsid w:val="001F0493"/>
    <w:rsid w:val="002264EE"/>
    <w:rsid w:val="0023307C"/>
    <w:rsid w:val="00316113"/>
    <w:rsid w:val="00391C38"/>
    <w:rsid w:val="003B76D6"/>
    <w:rsid w:val="003F2417"/>
    <w:rsid w:val="004459E1"/>
    <w:rsid w:val="004A26A3"/>
    <w:rsid w:val="004F0EDF"/>
    <w:rsid w:val="00522BF1"/>
    <w:rsid w:val="00587D8B"/>
    <w:rsid w:val="00590166"/>
    <w:rsid w:val="005F5700"/>
    <w:rsid w:val="0065503B"/>
    <w:rsid w:val="00683328"/>
    <w:rsid w:val="006A3D85"/>
    <w:rsid w:val="006C47D8"/>
    <w:rsid w:val="006F1133"/>
    <w:rsid w:val="006F7A19"/>
    <w:rsid w:val="00775389"/>
    <w:rsid w:val="00797838"/>
    <w:rsid w:val="007C36D8"/>
    <w:rsid w:val="007F2744"/>
    <w:rsid w:val="00864251"/>
    <w:rsid w:val="00883432"/>
    <w:rsid w:val="008931BE"/>
    <w:rsid w:val="008C42BC"/>
    <w:rsid w:val="00921D45"/>
    <w:rsid w:val="009A66DB"/>
    <w:rsid w:val="009B2F80"/>
    <w:rsid w:val="009F3380"/>
    <w:rsid w:val="00A02163"/>
    <w:rsid w:val="00A022B4"/>
    <w:rsid w:val="00A314FE"/>
    <w:rsid w:val="00BF36F8"/>
    <w:rsid w:val="00BF4622"/>
    <w:rsid w:val="00C0494D"/>
    <w:rsid w:val="00CB32BB"/>
    <w:rsid w:val="00D42542"/>
    <w:rsid w:val="00D8121C"/>
    <w:rsid w:val="00E22189"/>
    <w:rsid w:val="00EB1F49"/>
    <w:rsid w:val="00EC223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6F113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itryzhe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310E0-CF86-4785-902C-EDBE637C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Dimka</dc:creator>
  <cp:lastModifiedBy>Zherdev D.</cp:lastModifiedBy>
  <cp:revision>11</cp:revision>
  <dcterms:created xsi:type="dcterms:W3CDTF">2022-03-09T19:19:00Z</dcterms:created>
  <dcterms:modified xsi:type="dcterms:W3CDTF">2023-03-07T16:56:00Z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