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7591" w14:textId="0F1B1E20" w:rsidR="00765D1E" w:rsidRPr="00567534" w:rsidRDefault="00B62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Разделение и селективное выделение марганца и хрома из жидких техногенных отходов</w:t>
      </w:r>
      <w:r w:rsidR="00A04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методами </w:t>
      </w:r>
      <w:proofErr w:type="spellStart"/>
      <w:r w:rsidR="00A04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электрофлотации</w:t>
      </w:r>
      <w:proofErr w:type="spellEnd"/>
      <w:r w:rsidR="00A04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фильтрации</w:t>
      </w:r>
    </w:p>
    <w:p w14:paraId="7BE12D6A" w14:textId="0DD9A93C" w:rsidR="00DA59D3" w:rsidRPr="00567534" w:rsidRDefault="00B62951" w:rsidP="00DA59D3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Яворский</w:t>
      </w:r>
      <w:r w:rsidR="001C37A8" w:rsidRPr="00567534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>
        <w:rPr>
          <w:rFonts w:ascii="Times New Roman" w:hAnsi="Times New Roman" w:cs="Times New Roman"/>
          <w:b/>
          <w:i/>
          <w:sz w:val="24"/>
          <w:szCs w:val="24"/>
        </w:rPr>
        <w:t>Р.</w:t>
      </w:r>
      <w:r w:rsidR="001C37A8" w:rsidRPr="005675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Максимов</w:t>
      </w:r>
      <w:r w:rsidR="001C37A8" w:rsidRPr="005675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1C37A8" w:rsidRPr="00567534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1C37A8" w:rsidRPr="0056753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FABCBA8" w14:textId="33F5774E" w:rsidR="007F7FF3" w:rsidRDefault="007F7FF3" w:rsidP="00DA59D3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7FF3"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 w:rsidRPr="006049A1">
        <w:rPr>
          <w:rFonts w:ascii="Times New Roman" w:hAnsi="Times New Roman" w:cs="Times New Roman"/>
          <w:i/>
          <w:sz w:val="24"/>
          <w:szCs w:val="24"/>
        </w:rPr>
        <w:t>1</w:t>
      </w:r>
      <w:r w:rsidRPr="007F7FF3">
        <w:rPr>
          <w:rFonts w:ascii="Times New Roman" w:hAnsi="Times New Roman" w:cs="Times New Roman"/>
          <w:i/>
          <w:sz w:val="24"/>
          <w:szCs w:val="24"/>
        </w:rPr>
        <w:t xml:space="preserve"> курс магистратуры</w:t>
      </w:r>
      <w:r w:rsidRPr="005675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1B09874" w14:textId="5755BFCC" w:rsidR="00DA59D3" w:rsidRPr="00567534" w:rsidRDefault="00DA59D3" w:rsidP="00DA59D3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7534">
        <w:rPr>
          <w:rFonts w:ascii="Times New Roman" w:hAnsi="Times New Roman" w:cs="Times New Roman"/>
          <w:i/>
          <w:sz w:val="24"/>
          <w:szCs w:val="24"/>
        </w:rPr>
        <w:t>Российский химико-технологический университет им. Д.И. Менделеева</w:t>
      </w:r>
    </w:p>
    <w:p w14:paraId="7ED56B82" w14:textId="77777777" w:rsidR="00DA59D3" w:rsidRPr="00567534" w:rsidRDefault="00DA59D3" w:rsidP="00DA59D3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7534">
        <w:rPr>
          <w:rFonts w:ascii="Times New Roman" w:hAnsi="Times New Roman" w:cs="Times New Roman"/>
          <w:i/>
          <w:sz w:val="24"/>
          <w:szCs w:val="24"/>
        </w:rPr>
        <w:t xml:space="preserve">факультет </w:t>
      </w:r>
      <w:proofErr w:type="spellStart"/>
      <w:r w:rsidRPr="00567534">
        <w:rPr>
          <w:rFonts w:ascii="Times New Roman" w:hAnsi="Times New Roman" w:cs="Times New Roman"/>
          <w:i/>
          <w:sz w:val="24"/>
          <w:szCs w:val="24"/>
        </w:rPr>
        <w:t>ТНВиВМ</w:t>
      </w:r>
      <w:proofErr w:type="spellEnd"/>
      <w:r w:rsidRPr="00567534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5C8A6478" w14:textId="77E3FBF0" w:rsidR="00DA59D3" w:rsidRPr="00B62951" w:rsidRDefault="00DA59D3" w:rsidP="00DA59D3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6753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6295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567534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62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B62951">
        <w:rPr>
          <w:rFonts w:ascii="Times New Roman" w:hAnsi="Times New Roman" w:cs="Times New Roman"/>
          <w:i/>
          <w:sz w:val="24"/>
          <w:szCs w:val="24"/>
          <w:lang w:val="en-US"/>
        </w:rPr>
        <w:t>yavorskiy.ya</w:t>
      </w:r>
      <w:r w:rsidRPr="00B62951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 w:rsidR="00B62951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6295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567534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14:paraId="273F1E61" w14:textId="2E8CB3D6" w:rsidR="002836FE" w:rsidRPr="002836FE" w:rsidRDefault="002836FE" w:rsidP="002836F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3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металлов, попадающих в сточные воды, особое место занимают хром и марганец. Эти металлы широко применяются во многих отраслях промышленности и иногда совместно, в частности в металлургии при изготовлении легированных сталей и машиностроении. Следует отметить, что стоки таких предприятий обычно содержат и другие металлы, в частности железо</w:t>
      </w:r>
      <w:r w:rsidR="003F1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103B" w:rsidRPr="003F1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[1, 2]</w:t>
      </w:r>
      <w:r w:rsidRPr="00283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CD17F52" w14:textId="1E5F767D" w:rsidR="002836FE" w:rsidRPr="002836FE" w:rsidRDefault="002836FE" w:rsidP="002836F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3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работы являлась разработка схемы утилизации марганец</w:t>
      </w:r>
      <w:r w:rsidR="00A04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83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хромсодержащих жидких техногенных отходов с получением ценных компонентов.</w:t>
      </w:r>
    </w:p>
    <w:p w14:paraId="3C3811A5" w14:textId="12BC57E3" w:rsidR="002836FE" w:rsidRDefault="002836FE" w:rsidP="006049A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3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анализа состава жидких техногенных отходов, представленных в перечне ФККО, а также анализа растворимости компонентов, была предложена новая схема утилизации отходов за счёт разделения и выделения в виде индивидуальных соединений хрома и марганца</w:t>
      </w:r>
      <w:r w:rsidR="00000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(Рис. 1).</w:t>
      </w:r>
    </w:p>
    <w:p w14:paraId="5D62626F" w14:textId="37491EDC" w:rsidR="00A04F81" w:rsidRPr="002836FE" w:rsidRDefault="00A04F81" w:rsidP="00000100">
      <w:pPr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B31ABA0" wp14:editId="300DD14C">
            <wp:extent cx="5000625" cy="1771650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8E31C3" w14:textId="480B4D96" w:rsidR="00000100" w:rsidRDefault="00000100" w:rsidP="00000100">
      <w:pPr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0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Рис. 1. Блок-схема обезвреживания сточных вод путем разделения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селективного </w:t>
      </w:r>
      <w:r w:rsidRPr="00000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выделения соединений хрома и марганца</w:t>
      </w:r>
    </w:p>
    <w:p w14:paraId="74AC6096" w14:textId="3389345A" w:rsidR="00C54CD6" w:rsidRPr="001A0292" w:rsidRDefault="00C54CD6" w:rsidP="00C54CD6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4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укрупнения частиц дисперсной фазы малорастворимых соединений и интенсификации процесса их отделения от очищаемой воды целесообразно использовать растворы флокулянтов с концентрацией 5 мг/л.</w:t>
      </w:r>
      <w:r w:rsidR="001A0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0292" w:rsidRPr="001A0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Наиболее эффективно процесс </w:t>
      </w:r>
      <w:proofErr w:type="spellStart"/>
      <w:r w:rsidR="001A0292" w:rsidRPr="001A0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электрофлотационного</w:t>
      </w:r>
      <w:proofErr w:type="spellEnd"/>
      <w:r w:rsidR="001A0292" w:rsidRPr="001A0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извлечения железа протекает в присутствии флокулянтов анионного и катионного типов; марганца в присутствии флокулянтов катионного типа; хрома присутствии флокулянтов анионного типа.</w:t>
      </w:r>
    </w:p>
    <w:p w14:paraId="1DF6B6DC" w14:textId="0203001C" w:rsidR="001A0292" w:rsidRDefault="001A0292" w:rsidP="001A029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1A0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роведённые теоретические и экспериментальные исследования показали перспективность применения разработанной схемы очистки сточных вод, содержащих ионы хрома (VI), марганца (II).</w:t>
      </w:r>
    </w:p>
    <w:p w14:paraId="4827E7E5" w14:textId="77777777" w:rsidR="006049A1" w:rsidRDefault="006049A1" w:rsidP="001A029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1402DD" w14:textId="4E2524D6" w:rsidR="006049A1" w:rsidRDefault="006049A1" w:rsidP="006049A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60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аучный </w:t>
      </w:r>
      <w:proofErr w:type="gramStart"/>
      <w:r w:rsidRPr="0060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:</w:t>
      </w:r>
      <w:proofErr w:type="gramEnd"/>
      <w:r w:rsidRPr="0060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Бродский Владимир Александрович</w:t>
      </w:r>
    </w:p>
    <w:p w14:paraId="3C67A885" w14:textId="504C14F9" w:rsidR="00AD38C8" w:rsidRDefault="006049A1" w:rsidP="006049A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выполнена при финансовой поддержке РХТУ им. Д.И. Менделеева в рамках ВИГ-2022-073.</w:t>
      </w:r>
    </w:p>
    <w:p w14:paraId="79B7AA11" w14:textId="6417ECDA" w:rsidR="00AD38C8" w:rsidRDefault="00AD38C8" w:rsidP="00AD38C8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D38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Литература</w:t>
      </w:r>
    </w:p>
    <w:p w14:paraId="398D1FB5" w14:textId="23502945" w:rsidR="00AD38C8" w:rsidRPr="003F103B" w:rsidRDefault="003F103B" w:rsidP="003F103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Б</w:t>
      </w:r>
      <w:r w:rsidR="00AD38C8" w:rsidRPr="003F1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родский В. А., Перфильева А. В., </w:t>
      </w:r>
      <w:proofErr w:type="spellStart"/>
      <w:r w:rsidR="00AD38C8" w:rsidRPr="003F1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Кисиленко</w:t>
      </w:r>
      <w:proofErr w:type="spellEnd"/>
      <w:r w:rsidR="00AD38C8" w:rsidRPr="003F1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 Н., Малькова Ю. О. Технологические решения по обезвреживанию и переработке хромсодержащих сточных вод // Технологии переработки отходов с получением новой продукции: Материалы III Всероссийской научно-практической конференции с международным участием, Киров, 24 ноября 2021 года. – Киров: Вятский государственный университет, 2021. – С. 80-85.</w:t>
      </w:r>
    </w:p>
    <w:p w14:paraId="3643A889" w14:textId="422A2018" w:rsidR="00000100" w:rsidRPr="00000100" w:rsidRDefault="003F103B" w:rsidP="007F7FF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AD38C8" w:rsidRPr="00AD38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Бродский В. А., Колесников В. А., </w:t>
      </w:r>
      <w:proofErr w:type="spellStart"/>
      <w:r w:rsidR="00AD38C8" w:rsidRPr="00AD38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Непочатов</w:t>
      </w:r>
      <w:proofErr w:type="spellEnd"/>
      <w:r w:rsidR="00AD38C8" w:rsidRPr="00AD38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М. [и др.]. Роль межфазных явлений в извлечении соединений марганца из жидких техногенных отходов // Химическая промышленность сегодня. – 2012. – № 2. – С. 34-42.</w:t>
      </w:r>
    </w:p>
    <w:sectPr w:rsidR="00000100" w:rsidRPr="00000100" w:rsidSect="005B411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0573"/>
    <w:multiLevelType w:val="hybridMultilevel"/>
    <w:tmpl w:val="0644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40B15"/>
    <w:multiLevelType w:val="hybridMultilevel"/>
    <w:tmpl w:val="4CD881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D1E"/>
    <w:rsid w:val="00000100"/>
    <w:rsid w:val="00027359"/>
    <w:rsid w:val="00040457"/>
    <w:rsid w:val="000B4E5C"/>
    <w:rsid w:val="000F0754"/>
    <w:rsid w:val="0013680E"/>
    <w:rsid w:val="001A0292"/>
    <w:rsid w:val="001C37A8"/>
    <w:rsid w:val="002836FE"/>
    <w:rsid w:val="003F103B"/>
    <w:rsid w:val="00567534"/>
    <w:rsid w:val="00590F19"/>
    <w:rsid w:val="005B4111"/>
    <w:rsid w:val="006049A1"/>
    <w:rsid w:val="0063124A"/>
    <w:rsid w:val="00735726"/>
    <w:rsid w:val="00765D1E"/>
    <w:rsid w:val="007F7FF3"/>
    <w:rsid w:val="009B55CF"/>
    <w:rsid w:val="009C6FE5"/>
    <w:rsid w:val="00A04F81"/>
    <w:rsid w:val="00AD38C8"/>
    <w:rsid w:val="00B62951"/>
    <w:rsid w:val="00C54CD6"/>
    <w:rsid w:val="00CE432F"/>
    <w:rsid w:val="00DA59D3"/>
    <w:rsid w:val="00DB34EF"/>
    <w:rsid w:val="00E1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A306"/>
  <w15:docId w15:val="{5EB6CE3F-0C79-4169-AF8F-3375A763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4111"/>
  </w:style>
  <w:style w:type="paragraph" w:styleId="1">
    <w:name w:val="heading 1"/>
    <w:basedOn w:val="a"/>
    <w:next w:val="a"/>
    <w:rsid w:val="005B41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B41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B41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B41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B41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B411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5B411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B41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59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37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D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F188-8C5E-47A5-94D7-6F83054A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Иншакова</dc:creator>
  <cp:lastModifiedBy>aboba</cp:lastModifiedBy>
  <cp:revision>14</cp:revision>
  <dcterms:created xsi:type="dcterms:W3CDTF">2021-03-02T12:14:00Z</dcterms:created>
  <dcterms:modified xsi:type="dcterms:W3CDTF">2023-03-03T11:01:00Z</dcterms:modified>
</cp:coreProperties>
</file>