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A6C815C" w:rsidR="00130241" w:rsidRDefault="004E6010" w:rsidP="004E0E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Эпоксидиановые</w:t>
      </w:r>
      <w:proofErr w:type="spellEnd"/>
      <w:r>
        <w:rPr>
          <w:b/>
          <w:color w:val="000000"/>
        </w:rPr>
        <w:t xml:space="preserve"> смолы модифицированные </w:t>
      </w:r>
      <w:proofErr w:type="spellStart"/>
      <w:r>
        <w:rPr>
          <w:b/>
          <w:color w:val="000000"/>
        </w:rPr>
        <w:t>аминофосфазенами</w:t>
      </w:r>
      <w:proofErr w:type="spellEnd"/>
    </w:p>
    <w:p w14:paraId="00000002" w14:textId="7CDEE1BC" w:rsidR="00130241" w:rsidRPr="004E6010" w:rsidRDefault="004E6010" w:rsidP="004E0E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Константинова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А. О.</w:t>
      </w:r>
      <w:r w:rsidR="00EB1F4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Юдаев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П. А.</w:t>
      </w:r>
    </w:p>
    <w:p w14:paraId="00000003" w14:textId="2976BBCF" w:rsidR="00130241" w:rsidRDefault="00EB1F49" w:rsidP="004E0E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823B6F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823B6F">
        <w:rPr>
          <w:i/>
          <w:color w:val="000000"/>
        </w:rPr>
        <w:t>2</w:t>
      </w:r>
      <w:r>
        <w:rPr>
          <w:i/>
          <w:color w:val="000000"/>
        </w:rPr>
        <w:t xml:space="preserve"> курс</w:t>
      </w:r>
      <w:r w:rsidR="00823B6F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r w:rsidR="00823B6F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4" w14:textId="797361F6" w:rsidR="00130241" w:rsidRPr="00921D45" w:rsidRDefault="00823B6F" w:rsidP="004E0E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химико-технологический</w:t>
      </w:r>
      <w:r w:rsidR="00EB1F49">
        <w:rPr>
          <w:i/>
          <w:color w:val="000000"/>
        </w:rPr>
        <w:t xml:space="preserve"> университет имени </w:t>
      </w:r>
      <w:r w:rsidR="00C51146">
        <w:rPr>
          <w:i/>
          <w:color w:val="000000"/>
        </w:rPr>
        <w:t>Д. И.</w:t>
      </w:r>
      <w:r>
        <w:rPr>
          <w:i/>
          <w:color w:val="000000"/>
        </w:rPr>
        <w:t xml:space="preserve"> Менделеева</w:t>
      </w:r>
      <w:r w:rsidR="00EB1F49">
        <w:rPr>
          <w:i/>
          <w:color w:val="000000"/>
        </w:rPr>
        <w:t>,</w:t>
      </w:r>
    </w:p>
    <w:p w14:paraId="00000005" w14:textId="29DE9FC3" w:rsidR="00130241" w:rsidRPr="00391C38" w:rsidRDefault="00C51146" w:rsidP="004E0E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51146">
        <w:rPr>
          <w:i/>
          <w:color w:val="000000"/>
        </w:rPr>
        <w:t xml:space="preserve">Факультет нефтегазохимии и полимерных материалов (НПМ), </w:t>
      </w:r>
      <w:r>
        <w:rPr>
          <w:i/>
          <w:color w:val="000000"/>
        </w:rPr>
        <w:t>Москва</w:t>
      </w:r>
      <w:r w:rsidRPr="00C51146">
        <w:rPr>
          <w:i/>
          <w:color w:val="000000"/>
        </w:rPr>
        <w:t xml:space="preserve">, </w:t>
      </w:r>
      <w:r w:rsidR="00EB1F49">
        <w:rPr>
          <w:i/>
          <w:color w:val="000000"/>
        </w:rPr>
        <w:t>Россия</w:t>
      </w:r>
    </w:p>
    <w:p w14:paraId="065D899B" w14:textId="63B740A5" w:rsidR="00321748" w:rsidRPr="00321748" w:rsidRDefault="00EB1F49" w:rsidP="003217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51146">
        <w:rPr>
          <w:i/>
          <w:color w:val="000000"/>
          <w:lang w:val="en-US"/>
        </w:rPr>
        <w:t>E</w:t>
      </w:r>
      <w:r w:rsidR="003B76D6" w:rsidRPr="00C51146">
        <w:rPr>
          <w:i/>
          <w:color w:val="000000"/>
          <w:lang w:val="en-US"/>
        </w:rPr>
        <w:t>-</w:t>
      </w:r>
      <w:r w:rsidRPr="00C51146">
        <w:rPr>
          <w:i/>
          <w:color w:val="000000"/>
          <w:lang w:val="en-US"/>
        </w:rPr>
        <w:t>mail:</w:t>
      </w:r>
      <w:r w:rsidR="00C51146">
        <w:rPr>
          <w:i/>
          <w:color w:val="000000"/>
          <w:lang w:val="en-US"/>
        </w:rPr>
        <w:t xml:space="preserve"> </w:t>
      </w:r>
      <w:r w:rsidR="00C51146" w:rsidRPr="00C51146">
        <w:rPr>
          <w:i/>
          <w:color w:val="000000"/>
          <w:u w:val="single"/>
          <w:lang w:val="en-US"/>
        </w:rPr>
        <w:t>nastya-konstantinowa@bk.ru</w:t>
      </w:r>
    </w:p>
    <w:p w14:paraId="6C51B15B" w14:textId="170E5D3F" w:rsidR="00DC04E0" w:rsidRPr="00321748" w:rsidRDefault="00321748" w:rsidP="003661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  <w:highlight w:val="yellow"/>
        </w:rPr>
      </w:pPr>
      <w:r w:rsidRPr="00321748">
        <w:rPr>
          <w:rFonts w:eastAsia="Calibri"/>
        </w:rPr>
        <w:t>Эпоксидные смолы предназначены для получения термореактивных полимеров и</w:t>
      </w:r>
      <w:r w:rsidR="00131CBA">
        <w:rPr>
          <w:rFonts w:eastAsia="Calibri"/>
        </w:rPr>
        <w:t xml:space="preserve"> широко используются в качестве</w:t>
      </w:r>
      <w:r w:rsidRPr="00321748">
        <w:rPr>
          <w:rFonts w:eastAsia="Calibri"/>
        </w:rPr>
        <w:t xml:space="preserve"> </w:t>
      </w:r>
      <w:proofErr w:type="spellStart"/>
      <w:r w:rsidRPr="00321748">
        <w:rPr>
          <w:rFonts w:eastAsia="Calibri"/>
        </w:rPr>
        <w:t>адгезивов</w:t>
      </w:r>
      <w:proofErr w:type="spellEnd"/>
      <w:r w:rsidRPr="00321748">
        <w:rPr>
          <w:rFonts w:eastAsia="Calibri"/>
        </w:rPr>
        <w:t xml:space="preserve">, покрытий, </w:t>
      </w:r>
      <w:r w:rsidR="00131CBA" w:rsidRPr="00321748">
        <w:rPr>
          <w:rFonts w:eastAsia="Calibri"/>
        </w:rPr>
        <w:t>клеев,</w:t>
      </w:r>
      <w:r w:rsidR="00131CBA">
        <w:rPr>
          <w:rFonts w:eastAsia="Calibri"/>
        </w:rPr>
        <w:t xml:space="preserve"> заливочных,</w:t>
      </w:r>
      <w:r w:rsidRPr="00321748">
        <w:rPr>
          <w:rFonts w:eastAsia="Calibri"/>
        </w:rPr>
        <w:t xml:space="preserve"> инкапсулирующих </w:t>
      </w:r>
      <w:r w:rsidR="00131CBA">
        <w:rPr>
          <w:rFonts w:eastAsia="Calibri"/>
        </w:rPr>
        <w:t xml:space="preserve">и композиционных </w:t>
      </w:r>
      <w:r w:rsidRPr="00321748">
        <w:rPr>
          <w:rFonts w:eastAsia="Calibri"/>
        </w:rPr>
        <w:t xml:space="preserve">материалов, </w:t>
      </w:r>
      <w:r w:rsidR="00345F8C">
        <w:rPr>
          <w:rFonts w:eastAsia="Calibri"/>
        </w:rPr>
        <w:t>используемых</w:t>
      </w:r>
      <w:r w:rsidRPr="00321748">
        <w:rPr>
          <w:rFonts w:eastAsia="Calibri"/>
        </w:rPr>
        <w:t xml:space="preserve"> в аэрокосмической промышленности, э</w:t>
      </w:r>
      <w:r w:rsidR="00131CBA">
        <w:rPr>
          <w:rFonts w:eastAsia="Calibri"/>
        </w:rPr>
        <w:t xml:space="preserve">лектронике, автомобилестроении и многих других отраслях промышленности </w:t>
      </w:r>
      <w:r w:rsidR="00345F8C" w:rsidRPr="00321748">
        <w:rPr>
          <w:rFonts w:eastAsia="Calibri"/>
        </w:rPr>
        <w:t>[</w:t>
      </w:r>
      <w:r w:rsidRPr="00321748">
        <w:rPr>
          <w:rFonts w:eastAsia="Calibri"/>
        </w:rPr>
        <w:t>1].</w:t>
      </w:r>
      <w:r w:rsidR="00DC04E0" w:rsidRPr="00321748">
        <w:rPr>
          <w:iCs/>
          <w:color w:val="000000"/>
          <w:highlight w:val="yellow"/>
        </w:rPr>
        <w:t xml:space="preserve"> </w:t>
      </w:r>
    </w:p>
    <w:p w14:paraId="55D31A4A" w14:textId="19EBBFC3" w:rsidR="00E554B7" w:rsidRPr="003D6B4E" w:rsidRDefault="00E554B7" w:rsidP="004E0E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3D6B4E">
        <w:rPr>
          <w:iCs/>
          <w:color w:val="000000"/>
        </w:rPr>
        <w:t>При использовании эпоксидных олигомеров образуется трехмерная</w:t>
      </w:r>
      <w:r w:rsidR="00345F8C" w:rsidRPr="00345F8C">
        <w:rPr>
          <w:iCs/>
          <w:color w:val="000000"/>
        </w:rPr>
        <w:t xml:space="preserve"> </w:t>
      </w:r>
      <w:r w:rsidR="00345F8C">
        <w:rPr>
          <w:iCs/>
          <w:color w:val="000000"/>
        </w:rPr>
        <w:t>сшитая</w:t>
      </w:r>
      <w:r w:rsidRPr="003D6B4E">
        <w:rPr>
          <w:iCs/>
          <w:color w:val="000000"/>
        </w:rPr>
        <w:t xml:space="preserve"> структура, благодаря которой удается получить отличные термомеханические, </w:t>
      </w:r>
      <w:r w:rsidR="00131CBA">
        <w:rPr>
          <w:iCs/>
          <w:color w:val="000000"/>
        </w:rPr>
        <w:t>ди</w:t>
      </w:r>
      <w:r w:rsidRPr="003D6B4E">
        <w:rPr>
          <w:iCs/>
          <w:color w:val="000000"/>
        </w:rPr>
        <w:t>электрические св</w:t>
      </w:r>
      <w:r w:rsidR="00131CBA">
        <w:rPr>
          <w:iCs/>
          <w:color w:val="000000"/>
        </w:rPr>
        <w:t>ойства, а также влагостойкость.</w:t>
      </w:r>
    </w:p>
    <w:p w14:paraId="51CA4E45" w14:textId="0A84F88E" w:rsidR="003661B0" w:rsidRPr="00E77AF9" w:rsidRDefault="00131CBA" w:rsidP="004E0E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Однако, большинство э</w:t>
      </w:r>
      <w:r w:rsidR="003661B0" w:rsidRPr="00E77AF9">
        <w:rPr>
          <w:iCs/>
          <w:color w:val="000000"/>
        </w:rPr>
        <w:t>поксидны</w:t>
      </w:r>
      <w:r>
        <w:rPr>
          <w:iCs/>
          <w:color w:val="000000"/>
        </w:rPr>
        <w:t>х</w:t>
      </w:r>
      <w:r w:rsidR="003661B0" w:rsidRPr="00E77AF9">
        <w:rPr>
          <w:iCs/>
          <w:color w:val="000000"/>
        </w:rPr>
        <w:t xml:space="preserve"> </w:t>
      </w:r>
      <w:r>
        <w:rPr>
          <w:iCs/>
          <w:color w:val="000000"/>
        </w:rPr>
        <w:t>полимеров</w:t>
      </w:r>
      <w:r w:rsidR="003661B0" w:rsidRPr="00E77AF9">
        <w:rPr>
          <w:iCs/>
          <w:color w:val="000000"/>
        </w:rPr>
        <w:t xml:space="preserve"> имеют </w:t>
      </w:r>
      <w:r>
        <w:rPr>
          <w:iCs/>
          <w:color w:val="000000"/>
        </w:rPr>
        <w:t>существенный</w:t>
      </w:r>
      <w:r w:rsidR="003661B0" w:rsidRPr="00E77AF9">
        <w:rPr>
          <w:iCs/>
          <w:color w:val="000000"/>
        </w:rPr>
        <w:t xml:space="preserve"> недостаток</w:t>
      </w:r>
      <w:r>
        <w:rPr>
          <w:iCs/>
          <w:color w:val="000000"/>
        </w:rPr>
        <w:t xml:space="preserve"> –</w:t>
      </w:r>
      <w:r w:rsidR="003661B0" w:rsidRPr="00E77AF9">
        <w:rPr>
          <w:iCs/>
          <w:color w:val="000000"/>
        </w:rPr>
        <w:t xml:space="preserve"> они являются горючими. Для устранения данной проблемы используют галогенсодержащие антипирены, при горении которых </w:t>
      </w:r>
      <w:r w:rsidR="003415A5" w:rsidRPr="00E77AF9">
        <w:rPr>
          <w:iCs/>
          <w:color w:val="000000"/>
        </w:rPr>
        <w:t>выделяется плотный дым и токсичные соединения такие как галогенир</w:t>
      </w:r>
      <w:r w:rsidR="003415A5" w:rsidRPr="00E77AF9">
        <w:rPr>
          <w:iCs/>
          <w:color w:val="000000"/>
          <w:lang w:val="en-US"/>
        </w:rPr>
        <w:t>o</w:t>
      </w:r>
      <w:r w:rsidR="003415A5" w:rsidRPr="00E77AF9">
        <w:rPr>
          <w:iCs/>
          <w:color w:val="000000"/>
        </w:rPr>
        <w:t>ванные дебенз</w:t>
      </w:r>
      <w:r w:rsidR="003415A5" w:rsidRPr="00E77AF9">
        <w:rPr>
          <w:iCs/>
          <w:color w:val="000000"/>
          <w:lang w:val="en-US"/>
        </w:rPr>
        <w:t>o</w:t>
      </w:r>
      <w:r w:rsidR="003415A5" w:rsidRPr="00E77AF9">
        <w:rPr>
          <w:iCs/>
          <w:color w:val="000000"/>
        </w:rPr>
        <w:t>диоксины и дибенз</w:t>
      </w:r>
      <w:r w:rsidR="003415A5" w:rsidRPr="00E77AF9">
        <w:rPr>
          <w:iCs/>
          <w:color w:val="000000"/>
          <w:lang w:val="en-US"/>
        </w:rPr>
        <w:t>o</w:t>
      </w:r>
      <w:r w:rsidR="003415A5" w:rsidRPr="00E77AF9">
        <w:rPr>
          <w:iCs/>
          <w:color w:val="000000"/>
        </w:rPr>
        <w:t xml:space="preserve">фураны, что наносит непоправимый вред здоровью человека и </w:t>
      </w:r>
      <w:r>
        <w:rPr>
          <w:iCs/>
          <w:color w:val="000000"/>
        </w:rPr>
        <w:t>окружающей</w:t>
      </w:r>
      <w:r w:rsidR="003C44B2" w:rsidRPr="00E77AF9">
        <w:rPr>
          <w:iCs/>
          <w:color w:val="000000"/>
        </w:rPr>
        <w:t xml:space="preserve"> среде</w:t>
      </w:r>
      <w:r w:rsidR="003415A5" w:rsidRPr="00E77AF9">
        <w:rPr>
          <w:iCs/>
          <w:color w:val="000000"/>
        </w:rPr>
        <w:t xml:space="preserve"> [2].</w:t>
      </w:r>
      <w:r w:rsidR="003C44B2" w:rsidRPr="00E77AF9">
        <w:rPr>
          <w:iCs/>
          <w:color w:val="000000"/>
        </w:rPr>
        <w:t xml:space="preserve"> </w:t>
      </w:r>
      <w:r w:rsidR="00E74644" w:rsidRPr="00E77AF9">
        <w:rPr>
          <w:iCs/>
          <w:color w:val="000000"/>
        </w:rPr>
        <w:t xml:space="preserve">Отвердители на основе </w:t>
      </w:r>
      <w:proofErr w:type="spellStart"/>
      <w:r w:rsidR="00E74644" w:rsidRPr="00E77AF9">
        <w:rPr>
          <w:iCs/>
          <w:color w:val="000000"/>
        </w:rPr>
        <w:t>фосфазенов</w:t>
      </w:r>
      <w:proofErr w:type="spellEnd"/>
      <w:r w:rsidR="00E77AF9" w:rsidRPr="00E77AF9">
        <w:rPr>
          <w:iCs/>
          <w:color w:val="000000"/>
        </w:rPr>
        <w:t xml:space="preserve"> являются альтернативой галогенсодержащим соединениям, поскольку при горении данного типа соединений не выделя</w:t>
      </w:r>
      <w:r>
        <w:rPr>
          <w:iCs/>
          <w:color w:val="000000"/>
        </w:rPr>
        <w:t>ются высокотоксичные вещества.</w:t>
      </w:r>
      <w:r w:rsidR="00E77AF9" w:rsidRPr="00E77AF9">
        <w:rPr>
          <w:iCs/>
          <w:color w:val="000000"/>
        </w:rPr>
        <w:t xml:space="preserve"> </w:t>
      </w:r>
      <w:r>
        <w:rPr>
          <w:iCs/>
          <w:color w:val="000000"/>
        </w:rPr>
        <w:t>Кроме того</w:t>
      </w:r>
      <w:r w:rsidR="00E77AF9" w:rsidRPr="00E77AF9">
        <w:rPr>
          <w:iCs/>
          <w:color w:val="000000"/>
        </w:rPr>
        <w:t xml:space="preserve">, </w:t>
      </w:r>
      <w:r>
        <w:rPr>
          <w:iCs/>
          <w:color w:val="000000"/>
        </w:rPr>
        <w:t xml:space="preserve">при введении функциональных </w:t>
      </w:r>
      <w:proofErr w:type="spellStart"/>
      <w:r>
        <w:rPr>
          <w:iCs/>
          <w:color w:val="000000"/>
        </w:rPr>
        <w:t>фосфазенов</w:t>
      </w:r>
      <w:proofErr w:type="spellEnd"/>
      <w:r>
        <w:rPr>
          <w:iCs/>
          <w:color w:val="000000"/>
        </w:rPr>
        <w:t xml:space="preserve"> в структуру полимерных матриц </w:t>
      </w:r>
      <w:r w:rsidR="00E77AF9" w:rsidRPr="00E77AF9">
        <w:rPr>
          <w:iCs/>
          <w:color w:val="000000"/>
        </w:rPr>
        <w:t xml:space="preserve">улучшаются физико-механические свойства </w:t>
      </w:r>
      <w:r>
        <w:rPr>
          <w:iCs/>
          <w:color w:val="000000"/>
        </w:rPr>
        <w:t xml:space="preserve">материалов </w:t>
      </w:r>
      <w:r w:rsidRPr="00131CBA">
        <w:rPr>
          <w:iCs/>
          <w:color w:val="000000"/>
        </w:rPr>
        <w:t>[</w:t>
      </w:r>
      <w:r w:rsidR="00AC7764">
        <w:rPr>
          <w:iCs/>
          <w:color w:val="000000"/>
        </w:rPr>
        <w:t>3</w:t>
      </w:r>
      <w:r w:rsidRPr="00131CBA">
        <w:rPr>
          <w:iCs/>
          <w:color w:val="000000"/>
        </w:rPr>
        <w:t>]</w:t>
      </w:r>
      <w:r w:rsidR="00E77AF9" w:rsidRPr="00E77AF9">
        <w:rPr>
          <w:iCs/>
          <w:color w:val="000000"/>
        </w:rPr>
        <w:t>.</w:t>
      </w:r>
    </w:p>
    <w:p w14:paraId="76443393" w14:textId="4F84FDEC" w:rsidR="00CB1F61" w:rsidRPr="00C51146" w:rsidRDefault="008712E2" w:rsidP="00516A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  <w:r w:rsidRPr="004E0E6A">
        <w:rPr>
          <w:color w:val="000000"/>
        </w:rPr>
        <w:t>В настоящей работе исследова</w:t>
      </w:r>
      <w:r w:rsidR="00131CBA">
        <w:rPr>
          <w:color w:val="000000"/>
        </w:rPr>
        <w:t>ны</w:t>
      </w:r>
      <w:r w:rsidRPr="004E0E6A">
        <w:rPr>
          <w:color w:val="000000"/>
        </w:rPr>
        <w:t xml:space="preserve"> свойства отвержденных композиций на основе </w:t>
      </w:r>
      <w:proofErr w:type="spellStart"/>
      <w:r w:rsidRPr="004E0E6A">
        <w:rPr>
          <w:color w:val="000000"/>
        </w:rPr>
        <w:t>эпоксидиановой</w:t>
      </w:r>
      <w:proofErr w:type="spellEnd"/>
      <w:r w:rsidRPr="004E0E6A">
        <w:rPr>
          <w:color w:val="000000"/>
        </w:rPr>
        <w:t xml:space="preserve"> смолы специального назначения марки УП-637, которую совмещали с отвердителем на основе алифатического амина </w:t>
      </w:r>
      <w:proofErr w:type="spellStart"/>
      <w:r w:rsidRPr="004E0E6A">
        <w:rPr>
          <w:color w:val="000000"/>
        </w:rPr>
        <w:t>изофорондиамина</w:t>
      </w:r>
      <w:proofErr w:type="spellEnd"/>
      <w:r w:rsidRPr="004E0E6A">
        <w:rPr>
          <w:color w:val="000000"/>
        </w:rPr>
        <w:t xml:space="preserve"> и </w:t>
      </w:r>
      <w:proofErr w:type="spellStart"/>
      <w:r w:rsidRPr="004E0E6A">
        <w:rPr>
          <w:color w:val="000000"/>
        </w:rPr>
        <w:t>аминофосфазенового</w:t>
      </w:r>
      <w:proofErr w:type="spellEnd"/>
      <w:r w:rsidRPr="004E0E6A">
        <w:rPr>
          <w:color w:val="000000"/>
        </w:rPr>
        <w:t xml:space="preserve"> модификатора.</w:t>
      </w:r>
      <w:r w:rsidR="009A7BAE" w:rsidRPr="004E0E6A">
        <w:rPr>
          <w:color w:val="000000"/>
        </w:rPr>
        <w:t xml:space="preserve"> </w:t>
      </w:r>
      <w:r w:rsidR="004E0E6A" w:rsidRPr="004E0E6A">
        <w:rPr>
          <w:color w:val="000000"/>
        </w:rPr>
        <w:t xml:space="preserve">При введении </w:t>
      </w:r>
      <w:proofErr w:type="spellStart"/>
      <w:r w:rsidR="004E0E6A" w:rsidRPr="004E0E6A">
        <w:rPr>
          <w:color w:val="000000"/>
        </w:rPr>
        <w:t>арилоксифосфазена</w:t>
      </w:r>
      <w:proofErr w:type="spellEnd"/>
      <w:r w:rsidR="004E0E6A" w:rsidRPr="004E0E6A">
        <w:rPr>
          <w:color w:val="000000"/>
        </w:rPr>
        <w:t xml:space="preserve"> </w:t>
      </w:r>
      <w:r w:rsidR="00131CBA">
        <w:rPr>
          <w:color w:val="000000"/>
        </w:rPr>
        <w:t xml:space="preserve">в состав композиций </w:t>
      </w:r>
      <w:r w:rsidR="002B5555">
        <w:rPr>
          <w:color w:val="000000"/>
        </w:rPr>
        <w:t xml:space="preserve">в количестве </w:t>
      </w:r>
      <w:r w:rsidR="00595E90">
        <w:rPr>
          <w:color w:val="000000"/>
        </w:rPr>
        <w:t>30 масс. % модификатор</w:t>
      </w:r>
      <w:r w:rsidR="009F417E">
        <w:rPr>
          <w:color w:val="000000"/>
        </w:rPr>
        <w:t>а,</w:t>
      </w:r>
      <w:r w:rsidR="004E0E6A" w:rsidRPr="004E0E6A">
        <w:rPr>
          <w:color w:val="000000"/>
        </w:rPr>
        <w:t xml:space="preserve"> </w:t>
      </w:r>
      <w:r w:rsidR="002B5555">
        <w:rPr>
          <w:color w:val="000000"/>
        </w:rPr>
        <w:t>скорость горения</w:t>
      </w:r>
      <w:r w:rsidR="009F417E">
        <w:rPr>
          <w:color w:val="000000"/>
        </w:rPr>
        <w:t xml:space="preserve">, испытанная в соответствии с </w:t>
      </w:r>
      <w:r w:rsidR="009F417E" w:rsidRPr="009F417E">
        <w:rPr>
          <w:color w:val="000000"/>
        </w:rPr>
        <w:t>ГОСТ 28157–2018</w:t>
      </w:r>
      <w:r w:rsidR="009F417E">
        <w:rPr>
          <w:color w:val="000000"/>
        </w:rPr>
        <w:t xml:space="preserve"> (горизонтальное горение)</w:t>
      </w:r>
      <w:r w:rsidR="002B5555">
        <w:rPr>
          <w:color w:val="000000"/>
        </w:rPr>
        <w:t xml:space="preserve"> образцов уменьшае</w:t>
      </w:r>
      <w:r w:rsidR="00AC4115">
        <w:rPr>
          <w:color w:val="000000"/>
        </w:rPr>
        <w:t>т</w:t>
      </w:r>
      <w:r w:rsidR="002B5555">
        <w:rPr>
          <w:color w:val="000000"/>
        </w:rPr>
        <w:t>ся с</w:t>
      </w:r>
      <w:r w:rsidR="00595E90">
        <w:rPr>
          <w:color w:val="000000"/>
        </w:rPr>
        <w:t xml:space="preserve"> 50</w:t>
      </w:r>
      <w:r w:rsidR="002B5555">
        <w:rPr>
          <w:color w:val="000000"/>
        </w:rPr>
        <w:t xml:space="preserve"> </w:t>
      </w:r>
      <w:r w:rsidR="00595E90">
        <w:rPr>
          <w:color w:val="000000"/>
        </w:rPr>
        <w:t xml:space="preserve">до 25 мм/мин. </w:t>
      </w:r>
      <w:r w:rsidR="002B5555">
        <w:rPr>
          <w:color w:val="000000"/>
        </w:rPr>
        <w:t>Также было отмечено, что модификатор улучшает и друг</w:t>
      </w:r>
      <w:r w:rsidR="009F417E">
        <w:rPr>
          <w:color w:val="000000"/>
        </w:rPr>
        <w:t>ие</w:t>
      </w:r>
      <w:r w:rsidR="002B5555">
        <w:rPr>
          <w:color w:val="000000"/>
        </w:rPr>
        <w:t xml:space="preserve"> важны</w:t>
      </w:r>
      <w:r w:rsidR="009F417E">
        <w:rPr>
          <w:color w:val="000000"/>
        </w:rPr>
        <w:t>е</w:t>
      </w:r>
      <w:r w:rsidR="002B5555">
        <w:rPr>
          <w:color w:val="000000"/>
        </w:rPr>
        <w:t xml:space="preserve"> параметр</w:t>
      </w:r>
      <w:r w:rsidR="009F417E">
        <w:rPr>
          <w:color w:val="000000"/>
        </w:rPr>
        <w:t>ы</w:t>
      </w:r>
      <w:r w:rsidR="00251E60">
        <w:rPr>
          <w:color w:val="000000"/>
        </w:rPr>
        <w:t>,</w:t>
      </w:r>
      <w:r w:rsidR="006E3662">
        <w:rPr>
          <w:color w:val="000000"/>
        </w:rPr>
        <w:t xml:space="preserve"> так</w:t>
      </w:r>
      <w:r w:rsidR="009F417E">
        <w:rPr>
          <w:color w:val="000000"/>
        </w:rPr>
        <w:t>ие</w:t>
      </w:r>
      <w:r w:rsidR="006E3662">
        <w:rPr>
          <w:color w:val="000000"/>
        </w:rPr>
        <w:t xml:space="preserve"> как адгезия к алюминию</w:t>
      </w:r>
      <w:r w:rsidR="00BB7DDF">
        <w:rPr>
          <w:color w:val="000000"/>
        </w:rPr>
        <w:t xml:space="preserve"> и</w:t>
      </w:r>
      <w:r w:rsidR="00251E60">
        <w:rPr>
          <w:color w:val="000000"/>
        </w:rPr>
        <w:t xml:space="preserve"> </w:t>
      </w:r>
      <w:r w:rsidR="00BB7DDF">
        <w:rPr>
          <w:color w:val="000000"/>
        </w:rPr>
        <w:t xml:space="preserve">модуль упругости при </w:t>
      </w:r>
      <w:r w:rsidR="00BB7DDF" w:rsidRPr="008C0AEE">
        <w:rPr>
          <w:color w:val="000000"/>
        </w:rPr>
        <w:t>растяжении</w:t>
      </w:r>
      <w:r w:rsidR="008C0AEE" w:rsidRPr="008C0AEE">
        <w:rPr>
          <w:color w:val="000000"/>
        </w:rPr>
        <w:t xml:space="preserve">. </w:t>
      </w:r>
      <w:r w:rsidR="002B5555">
        <w:rPr>
          <w:color w:val="000000"/>
        </w:rPr>
        <w:t>При этом не ухудшаются прочие эксплуатационные характеристики, такие как т</w:t>
      </w:r>
      <w:r w:rsidR="004E0E6A" w:rsidRPr="004E0E6A">
        <w:rPr>
          <w:color w:val="000000"/>
        </w:rPr>
        <w:t>емпература стеклования</w:t>
      </w:r>
      <w:r w:rsidR="00C211D8">
        <w:rPr>
          <w:color w:val="000000"/>
        </w:rPr>
        <w:t>,</w:t>
      </w:r>
      <w:r w:rsidR="00AC4115">
        <w:rPr>
          <w:color w:val="000000"/>
        </w:rPr>
        <w:t xml:space="preserve"> водопоглощение и водорастворимость </w:t>
      </w:r>
      <w:r w:rsidR="004E0E6A" w:rsidRPr="004E0E6A">
        <w:rPr>
          <w:color w:val="000000"/>
        </w:rPr>
        <w:t>композиций.</w:t>
      </w:r>
    </w:p>
    <w:p w14:paraId="0CCC3E78" w14:textId="23B3FD0A" w:rsidR="00C51146" w:rsidRDefault="00B148B6" w:rsidP="004E0E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148B6">
        <w:rPr>
          <w:color w:val="000000"/>
        </w:rPr>
        <w:t xml:space="preserve">Из вышесказанного можно </w:t>
      </w:r>
      <w:r w:rsidR="002B5555">
        <w:rPr>
          <w:color w:val="000000"/>
        </w:rPr>
        <w:t>заключить, что наибол</w:t>
      </w:r>
      <w:r w:rsidR="00C211D8">
        <w:rPr>
          <w:color w:val="000000"/>
        </w:rPr>
        <w:t>ьшей</w:t>
      </w:r>
      <w:r w:rsidR="002B5555">
        <w:rPr>
          <w:color w:val="000000"/>
        </w:rPr>
        <w:t xml:space="preserve"> перспективой применения модифицированной</w:t>
      </w:r>
      <w:r w:rsidR="00C51146" w:rsidRPr="00C51146">
        <w:rPr>
          <w:color w:val="000000"/>
        </w:rPr>
        <w:t xml:space="preserve"> композици</w:t>
      </w:r>
      <w:r w:rsidR="002B5555">
        <w:rPr>
          <w:color w:val="000000"/>
        </w:rPr>
        <w:t>и</w:t>
      </w:r>
      <w:r w:rsidR="00C51146" w:rsidRPr="00C51146">
        <w:rPr>
          <w:color w:val="000000"/>
        </w:rPr>
        <w:t>,</w:t>
      </w:r>
      <w:r w:rsidRPr="00B148B6">
        <w:rPr>
          <w:color w:val="000000"/>
        </w:rPr>
        <w:t xml:space="preserve"> </w:t>
      </w:r>
      <w:r w:rsidR="00C211D8">
        <w:rPr>
          <w:color w:val="000000"/>
        </w:rPr>
        <w:t>является</w:t>
      </w:r>
      <w:r w:rsidR="007E62D6" w:rsidRPr="00C51146">
        <w:rPr>
          <w:color w:val="000000"/>
        </w:rPr>
        <w:t xml:space="preserve"> </w:t>
      </w:r>
      <w:r w:rsidR="00C211D8">
        <w:rPr>
          <w:color w:val="000000"/>
        </w:rPr>
        <w:t xml:space="preserve">изготовление на её основе </w:t>
      </w:r>
      <w:r w:rsidR="007E62D6" w:rsidRPr="00C51146">
        <w:rPr>
          <w:color w:val="000000"/>
        </w:rPr>
        <w:t>покрытий</w:t>
      </w:r>
      <w:r w:rsidRPr="00B148B6">
        <w:rPr>
          <w:color w:val="000000"/>
        </w:rPr>
        <w:t xml:space="preserve">, используемых в </w:t>
      </w:r>
      <w:r w:rsidR="00C211D8">
        <w:rPr>
          <w:color w:val="000000"/>
        </w:rPr>
        <w:t>местах</w:t>
      </w:r>
      <w:r w:rsidRPr="00B148B6">
        <w:rPr>
          <w:color w:val="000000"/>
        </w:rPr>
        <w:t xml:space="preserve"> </w:t>
      </w:r>
      <w:r w:rsidR="00C211D8">
        <w:rPr>
          <w:color w:val="000000"/>
        </w:rPr>
        <w:t xml:space="preserve">и объектах </w:t>
      </w:r>
      <w:r w:rsidRPr="00B148B6">
        <w:rPr>
          <w:color w:val="000000"/>
        </w:rPr>
        <w:t>с повышенной пожарной опасностью</w:t>
      </w:r>
      <w:r w:rsidR="00C51146" w:rsidRPr="00C51146">
        <w:rPr>
          <w:color w:val="000000"/>
        </w:rPr>
        <w:t xml:space="preserve">. </w:t>
      </w:r>
    </w:p>
    <w:p w14:paraId="21915E73" w14:textId="77777777" w:rsidR="00CB1F61" w:rsidRDefault="00CB1F61" w:rsidP="009835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</w:p>
    <w:p w14:paraId="53791F62" w14:textId="7FE57A4A" w:rsidR="00AC6477" w:rsidRPr="00C51146" w:rsidRDefault="00AC6477" w:rsidP="00AC64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  <w:r w:rsidRPr="00AC6477">
        <w:rPr>
          <w:i/>
          <w:color w:val="000000"/>
        </w:rPr>
        <w:t>Авторы выражают благодарность научному руководителю группы Чистякову Евгению Михайловичу</w:t>
      </w:r>
      <w:r w:rsidRPr="00AC6477">
        <w:rPr>
          <w:i/>
          <w:color w:val="000000"/>
          <w:lang w:val="en-US"/>
        </w:rPr>
        <w:t xml:space="preserve">. </w:t>
      </w:r>
    </w:p>
    <w:p w14:paraId="128545C8" w14:textId="77777777" w:rsidR="00C51146" w:rsidRPr="00C51146" w:rsidRDefault="00C51146" w:rsidP="00C511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  <w:lang w:val="en-US"/>
        </w:rPr>
      </w:pPr>
    </w:p>
    <w:p w14:paraId="1DD2D3E0" w14:textId="4C612B6D" w:rsidR="00C51146" w:rsidRPr="00C51146" w:rsidRDefault="006C36FD" w:rsidP="006C36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  <w:lang w:val="en-US"/>
        </w:rPr>
      </w:pPr>
      <w:r w:rsidRPr="00752C79">
        <w:rPr>
          <w:b/>
          <w:bCs/>
          <w:color w:val="000000"/>
        </w:rPr>
        <w:t>Л</w:t>
      </w:r>
      <w:r w:rsidR="00C51146" w:rsidRPr="00C51146">
        <w:rPr>
          <w:b/>
          <w:bCs/>
          <w:color w:val="000000"/>
        </w:rPr>
        <w:t>итератур</w:t>
      </w:r>
      <w:r w:rsidRPr="00752C79">
        <w:rPr>
          <w:b/>
          <w:bCs/>
          <w:color w:val="000000"/>
        </w:rPr>
        <w:t>а</w:t>
      </w:r>
    </w:p>
    <w:p w14:paraId="3C16FBC6" w14:textId="66C6E942" w:rsidR="00C51146" w:rsidRPr="00C51146" w:rsidRDefault="00C51146" w:rsidP="00C511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bCs/>
          <w:color w:val="000000"/>
          <w:lang w:val="en-US"/>
        </w:rPr>
      </w:pPr>
      <w:r w:rsidRPr="00C51146">
        <w:rPr>
          <w:color w:val="000000"/>
          <w:lang w:val="en-US"/>
        </w:rPr>
        <w:t xml:space="preserve"> 1</w:t>
      </w:r>
      <w:r w:rsidR="007E62D6" w:rsidRPr="006C36FD">
        <w:rPr>
          <w:color w:val="000000"/>
          <w:lang w:val="en-US"/>
        </w:rPr>
        <w:t>.</w:t>
      </w:r>
      <w:r w:rsidRPr="00C51146">
        <w:rPr>
          <w:color w:val="000000"/>
          <w:lang w:val="en-US"/>
        </w:rPr>
        <w:t xml:space="preserve"> Varley R. J., </w:t>
      </w:r>
      <w:proofErr w:type="spellStart"/>
      <w:r w:rsidRPr="00C51146">
        <w:rPr>
          <w:color w:val="000000"/>
          <w:lang w:val="en-US"/>
        </w:rPr>
        <w:t>Buu</w:t>
      </w:r>
      <w:proofErr w:type="spellEnd"/>
      <w:r w:rsidRPr="00C51146">
        <w:rPr>
          <w:color w:val="000000"/>
          <w:lang w:val="en-US"/>
        </w:rPr>
        <w:t xml:space="preserve"> D., Tri N.,</w:t>
      </w:r>
      <w:proofErr w:type="spellStart"/>
      <w:r w:rsidR="00BB7DDF">
        <w:fldChar w:fldCharType="begin"/>
      </w:r>
      <w:r w:rsidR="00BB7DDF" w:rsidRPr="00BB7DDF">
        <w:rPr>
          <w:lang w:val="en-US"/>
        </w:rPr>
        <w:instrText xml:space="preserve"> HYPERLINK "https://onlinelibrary.wiley.com/action/doSearch?ContribAuthorRaw=Lee%2C+Sunglin" </w:instrText>
      </w:r>
      <w:r w:rsidR="00BB7DDF">
        <w:fldChar w:fldCharType="separate"/>
      </w:r>
      <w:r w:rsidRPr="00C51146">
        <w:rPr>
          <w:rStyle w:val="a9"/>
          <w:color w:val="auto"/>
          <w:u w:val="none"/>
          <w:lang w:val="en-US"/>
        </w:rPr>
        <w:t>Sunglin</w:t>
      </w:r>
      <w:proofErr w:type="spellEnd"/>
      <w:r w:rsidRPr="00C51146">
        <w:rPr>
          <w:rStyle w:val="a9"/>
          <w:color w:val="auto"/>
          <w:u w:val="none"/>
          <w:lang w:val="en-US"/>
        </w:rPr>
        <w:t xml:space="preserve"> L.</w:t>
      </w:r>
      <w:r w:rsidR="00BB7DDF">
        <w:rPr>
          <w:rStyle w:val="a9"/>
          <w:color w:val="auto"/>
          <w:u w:val="none"/>
          <w:lang w:val="en-US"/>
        </w:rPr>
        <w:fldChar w:fldCharType="end"/>
      </w:r>
      <w:r w:rsidRPr="00C51146">
        <w:rPr>
          <w:color w:val="000000"/>
          <w:lang w:val="en-US"/>
        </w:rPr>
        <w:t xml:space="preserve">, Takashi N. //Polymers for Advanced Technologies. – 2019. – </w:t>
      </w:r>
      <w:r w:rsidRPr="00C51146">
        <w:rPr>
          <w:color w:val="000000"/>
        </w:rPr>
        <w:t>Т</w:t>
      </w:r>
      <w:r w:rsidRPr="00C51146">
        <w:rPr>
          <w:color w:val="000000"/>
          <w:lang w:val="en-US"/>
        </w:rPr>
        <w:t xml:space="preserve">. 30. – № 6. – </w:t>
      </w:r>
      <w:r w:rsidRPr="00C51146">
        <w:rPr>
          <w:color w:val="000000"/>
        </w:rPr>
        <w:t>С</w:t>
      </w:r>
      <w:r w:rsidRPr="00C51146">
        <w:rPr>
          <w:color w:val="000000"/>
          <w:lang w:val="en-US"/>
        </w:rPr>
        <w:t>. 1525-1537.</w:t>
      </w:r>
    </w:p>
    <w:p w14:paraId="58C5B062" w14:textId="2A400BF2" w:rsidR="00C51146" w:rsidRDefault="00C51146" w:rsidP="00C511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C51146">
        <w:rPr>
          <w:color w:val="000000"/>
          <w:lang w:val="en-US"/>
        </w:rPr>
        <w:t>2</w:t>
      </w:r>
      <w:r w:rsidR="007E62D6" w:rsidRPr="006C36FD">
        <w:rPr>
          <w:color w:val="000000"/>
          <w:lang w:val="en-US"/>
        </w:rPr>
        <w:t>.</w:t>
      </w:r>
      <w:r w:rsidRPr="00C51146">
        <w:rPr>
          <w:color w:val="000000"/>
          <w:lang w:val="en-US"/>
        </w:rPr>
        <w:t xml:space="preserve"> </w:t>
      </w:r>
      <w:proofErr w:type="spellStart"/>
      <w:r w:rsidRPr="00C51146">
        <w:rPr>
          <w:color w:val="000000"/>
          <w:lang w:val="en-US"/>
        </w:rPr>
        <w:t>Zaikov</w:t>
      </w:r>
      <w:proofErr w:type="spellEnd"/>
      <w:r w:rsidRPr="00C51146">
        <w:rPr>
          <w:color w:val="000000"/>
          <w:lang w:val="en-US"/>
        </w:rPr>
        <w:t xml:space="preserve"> G. E., </w:t>
      </w:r>
      <w:proofErr w:type="spellStart"/>
      <w:r w:rsidRPr="00C51146">
        <w:rPr>
          <w:color w:val="000000"/>
          <w:lang w:val="en-US"/>
        </w:rPr>
        <w:t>Lomakin</w:t>
      </w:r>
      <w:proofErr w:type="spellEnd"/>
      <w:r w:rsidRPr="00C51146">
        <w:rPr>
          <w:color w:val="000000"/>
          <w:lang w:val="en-US"/>
        </w:rPr>
        <w:t xml:space="preserve"> S. M. //Journal of Applied Polymer Science. – 2002. – </w:t>
      </w:r>
      <w:r w:rsidRPr="00C51146">
        <w:rPr>
          <w:color w:val="000000"/>
        </w:rPr>
        <w:t>Т</w:t>
      </w:r>
      <w:r w:rsidRPr="00C51146">
        <w:rPr>
          <w:color w:val="000000"/>
          <w:lang w:val="en-US"/>
        </w:rPr>
        <w:t xml:space="preserve">. 86. – </w:t>
      </w:r>
      <w:r w:rsidRPr="00C51146">
        <w:rPr>
          <w:color w:val="000000"/>
        </w:rPr>
        <w:t>С</w:t>
      </w:r>
      <w:r w:rsidRPr="00C51146">
        <w:rPr>
          <w:color w:val="000000"/>
          <w:lang w:val="en-US"/>
        </w:rPr>
        <w:t>. 2449-2462.</w:t>
      </w:r>
    </w:p>
    <w:p w14:paraId="76170AC4" w14:textId="1EB9B830" w:rsidR="00AC7764" w:rsidRPr="00AC7764" w:rsidRDefault="00AC7764" w:rsidP="00C511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C7764">
        <w:rPr>
          <w:color w:val="000000"/>
          <w:lang w:val="en-US"/>
        </w:rPr>
        <w:t xml:space="preserve">3. </w:t>
      </w:r>
      <w:r w:rsidRPr="00AC7764">
        <w:rPr>
          <w:rStyle w:val="fontstyle01"/>
          <w:rFonts w:ascii="Times New Roman" w:hAnsi="Times New Roman"/>
          <w:sz w:val="24"/>
          <w:szCs w:val="24"/>
          <w:lang w:val="en-US"/>
        </w:rPr>
        <w:t>Zhao, B.; Liang, W.J.; Wang, J.S.; Li, F.; Liu, Y.Q. Synthesis of a novel bridged-</w:t>
      </w:r>
      <w:proofErr w:type="spellStart"/>
      <w:r w:rsidRPr="00AC7764">
        <w:rPr>
          <w:rStyle w:val="fontstyle01"/>
          <w:rFonts w:ascii="Times New Roman" w:hAnsi="Times New Roman"/>
          <w:sz w:val="24"/>
          <w:szCs w:val="24"/>
          <w:lang w:val="en-US"/>
        </w:rPr>
        <w:t>cyclotriphosphazene</w:t>
      </w:r>
      <w:proofErr w:type="spellEnd"/>
      <w:r w:rsidRPr="00AC7764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flame</w:t>
      </w:r>
      <w:r w:rsidRPr="00AC7764">
        <w:rPr>
          <w:color w:val="000000"/>
          <w:lang w:val="en-US"/>
        </w:rPr>
        <w:t xml:space="preserve"> </w:t>
      </w:r>
      <w:r w:rsidRPr="00AC7764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retardant and its application in epoxy resin. </w:t>
      </w:r>
      <w:proofErr w:type="spellStart"/>
      <w:r w:rsidRPr="00AC7764">
        <w:rPr>
          <w:rStyle w:val="fontstyle21"/>
          <w:rFonts w:ascii="Times New Roman" w:hAnsi="Times New Roman"/>
          <w:i w:val="0"/>
          <w:iCs w:val="0"/>
          <w:sz w:val="24"/>
          <w:szCs w:val="24"/>
          <w:lang w:val="en-US"/>
        </w:rPr>
        <w:t>Polym</w:t>
      </w:r>
      <w:proofErr w:type="spellEnd"/>
      <w:r w:rsidRPr="00AC7764">
        <w:rPr>
          <w:rStyle w:val="fontstyle21"/>
          <w:rFonts w:ascii="Times New Roman" w:hAnsi="Times New Roman"/>
          <w:i w:val="0"/>
          <w:iCs w:val="0"/>
          <w:sz w:val="24"/>
          <w:szCs w:val="24"/>
          <w:lang w:val="en-US"/>
        </w:rPr>
        <w:t xml:space="preserve">. </w:t>
      </w:r>
      <w:proofErr w:type="spellStart"/>
      <w:r w:rsidRPr="00AC7764">
        <w:rPr>
          <w:rStyle w:val="fontstyle21"/>
          <w:rFonts w:ascii="Times New Roman" w:hAnsi="Times New Roman"/>
          <w:i w:val="0"/>
          <w:iCs w:val="0"/>
          <w:sz w:val="24"/>
          <w:szCs w:val="24"/>
          <w:lang w:val="en-US"/>
        </w:rPr>
        <w:t>Degrad</w:t>
      </w:r>
      <w:proofErr w:type="spellEnd"/>
      <w:r w:rsidRPr="00AC7764">
        <w:rPr>
          <w:rStyle w:val="fontstyle21"/>
          <w:rFonts w:ascii="Times New Roman" w:hAnsi="Times New Roman"/>
          <w:i w:val="0"/>
          <w:iCs w:val="0"/>
          <w:sz w:val="24"/>
          <w:szCs w:val="24"/>
          <w:lang w:val="en-US"/>
        </w:rPr>
        <w:t>. Stab.</w:t>
      </w:r>
      <w:r w:rsidRPr="00AC7764">
        <w:rPr>
          <w:rStyle w:val="fontstyle21"/>
          <w:rFonts w:ascii="Times New Roman" w:hAnsi="Times New Roman"/>
          <w:sz w:val="24"/>
          <w:szCs w:val="24"/>
          <w:lang w:val="en-US"/>
        </w:rPr>
        <w:t xml:space="preserve"> </w:t>
      </w:r>
      <w:r w:rsidRPr="00AC7764">
        <w:rPr>
          <w:color w:val="222222"/>
          <w:shd w:val="clear" w:color="auto" w:fill="FFFFFF"/>
        </w:rPr>
        <w:t>Т. 133. С. 162–173.</w:t>
      </w:r>
    </w:p>
    <w:sectPr w:rsidR="00AC7764" w:rsidRPr="00AC776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URWPalladioL-Roma">
    <w:altName w:val="Cambria"/>
    <w:panose1 w:val="00000000000000000000"/>
    <w:charset w:val="00"/>
    <w:family w:val="roman"/>
    <w:notTrueType/>
    <w:pitch w:val="default"/>
  </w:font>
  <w:font w:name="URWPalladioL-Ital">
    <w:altName w:val="Cambria"/>
    <w:panose1 w:val="00000000000000000000"/>
    <w:charset w:val="00"/>
    <w:family w:val="roman"/>
    <w:notTrueType/>
    <w:pitch w:val="default"/>
  </w:font>
  <w:font w:name="URWPalladioL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986797">
    <w:abstractNumId w:val="0"/>
  </w:num>
  <w:num w:numId="2" w16cid:durableId="1456754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31CBA"/>
    <w:rsid w:val="001E3A36"/>
    <w:rsid w:val="001E61C2"/>
    <w:rsid w:val="001F0493"/>
    <w:rsid w:val="002264EE"/>
    <w:rsid w:val="0023307C"/>
    <w:rsid w:val="00251E60"/>
    <w:rsid w:val="002B5555"/>
    <w:rsid w:val="0031361E"/>
    <w:rsid w:val="00321748"/>
    <w:rsid w:val="003415A5"/>
    <w:rsid w:val="00345F8C"/>
    <w:rsid w:val="003661B0"/>
    <w:rsid w:val="00391C38"/>
    <w:rsid w:val="003B76D6"/>
    <w:rsid w:val="003C44B2"/>
    <w:rsid w:val="003D6B4E"/>
    <w:rsid w:val="004219BC"/>
    <w:rsid w:val="004A26A3"/>
    <w:rsid w:val="004E0E6A"/>
    <w:rsid w:val="004E6010"/>
    <w:rsid w:val="004F0EDF"/>
    <w:rsid w:val="00516AC3"/>
    <w:rsid w:val="00522BF1"/>
    <w:rsid w:val="00590166"/>
    <w:rsid w:val="00595E90"/>
    <w:rsid w:val="006C36FD"/>
    <w:rsid w:val="006E3662"/>
    <w:rsid w:val="006F7A19"/>
    <w:rsid w:val="00752C79"/>
    <w:rsid w:val="00775389"/>
    <w:rsid w:val="00797838"/>
    <w:rsid w:val="007C36D8"/>
    <w:rsid w:val="007E62D6"/>
    <w:rsid w:val="007F2744"/>
    <w:rsid w:val="00823B6F"/>
    <w:rsid w:val="008712E2"/>
    <w:rsid w:val="008931BE"/>
    <w:rsid w:val="008C0AEE"/>
    <w:rsid w:val="00921D45"/>
    <w:rsid w:val="00983551"/>
    <w:rsid w:val="009A66DB"/>
    <w:rsid w:val="009A7BAE"/>
    <w:rsid w:val="009B2F80"/>
    <w:rsid w:val="009B3300"/>
    <w:rsid w:val="009F3380"/>
    <w:rsid w:val="009F417E"/>
    <w:rsid w:val="00A02163"/>
    <w:rsid w:val="00A314FE"/>
    <w:rsid w:val="00AC4115"/>
    <w:rsid w:val="00AC6477"/>
    <w:rsid w:val="00AC7764"/>
    <w:rsid w:val="00B148B6"/>
    <w:rsid w:val="00BB7DDF"/>
    <w:rsid w:val="00BF36F8"/>
    <w:rsid w:val="00BF4622"/>
    <w:rsid w:val="00C211D8"/>
    <w:rsid w:val="00C51146"/>
    <w:rsid w:val="00CB1F61"/>
    <w:rsid w:val="00CD00B1"/>
    <w:rsid w:val="00D22306"/>
    <w:rsid w:val="00D42542"/>
    <w:rsid w:val="00D8121C"/>
    <w:rsid w:val="00DC04E0"/>
    <w:rsid w:val="00E22189"/>
    <w:rsid w:val="00E26F51"/>
    <w:rsid w:val="00E554B7"/>
    <w:rsid w:val="00E74069"/>
    <w:rsid w:val="00E74644"/>
    <w:rsid w:val="00E77AF9"/>
    <w:rsid w:val="00EB1F49"/>
    <w:rsid w:val="00F62CB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500C69B-CE93-438E-9155-7313C2D1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AC7764"/>
    <w:rPr>
      <w:rFonts w:ascii="URWPalladioL-Roma" w:hAnsi="URWPalladioL-R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AC7764"/>
    <w:rPr>
      <w:rFonts w:ascii="URWPalladioL-Ital" w:hAnsi="URWPalladioL-Ital" w:hint="default"/>
      <w:b w:val="0"/>
      <w:bCs w:val="0"/>
      <w:i/>
      <w:iCs/>
      <w:color w:val="000000"/>
      <w:sz w:val="18"/>
      <w:szCs w:val="18"/>
    </w:rPr>
  </w:style>
  <w:style w:type="character" w:customStyle="1" w:styleId="fontstyle31">
    <w:name w:val="fontstyle31"/>
    <w:basedOn w:val="a0"/>
    <w:rsid w:val="00AC7764"/>
    <w:rPr>
      <w:rFonts w:ascii="URWPalladioL-Bold" w:hAnsi="URWPalladioL-Bold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321CC2-EDF0-4261-A8E8-7030C292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2023-02-06T12:13:00Z</dcterms:created>
  <dcterms:modified xsi:type="dcterms:W3CDTF">2023-02-09T13:11:00Z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