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04" w:rsidRPr="00735D75" w:rsidRDefault="00F0532F" w:rsidP="00D56914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735D75">
        <w:rPr>
          <w:rFonts w:cs="Times New Roman"/>
          <w:b/>
          <w:sz w:val="24"/>
          <w:szCs w:val="24"/>
        </w:rPr>
        <w:t>Вли</w:t>
      </w:r>
      <w:r w:rsidR="00A30C8D">
        <w:rPr>
          <w:rFonts w:cs="Times New Roman"/>
          <w:b/>
          <w:sz w:val="24"/>
          <w:szCs w:val="24"/>
        </w:rPr>
        <w:t>яние о</w:t>
      </w:r>
      <w:r w:rsidR="00DD5090">
        <w:rPr>
          <w:rFonts w:cs="Times New Roman"/>
          <w:b/>
          <w:sz w:val="24"/>
          <w:szCs w:val="24"/>
        </w:rPr>
        <w:t>ксалатов переходных металлов</w:t>
      </w:r>
      <w:r w:rsidR="00146072" w:rsidRPr="00735D75">
        <w:rPr>
          <w:rFonts w:cs="Times New Roman"/>
          <w:b/>
          <w:sz w:val="24"/>
          <w:szCs w:val="24"/>
        </w:rPr>
        <w:t xml:space="preserve"> </w:t>
      </w:r>
      <w:r w:rsidRPr="00735D75">
        <w:rPr>
          <w:rFonts w:cs="Times New Roman"/>
          <w:b/>
          <w:sz w:val="24"/>
          <w:szCs w:val="24"/>
        </w:rPr>
        <w:t xml:space="preserve">на скорость </w:t>
      </w:r>
      <w:r w:rsidR="00133E69" w:rsidRPr="00735D75">
        <w:rPr>
          <w:rFonts w:cs="Times New Roman"/>
          <w:b/>
          <w:sz w:val="24"/>
          <w:szCs w:val="24"/>
        </w:rPr>
        <w:t>горения низко</w:t>
      </w:r>
      <w:r w:rsidR="00146072" w:rsidRPr="00735D75">
        <w:rPr>
          <w:rFonts w:cs="Times New Roman"/>
          <w:b/>
          <w:sz w:val="24"/>
          <w:szCs w:val="24"/>
        </w:rPr>
        <w:t xml:space="preserve">калорийного </w:t>
      </w:r>
      <w:r w:rsidR="00DD5090">
        <w:rPr>
          <w:rFonts w:cs="Times New Roman"/>
          <w:b/>
          <w:sz w:val="24"/>
          <w:szCs w:val="24"/>
        </w:rPr>
        <w:t xml:space="preserve">двухосновного </w:t>
      </w:r>
      <w:r w:rsidR="00146072" w:rsidRPr="00735D75">
        <w:rPr>
          <w:rFonts w:cs="Times New Roman"/>
          <w:b/>
          <w:sz w:val="24"/>
          <w:szCs w:val="24"/>
        </w:rPr>
        <w:t>топлива</w:t>
      </w:r>
    </w:p>
    <w:p w:rsidR="00146072" w:rsidRPr="00735D75" w:rsidRDefault="00146072" w:rsidP="00D56914">
      <w:pPr>
        <w:spacing w:line="240" w:lineRule="auto"/>
        <w:jc w:val="center"/>
        <w:rPr>
          <w:rFonts w:cs="Times New Roman"/>
          <w:b/>
          <w:sz w:val="24"/>
          <w:szCs w:val="24"/>
          <w:vertAlign w:val="superscript"/>
        </w:rPr>
      </w:pPr>
      <w:r w:rsidRPr="00735D75">
        <w:rPr>
          <w:rFonts w:cs="Times New Roman"/>
          <w:b/>
          <w:sz w:val="24"/>
          <w:szCs w:val="24"/>
        </w:rPr>
        <w:t>Сидорова П.Г.,</w:t>
      </w:r>
      <w:r w:rsidRPr="00735D75">
        <w:rPr>
          <w:rFonts w:cs="Times New Roman"/>
          <w:b/>
          <w:sz w:val="24"/>
          <w:szCs w:val="24"/>
          <w:vertAlign w:val="superscript"/>
        </w:rPr>
        <w:t>1</w:t>
      </w:r>
      <w:r w:rsidR="00DD5090">
        <w:rPr>
          <w:rFonts w:cs="Times New Roman"/>
          <w:b/>
          <w:sz w:val="24"/>
          <w:szCs w:val="24"/>
        </w:rPr>
        <w:t>Моисеев Д.М.,</w:t>
      </w:r>
      <w:r w:rsidR="009266E2" w:rsidRPr="00735D75">
        <w:rPr>
          <w:rFonts w:cs="Times New Roman"/>
          <w:b/>
          <w:sz w:val="24"/>
          <w:szCs w:val="24"/>
          <w:vertAlign w:val="superscript"/>
        </w:rPr>
        <w:t>1</w:t>
      </w:r>
      <w:r w:rsidR="00DD5090">
        <w:rPr>
          <w:rFonts w:cs="Times New Roman"/>
          <w:b/>
          <w:sz w:val="24"/>
          <w:szCs w:val="24"/>
        </w:rPr>
        <w:t xml:space="preserve"> Винокуров Д.</w:t>
      </w:r>
      <w:r w:rsidR="009266E2">
        <w:rPr>
          <w:rFonts w:cs="Times New Roman"/>
          <w:b/>
          <w:sz w:val="24"/>
          <w:szCs w:val="24"/>
        </w:rPr>
        <w:t>А.,</w:t>
      </w:r>
      <w:r w:rsidR="009266E2" w:rsidRPr="00735D75">
        <w:rPr>
          <w:rFonts w:cs="Times New Roman"/>
          <w:b/>
          <w:sz w:val="24"/>
          <w:szCs w:val="24"/>
          <w:vertAlign w:val="superscript"/>
        </w:rPr>
        <w:t>1</w:t>
      </w:r>
      <w:r w:rsidRPr="00735D75">
        <w:rPr>
          <w:rFonts w:cs="Times New Roman"/>
          <w:b/>
          <w:sz w:val="24"/>
          <w:szCs w:val="24"/>
        </w:rPr>
        <w:t>Сизов В.А.</w:t>
      </w:r>
      <w:r w:rsidRPr="00735D75">
        <w:rPr>
          <w:rFonts w:cs="Times New Roman"/>
          <w:b/>
          <w:sz w:val="24"/>
          <w:szCs w:val="24"/>
          <w:vertAlign w:val="superscript"/>
        </w:rPr>
        <w:t>1</w:t>
      </w:r>
    </w:p>
    <w:p w:rsidR="00146072" w:rsidRPr="00735D75" w:rsidRDefault="006A4ED1" w:rsidP="00D56914">
      <w:pPr>
        <w:spacing w:line="240" w:lineRule="auto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Аспирант 1 года</w:t>
      </w:r>
    </w:p>
    <w:p w:rsidR="00146072" w:rsidRPr="00735D75" w:rsidRDefault="00146072" w:rsidP="00D56914">
      <w:pPr>
        <w:spacing w:line="240" w:lineRule="auto"/>
        <w:jc w:val="center"/>
        <w:rPr>
          <w:rFonts w:cs="Times New Roman"/>
          <w:i/>
          <w:sz w:val="24"/>
          <w:szCs w:val="24"/>
        </w:rPr>
      </w:pPr>
      <w:r w:rsidRPr="00735D75">
        <w:rPr>
          <w:rFonts w:cs="Times New Roman"/>
          <w:i/>
          <w:sz w:val="24"/>
          <w:szCs w:val="24"/>
        </w:rPr>
        <w:t>Российский химико-технологический университет имени Д.И. Менделеева</w:t>
      </w:r>
    </w:p>
    <w:p w:rsidR="00E73F33" w:rsidRPr="00405A60" w:rsidRDefault="00A216CC" w:rsidP="005D6ED0">
      <w:pPr>
        <w:spacing w:line="240" w:lineRule="auto"/>
        <w:jc w:val="center"/>
        <w:rPr>
          <w:rFonts w:cs="Times New Roman"/>
          <w:i/>
          <w:sz w:val="24"/>
          <w:szCs w:val="24"/>
          <w:u w:val="single"/>
          <w:lang w:val="en-US"/>
        </w:rPr>
      </w:pPr>
      <w:r w:rsidRPr="00735D75">
        <w:rPr>
          <w:rFonts w:cs="Times New Roman"/>
          <w:i/>
          <w:sz w:val="24"/>
          <w:szCs w:val="24"/>
          <w:lang w:val="en-US"/>
        </w:rPr>
        <w:t xml:space="preserve">E-mail: </w:t>
      </w:r>
      <w:hyperlink r:id="rId5" w:history="1">
        <w:r w:rsidRPr="00735D75">
          <w:rPr>
            <w:rStyle w:val="a4"/>
            <w:rFonts w:cs="Times New Roman"/>
            <w:i/>
            <w:sz w:val="24"/>
            <w:szCs w:val="24"/>
            <w:lang w:val="en-US"/>
          </w:rPr>
          <w:t>sidorova.p.g@muctr.ru</w:t>
        </w:r>
      </w:hyperlink>
    </w:p>
    <w:p w:rsidR="006A4ED1" w:rsidRPr="002252F9" w:rsidRDefault="006A4ED1" w:rsidP="002252F9">
      <w:pPr>
        <w:spacing w:line="240" w:lineRule="auto"/>
        <w:ind w:firstLine="397"/>
        <w:rPr>
          <w:sz w:val="24"/>
          <w:szCs w:val="24"/>
        </w:rPr>
      </w:pPr>
      <w:r w:rsidRPr="006A4ED1">
        <w:rPr>
          <w:rFonts w:cs="Times New Roman"/>
          <w:sz w:val="24"/>
          <w:szCs w:val="24"/>
        </w:rPr>
        <w:t>Важнейшее требовани</w:t>
      </w:r>
      <w:r>
        <w:rPr>
          <w:rFonts w:cs="Times New Roman"/>
          <w:sz w:val="24"/>
          <w:szCs w:val="24"/>
        </w:rPr>
        <w:t xml:space="preserve">е к современным </w:t>
      </w:r>
      <w:r w:rsidR="00DD5090">
        <w:rPr>
          <w:rFonts w:cs="Times New Roman"/>
          <w:sz w:val="24"/>
          <w:szCs w:val="24"/>
        </w:rPr>
        <w:t xml:space="preserve">твердым </w:t>
      </w:r>
      <w:r>
        <w:rPr>
          <w:rFonts w:cs="Times New Roman"/>
          <w:sz w:val="24"/>
          <w:szCs w:val="24"/>
        </w:rPr>
        <w:t>ракетным топливам</w:t>
      </w:r>
      <w:r w:rsidRPr="006A4ED1">
        <w:rPr>
          <w:rFonts w:cs="Times New Roman"/>
          <w:sz w:val="24"/>
          <w:szCs w:val="24"/>
        </w:rPr>
        <w:t xml:space="preserve"> – низкая зависимост</w:t>
      </w:r>
      <w:r w:rsidR="002252F9">
        <w:rPr>
          <w:rFonts w:cs="Times New Roman"/>
          <w:sz w:val="24"/>
          <w:szCs w:val="24"/>
        </w:rPr>
        <w:t>ь скорости горения от давления</w:t>
      </w:r>
      <w:r w:rsidR="00DD5090">
        <w:rPr>
          <w:rFonts w:cs="Times New Roman"/>
          <w:sz w:val="24"/>
          <w:szCs w:val="24"/>
        </w:rPr>
        <w:t>. Такую зависимость возможно получить,</w:t>
      </w:r>
      <w:r w:rsidR="009266E2">
        <w:rPr>
          <w:rFonts w:cs="Times New Roman"/>
          <w:sz w:val="24"/>
          <w:szCs w:val="24"/>
        </w:rPr>
        <w:t xml:space="preserve"> вводя в их состав модификаторы</w:t>
      </w:r>
      <w:r w:rsidR="00DD5090">
        <w:rPr>
          <w:rFonts w:cs="Times New Roman"/>
          <w:sz w:val="24"/>
          <w:szCs w:val="24"/>
        </w:rPr>
        <w:t xml:space="preserve"> горения – </w:t>
      </w:r>
      <w:r w:rsidR="009914F0" w:rsidRPr="006A4ED1">
        <w:rPr>
          <w:rFonts w:cs="Times New Roman"/>
          <w:sz w:val="24"/>
          <w:szCs w:val="24"/>
        </w:rPr>
        <w:t>соединения переходных</w:t>
      </w:r>
      <w:r w:rsidR="00DD5090">
        <w:rPr>
          <w:rFonts w:cs="Times New Roman"/>
          <w:sz w:val="24"/>
          <w:szCs w:val="24"/>
        </w:rPr>
        <w:t xml:space="preserve"> металлов</w:t>
      </w:r>
      <w:r w:rsidR="009914F0" w:rsidRPr="009914F0">
        <w:rPr>
          <w:rFonts w:cs="Times New Roman"/>
          <w:sz w:val="24"/>
          <w:szCs w:val="24"/>
        </w:rPr>
        <w:t xml:space="preserve"> </w:t>
      </w:r>
      <w:r w:rsidR="009914F0">
        <w:rPr>
          <w:rFonts w:cs="Times New Roman"/>
          <w:sz w:val="24"/>
          <w:szCs w:val="24"/>
        </w:rPr>
        <w:t>[1]</w:t>
      </w:r>
      <w:r w:rsidR="00B873A5">
        <w:rPr>
          <w:rFonts w:cs="Times New Roman"/>
          <w:sz w:val="24"/>
          <w:szCs w:val="24"/>
        </w:rPr>
        <w:t xml:space="preserve"> в </w:t>
      </w:r>
      <w:r w:rsidR="00DD5090">
        <w:rPr>
          <w:sz w:val="24"/>
          <w:szCs w:val="24"/>
        </w:rPr>
        <w:t>сочетании</w:t>
      </w:r>
      <w:r w:rsidR="00A946A2">
        <w:rPr>
          <w:sz w:val="24"/>
          <w:szCs w:val="24"/>
        </w:rPr>
        <w:t xml:space="preserve"> с углеродными материа</w:t>
      </w:r>
      <w:r w:rsidR="009266E2">
        <w:rPr>
          <w:sz w:val="24"/>
          <w:szCs w:val="24"/>
        </w:rPr>
        <w:t>лами</w:t>
      </w:r>
      <w:r w:rsidR="00DD5090">
        <w:rPr>
          <w:sz w:val="24"/>
          <w:szCs w:val="24"/>
        </w:rPr>
        <w:t xml:space="preserve">, например, с сажей или углеродными </w:t>
      </w:r>
      <w:proofErr w:type="spellStart"/>
      <w:r w:rsidR="00DD5090">
        <w:rPr>
          <w:sz w:val="24"/>
          <w:szCs w:val="24"/>
        </w:rPr>
        <w:t>нанотрубками</w:t>
      </w:r>
      <w:proofErr w:type="spellEnd"/>
      <w:r w:rsidR="00745DE6" w:rsidRPr="00243334">
        <w:rPr>
          <w:sz w:val="24"/>
          <w:szCs w:val="24"/>
        </w:rPr>
        <w:t>,</w:t>
      </w:r>
      <w:r w:rsidR="00DD5090" w:rsidRPr="00DD5090">
        <w:rPr>
          <w:sz w:val="24"/>
          <w:szCs w:val="24"/>
        </w:rPr>
        <w:t xml:space="preserve"> </w:t>
      </w:r>
      <w:r w:rsidR="00DD5090">
        <w:rPr>
          <w:sz w:val="24"/>
          <w:szCs w:val="24"/>
        </w:rPr>
        <w:t xml:space="preserve">которые </w:t>
      </w:r>
      <w:r w:rsidR="00DD5090" w:rsidRPr="00243334">
        <w:rPr>
          <w:sz w:val="24"/>
          <w:szCs w:val="24"/>
        </w:rPr>
        <w:t>обладают более развитой поверхностью и большей теплопроводностью</w:t>
      </w:r>
      <w:r w:rsidR="009266E2">
        <w:rPr>
          <w:sz w:val="24"/>
          <w:szCs w:val="24"/>
        </w:rPr>
        <w:t>, чем сажа</w:t>
      </w:r>
      <w:r w:rsidR="00DD5090" w:rsidRPr="00243334">
        <w:rPr>
          <w:sz w:val="24"/>
          <w:szCs w:val="24"/>
        </w:rPr>
        <w:t xml:space="preserve"> [</w:t>
      </w:r>
      <w:r w:rsidR="00DD5090">
        <w:rPr>
          <w:sz w:val="24"/>
          <w:szCs w:val="24"/>
        </w:rPr>
        <w:t>2</w:t>
      </w:r>
      <w:r w:rsidR="00DD5090" w:rsidRPr="00243334">
        <w:rPr>
          <w:sz w:val="24"/>
          <w:szCs w:val="24"/>
        </w:rPr>
        <w:t xml:space="preserve">]. </w:t>
      </w:r>
      <w:r w:rsidR="00DD5090">
        <w:rPr>
          <w:sz w:val="24"/>
          <w:szCs w:val="24"/>
        </w:rPr>
        <w:t>Они</w:t>
      </w:r>
      <w:r w:rsidR="009266E2">
        <w:rPr>
          <w:sz w:val="24"/>
          <w:szCs w:val="24"/>
        </w:rPr>
        <w:t xml:space="preserve"> способствую</w:t>
      </w:r>
      <w:r w:rsidR="00745DE6" w:rsidRPr="00243334">
        <w:rPr>
          <w:sz w:val="24"/>
          <w:szCs w:val="24"/>
        </w:rPr>
        <w:t>т образованию углеродного</w:t>
      </w:r>
      <w:r w:rsidR="00B873A5">
        <w:rPr>
          <w:sz w:val="24"/>
          <w:szCs w:val="24"/>
        </w:rPr>
        <w:t xml:space="preserve"> каркаса на поверхности горения</w:t>
      </w:r>
      <w:r w:rsidR="009266E2">
        <w:rPr>
          <w:sz w:val="24"/>
          <w:szCs w:val="24"/>
        </w:rPr>
        <w:t>,</w:t>
      </w:r>
      <w:r w:rsidR="00DD5090">
        <w:rPr>
          <w:sz w:val="24"/>
          <w:szCs w:val="24"/>
        </w:rPr>
        <w:t xml:space="preserve"> на котором происходит накопление частиц модификатора</w:t>
      </w:r>
      <w:r w:rsidR="00B873A5">
        <w:rPr>
          <w:sz w:val="24"/>
          <w:szCs w:val="24"/>
        </w:rPr>
        <w:t>.</w:t>
      </w:r>
      <w:r w:rsidR="00745DE6">
        <w:rPr>
          <w:sz w:val="24"/>
          <w:szCs w:val="24"/>
        </w:rPr>
        <w:t xml:space="preserve"> </w:t>
      </w:r>
      <w:r w:rsidR="00DD5090">
        <w:rPr>
          <w:sz w:val="24"/>
          <w:szCs w:val="24"/>
        </w:rPr>
        <w:t>Штатные модификаторы, применяемые в настоящие время (</w:t>
      </w:r>
      <w:r w:rsidR="00DD5090">
        <w:rPr>
          <w:rFonts w:cs="Times New Roman"/>
          <w:sz w:val="24"/>
          <w:szCs w:val="24"/>
        </w:rPr>
        <w:t xml:space="preserve">соединения </w:t>
      </w:r>
      <w:proofErr w:type="spellStart"/>
      <w:r w:rsidR="00DD5090">
        <w:rPr>
          <w:rFonts w:cs="Times New Roman"/>
          <w:sz w:val="24"/>
          <w:szCs w:val="24"/>
        </w:rPr>
        <w:t>Pb</w:t>
      </w:r>
      <w:proofErr w:type="spellEnd"/>
      <w:r w:rsidR="00DD5090">
        <w:rPr>
          <w:rFonts w:cs="Times New Roman"/>
          <w:sz w:val="24"/>
          <w:szCs w:val="24"/>
        </w:rPr>
        <w:t xml:space="preserve">, </w:t>
      </w:r>
      <w:proofErr w:type="spellStart"/>
      <w:r w:rsidR="00DD5090">
        <w:rPr>
          <w:rFonts w:cs="Times New Roman"/>
          <w:sz w:val="24"/>
          <w:szCs w:val="24"/>
        </w:rPr>
        <w:t>Cu</w:t>
      </w:r>
      <w:proofErr w:type="spellEnd"/>
      <w:r w:rsidR="00DD5090">
        <w:rPr>
          <w:rFonts w:cs="Times New Roman"/>
          <w:sz w:val="24"/>
          <w:szCs w:val="24"/>
        </w:rPr>
        <w:t xml:space="preserve">, </w:t>
      </w:r>
      <w:proofErr w:type="spellStart"/>
      <w:r w:rsidR="00DD5090">
        <w:rPr>
          <w:rFonts w:cs="Times New Roman"/>
          <w:sz w:val="24"/>
          <w:szCs w:val="24"/>
        </w:rPr>
        <w:t>Ni</w:t>
      </w:r>
      <w:proofErr w:type="spellEnd"/>
      <w:r w:rsidR="00DD5090">
        <w:rPr>
          <w:rFonts w:cs="Times New Roman"/>
          <w:sz w:val="24"/>
          <w:szCs w:val="24"/>
        </w:rPr>
        <w:t>)</w:t>
      </w:r>
      <w:r w:rsidR="009914F0">
        <w:rPr>
          <w:rFonts w:cs="Times New Roman"/>
          <w:sz w:val="24"/>
          <w:szCs w:val="24"/>
        </w:rPr>
        <w:t xml:space="preserve"> являются </w:t>
      </w:r>
      <w:r w:rsidR="009914F0" w:rsidRPr="006A4ED1">
        <w:rPr>
          <w:rFonts w:cs="Times New Roman"/>
          <w:sz w:val="24"/>
          <w:szCs w:val="24"/>
        </w:rPr>
        <w:t>экологически вредными и токсичными</w:t>
      </w:r>
      <w:r w:rsidR="009914F0">
        <w:rPr>
          <w:rFonts w:cs="Times New Roman"/>
          <w:sz w:val="24"/>
          <w:szCs w:val="24"/>
        </w:rPr>
        <w:t xml:space="preserve"> для человека</w:t>
      </w:r>
      <w:r w:rsidR="00DD5090">
        <w:rPr>
          <w:rFonts w:cs="Times New Roman"/>
          <w:sz w:val="24"/>
          <w:szCs w:val="24"/>
        </w:rPr>
        <w:t xml:space="preserve"> [3</w:t>
      </w:r>
      <w:r w:rsidR="009914F0">
        <w:rPr>
          <w:rFonts w:cs="Times New Roman"/>
          <w:sz w:val="24"/>
          <w:szCs w:val="24"/>
        </w:rPr>
        <w:t>]</w:t>
      </w:r>
      <w:r>
        <w:rPr>
          <w:rFonts w:cs="Times New Roman"/>
          <w:sz w:val="24"/>
          <w:szCs w:val="24"/>
        </w:rPr>
        <w:t>.</w:t>
      </w:r>
      <w:r w:rsidR="009914F0" w:rsidRPr="009914F0">
        <w:rPr>
          <w:rFonts w:cs="Times New Roman"/>
          <w:sz w:val="24"/>
          <w:szCs w:val="24"/>
        </w:rPr>
        <w:t xml:space="preserve"> </w:t>
      </w:r>
      <w:r w:rsidR="00DD5090">
        <w:rPr>
          <w:rFonts w:cs="Times New Roman"/>
          <w:sz w:val="24"/>
          <w:szCs w:val="24"/>
        </w:rPr>
        <w:t>Это при</w:t>
      </w:r>
      <w:r w:rsidR="009266E2">
        <w:rPr>
          <w:rFonts w:cs="Times New Roman"/>
          <w:sz w:val="24"/>
          <w:szCs w:val="24"/>
        </w:rPr>
        <w:t>водит к вредным условиям труда</w:t>
      </w:r>
      <w:r w:rsidR="00DD5090">
        <w:rPr>
          <w:rFonts w:cs="Times New Roman"/>
          <w:sz w:val="24"/>
          <w:szCs w:val="24"/>
        </w:rPr>
        <w:t xml:space="preserve"> работников </w:t>
      </w:r>
      <w:r w:rsidR="003E46BD">
        <w:rPr>
          <w:rFonts w:cs="Times New Roman"/>
          <w:sz w:val="24"/>
          <w:szCs w:val="24"/>
        </w:rPr>
        <w:t>производств</w:t>
      </w:r>
      <w:r w:rsidR="00DD5090">
        <w:rPr>
          <w:rFonts w:cs="Times New Roman"/>
          <w:sz w:val="24"/>
          <w:szCs w:val="24"/>
        </w:rPr>
        <w:t>;</w:t>
      </w:r>
      <w:r w:rsidR="00AB5F2E">
        <w:rPr>
          <w:rFonts w:cs="Times New Roman"/>
          <w:sz w:val="24"/>
          <w:szCs w:val="24"/>
        </w:rPr>
        <w:t xml:space="preserve"> </w:t>
      </w:r>
      <w:r w:rsidR="00DD5090">
        <w:rPr>
          <w:rFonts w:cs="Times New Roman"/>
          <w:sz w:val="24"/>
          <w:szCs w:val="24"/>
        </w:rPr>
        <w:t>сложностям при утилизации;</w:t>
      </w:r>
      <w:r w:rsidR="009914F0">
        <w:rPr>
          <w:rFonts w:cs="Times New Roman"/>
          <w:sz w:val="24"/>
          <w:szCs w:val="24"/>
        </w:rPr>
        <w:t xml:space="preserve"> </w:t>
      </w:r>
      <w:r w:rsidR="00DD5090">
        <w:rPr>
          <w:rFonts w:cs="Times New Roman"/>
          <w:sz w:val="24"/>
          <w:szCs w:val="24"/>
        </w:rPr>
        <w:t>ограниченности</w:t>
      </w:r>
      <w:r w:rsidR="009914F0" w:rsidRPr="006A4ED1">
        <w:rPr>
          <w:rFonts w:cs="Times New Roman"/>
          <w:sz w:val="24"/>
          <w:szCs w:val="24"/>
        </w:rPr>
        <w:t xml:space="preserve"> </w:t>
      </w:r>
      <w:r w:rsidR="009266E2">
        <w:rPr>
          <w:rFonts w:cs="Times New Roman"/>
          <w:sz w:val="24"/>
          <w:szCs w:val="24"/>
        </w:rPr>
        <w:t>использования</w:t>
      </w:r>
      <w:r w:rsidR="009914F0">
        <w:rPr>
          <w:rFonts w:cs="Times New Roman"/>
          <w:sz w:val="24"/>
          <w:szCs w:val="24"/>
        </w:rPr>
        <w:t xml:space="preserve"> в продукции мирного </w:t>
      </w:r>
      <w:r w:rsidR="00DD5090">
        <w:rPr>
          <w:rFonts w:cs="Times New Roman"/>
          <w:sz w:val="24"/>
          <w:szCs w:val="24"/>
        </w:rPr>
        <w:t>назначения. Поэтому вопрос поиск</w:t>
      </w:r>
      <w:bookmarkStart w:id="0" w:name="_GoBack"/>
      <w:bookmarkEnd w:id="0"/>
      <w:r w:rsidR="00DD5090">
        <w:rPr>
          <w:rFonts w:cs="Times New Roman"/>
          <w:sz w:val="24"/>
          <w:szCs w:val="24"/>
        </w:rPr>
        <w:t>а</w:t>
      </w:r>
      <w:r w:rsidR="009914F0" w:rsidRPr="006A4ED1">
        <w:rPr>
          <w:rFonts w:cs="Times New Roman"/>
          <w:sz w:val="24"/>
          <w:szCs w:val="24"/>
        </w:rPr>
        <w:t xml:space="preserve"> </w:t>
      </w:r>
      <w:r w:rsidR="009914F0">
        <w:rPr>
          <w:rFonts w:cs="Times New Roman"/>
          <w:sz w:val="24"/>
          <w:szCs w:val="24"/>
        </w:rPr>
        <w:t xml:space="preserve">экологически безопасных, </w:t>
      </w:r>
      <w:r w:rsidR="009914F0" w:rsidRPr="006A4ED1">
        <w:rPr>
          <w:rFonts w:cs="Times New Roman"/>
          <w:sz w:val="24"/>
          <w:szCs w:val="24"/>
        </w:rPr>
        <w:t xml:space="preserve">малотоксичных для человека и окружающей среды </w:t>
      </w:r>
      <w:r w:rsidR="00DD5090">
        <w:rPr>
          <w:rFonts w:cs="Times New Roman"/>
          <w:sz w:val="24"/>
          <w:szCs w:val="24"/>
        </w:rPr>
        <w:t>модификаторов</w:t>
      </w:r>
      <w:r w:rsidR="009914F0">
        <w:rPr>
          <w:rFonts w:cs="Times New Roman"/>
          <w:sz w:val="24"/>
          <w:szCs w:val="24"/>
        </w:rPr>
        <w:t xml:space="preserve"> горения, не </w:t>
      </w:r>
      <w:r w:rsidR="009914F0" w:rsidRPr="006A4ED1">
        <w:rPr>
          <w:rFonts w:cs="Times New Roman"/>
          <w:sz w:val="24"/>
          <w:szCs w:val="24"/>
        </w:rPr>
        <w:t>уступающих по эффективности действия штатным, стоит довольно остро.</w:t>
      </w:r>
    </w:p>
    <w:p w:rsidR="00F44118" w:rsidRDefault="0068129A" w:rsidP="00AB5F2E">
      <w:pPr>
        <w:spacing w:line="240" w:lineRule="auto"/>
        <w:ind w:firstLine="39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Исследования проводили на </w:t>
      </w:r>
      <w:r w:rsidR="00DD5090">
        <w:rPr>
          <w:rFonts w:cs="Times New Roman"/>
          <w:sz w:val="24"/>
          <w:szCs w:val="24"/>
        </w:rPr>
        <w:t>двухосновном твердом</w:t>
      </w:r>
      <w:r w:rsidR="006C593E">
        <w:rPr>
          <w:rFonts w:cs="Times New Roman"/>
          <w:sz w:val="24"/>
          <w:szCs w:val="24"/>
        </w:rPr>
        <w:t xml:space="preserve"> </w:t>
      </w:r>
      <w:r w:rsidR="00790FAE">
        <w:rPr>
          <w:rFonts w:cs="Times New Roman"/>
          <w:sz w:val="24"/>
          <w:szCs w:val="24"/>
        </w:rPr>
        <w:t>топливе</w:t>
      </w:r>
      <w:r w:rsidR="00F0532F" w:rsidRPr="00735D75">
        <w:rPr>
          <w:rFonts w:cs="Times New Roman"/>
          <w:sz w:val="24"/>
          <w:szCs w:val="24"/>
        </w:rPr>
        <w:t xml:space="preserve"> (</w:t>
      </w:r>
      <w:r w:rsidR="00F0532F" w:rsidRPr="00735D75">
        <w:rPr>
          <w:rFonts w:cs="Times New Roman"/>
          <w:sz w:val="24"/>
          <w:szCs w:val="24"/>
          <w:lang w:val="en-US"/>
        </w:rPr>
        <w:t>Q</w:t>
      </w:r>
      <w:r w:rsidR="00F0532F" w:rsidRPr="00735D75">
        <w:rPr>
          <w:rFonts w:cs="Times New Roman"/>
          <w:sz w:val="24"/>
          <w:szCs w:val="24"/>
          <w:vertAlign w:val="subscript"/>
        </w:rPr>
        <w:t xml:space="preserve">ж </w:t>
      </w:r>
      <w:r w:rsidR="00F0532F" w:rsidRPr="00735D75">
        <w:rPr>
          <w:rFonts w:cs="Times New Roman"/>
          <w:sz w:val="24"/>
          <w:szCs w:val="24"/>
        </w:rPr>
        <w:t xml:space="preserve">= </w:t>
      </w:r>
      <w:r>
        <w:rPr>
          <w:rFonts w:cs="Times New Roman"/>
          <w:sz w:val="24"/>
          <w:szCs w:val="24"/>
        </w:rPr>
        <w:t>2520</w:t>
      </w:r>
      <w:r w:rsidR="009327F6">
        <w:rPr>
          <w:rFonts w:cs="Times New Roman"/>
          <w:sz w:val="24"/>
          <w:szCs w:val="24"/>
        </w:rPr>
        <w:t xml:space="preserve"> кДж/кг). </w:t>
      </w:r>
      <w:r w:rsidR="006C593E">
        <w:rPr>
          <w:rFonts w:cs="Times New Roman"/>
          <w:sz w:val="24"/>
          <w:szCs w:val="24"/>
        </w:rPr>
        <w:t xml:space="preserve">В </w:t>
      </w:r>
      <w:r w:rsidR="003A6340">
        <w:rPr>
          <w:rFonts w:cs="Times New Roman"/>
          <w:sz w:val="24"/>
          <w:szCs w:val="24"/>
        </w:rPr>
        <w:t>качес</w:t>
      </w:r>
      <w:r w:rsidR="00DD5090">
        <w:rPr>
          <w:rFonts w:cs="Times New Roman"/>
          <w:sz w:val="24"/>
          <w:szCs w:val="24"/>
        </w:rPr>
        <w:t>тве модификаторов</w:t>
      </w:r>
      <w:r w:rsidR="00790FAE">
        <w:rPr>
          <w:rFonts w:cs="Times New Roman"/>
          <w:sz w:val="24"/>
          <w:szCs w:val="24"/>
        </w:rPr>
        <w:t xml:space="preserve"> применяли</w:t>
      </w:r>
      <w:r w:rsidR="00EB76AA">
        <w:rPr>
          <w:rFonts w:cs="Times New Roman"/>
          <w:sz w:val="24"/>
          <w:szCs w:val="24"/>
        </w:rPr>
        <w:t xml:space="preserve"> оксалат</w:t>
      </w:r>
      <w:r w:rsidR="00DD5090">
        <w:rPr>
          <w:rFonts w:cs="Times New Roman"/>
          <w:sz w:val="24"/>
          <w:szCs w:val="24"/>
        </w:rPr>
        <w:t>ы</w:t>
      </w:r>
      <w:r w:rsidR="00EB76AA">
        <w:rPr>
          <w:rFonts w:cs="Times New Roman"/>
          <w:sz w:val="24"/>
          <w:szCs w:val="24"/>
        </w:rPr>
        <w:t xml:space="preserve"> железа (ОЖ</w:t>
      </w:r>
      <w:r w:rsidR="003A6340">
        <w:rPr>
          <w:rFonts w:cs="Times New Roman"/>
          <w:sz w:val="24"/>
          <w:szCs w:val="24"/>
        </w:rPr>
        <w:t>)</w:t>
      </w:r>
      <w:r w:rsidR="00EB76AA">
        <w:rPr>
          <w:rFonts w:cs="Times New Roman"/>
          <w:sz w:val="24"/>
          <w:szCs w:val="24"/>
        </w:rPr>
        <w:t xml:space="preserve"> и марганца (ОМ</w:t>
      </w:r>
      <w:r w:rsidR="00DD5090">
        <w:rPr>
          <w:rFonts w:cs="Times New Roman"/>
          <w:sz w:val="24"/>
          <w:szCs w:val="24"/>
        </w:rPr>
        <w:t>)</w:t>
      </w:r>
      <w:r w:rsidR="003A6340">
        <w:rPr>
          <w:rFonts w:cs="Times New Roman"/>
          <w:sz w:val="24"/>
          <w:szCs w:val="24"/>
        </w:rPr>
        <w:t xml:space="preserve">, </w:t>
      </w:r>
      <w:r w:rsidR="00790FAE">
        <w:rPr>
          <w:rFonts w:cs="Times New Roman"/>
          <w:sz w:val="24"/>
          <w:szCs w:val="24"/>
        </w:rPr>
        <w:t xml:space="preserve">синтезированные </w:t>
      </w:r>
      <w:r w:rsidR="006C593E">
        <w:rPr>
          <w:rFonts w:cs="Times New Roman"/>
          <w:sz w:val="24"/>
          <w:szCs w:val="24"/>
        </w:rPr>
        <w:t xml:space="preserve">на кафедре ХТВМС. В </w:t>
      </w:r>
      <w:r w:rsidR="003A6340">
        <w:rPr>
          <w:rFonts w:cs="Times New Roman"/>
          <w:sz w:val="24"/>
          <w:szCs w:val="24"/>
        </w:rPr>
        <w:t>качестве</w:t>
      </w:r>
      <w:r w:rsidR="006C593E">
        <w:rPr>
          <w:rFonts w:cs="Times New Roman"/>
          <w:sz w:val="24"/>
          <w:szCs w:val="24"/>
        </w:rPr>
        <w:t xml:space="preserve"> углеродных материалов применялись сажа </w:t>
      </w:r>
      <w:r w:rsidR="003A6340">
        <w:rPr>
          <w:rFonts w:cs="Times New Roman"/>
          <w:sz w:val="24"/>
          <w:szCs w:val="24"/>
        </w:rPr>
        <w:t>и</w:t>
      </w:r>
      <w:r w:rsidR="009327F6">
        <w:rPr>
          <w:rFonts w:cs="Times New Roman"/>
          <w:sz w:val="24"/>
          <w:szCs w:val="24"/>
        </w:rPr>
        <w:t xml:space="preserve"> углеродные нанотрубки. </w:t>
      </w:r>
      <w:r w:rsidR="00AB5F2E">
        <w:rPr>
          <w:color w:val="000000"/>
          <w:sz w:val="24"/>
          <w:szCs w:val="24"/>
        </w:rPr>
        <w:t>Модификаторы вводились в количестве 3</w:t>
      </w:r>
      <w:r w:rsidR="009327F6" w:rsidRPr="009327F6">
        <w:rPr>
          <w:color w:val="000000"/>
          <w:sz w:val="24"/>
          <w:szCs w:val="24"/>
        </w:rPr>
        <w:t>%, а углеродн</w:t>
      </w:r>
      <w:r w:rsidR="009266E2">
        <w:rPr>
          <w:color w:val="000000"/>
          <w:sz w:val="24"/>
          <w:szCs w:val="24"/>
        </w:rPr>
        <w:t>ые материалы в количестве 1.5%</w:t>
      </w:r>
      <w:r w:rsidR="00AB5F2E">
        <w:rPr>
          <w:color w:val="000000"/>
          <w:sz w:val="24"/>
          <w:szCs w:val="24"/>
        </w:rPr>
        <w:t xml:space="preserve"> за счет пропорционального уменьшения компонентов топлива.</w:t>
      </w:r>
      <w:r w:rsidR="00AB5F2E">
        <w:rPr>
          <w:rFonts w:cs="Times New Roman"/>
          <w:sz w:val="24"/>
          <w:szCs w:val="24"/>
        </w:rPr>
        <w:t xml:space="preserve"> </w:t>
      </w:r>
      <w:r w:rsidR="00F0532F" w:rsidRPr="00735D75">
        <w:rPr>
          <w:rFonts w:cs="Times New Roman"/>
          <w:bCs/>
          <w:sz w:val="24"/>
          <w:szCs w:val="24"/>
          <w:lang w:bidi="ru-RU"/>
        </w:rPr>
        <w:t>Скорость горения определяли в пр</w:t>
      </w:r>
      <w:r w:rsidR="00790FAE">
        <w:rPr>
          <w:rFonts w:cs="Times New Roman"/>
          <w:bCs/>
          <w:sz w:val="24"/>
          <w:szCs w:val="24"/>
          <w:lang w:bidi="ru-RU"/>
        </w:rPr>
        <w:t>иборе постоянного давления</w:t>
      </w:r>
      <w:r w:rsidR="009327F6">
        <w:rPr>
          <w:rFonts w:cs="Times New Roman"/>
          <w:bCs/>
          <w:sz w:val="24"/>
          <w:szCs w:val="24"/>
          <w:lang w:bidi="ru-RU"/>
        </w:rPr>
        <w:t xml:space="preserve"> в атмосфере азота</w:t>
      </w:r>
      <w:r w:rsidR="00AB5F2E">
        <w:rPr>
          <w:rFonts w:cs="Times New Roman"/>
          <w:bCs/>
          <w:sz w:val="24"/>
          <w:szCs w:val="24"/>
          <w:lang w:bidi="ru-RU"/>
        </w:rPr>
        <w:t xml:space="preserve"> в интервале 0.1-12 МПа</w:t>
      </w:r>
      <w:r w:rsidR="00F0532F" w:rsidRPr="00735D75">
        <w:rPr>
          <w:rFonts w:cs="Times New Roman"/>
          <w:bCs/>
          <w:sz w:val="24"/>
          <w:szCs w:val="24"/>
          <w:lang w:bidi="ru-RU"/>
        </w:rPr>
        <w:t xml:space="preserve">. Точность определения скорости горения ±2%. </w:t>
      </w:r>
      <w:r w:rsidR="00AB5F2E">
        <w:rPr>
          <w:rFonts w:cs="Times New Roman"/>
          <w:bCs/>
          <w:sz w:val="24"/>
          <w:szCs w:val="24"/>
          <w:lang w:bidi="ru-RU"/>
        </w:rPr>
        <w:t>Зако</w:t>
      </w:r>
      <w:r w:rsidR="009266E2">
        <w:rPr>
          <w:rFonts w:cs="Times New Roman"/>
          <w:bCs/>
          <w:sz w:val="24"/>
          <w:szCs w:val="24"/>
          <w:lang w:bidi="ru-RU"/>
        </w:rPr>
        <w:t xml:space="preserve">н горения описывается выражением </w:t>
      </w:r>
      <w:r w:rsidR="009266E2">
        <w:rPr>
          <w:rFonts w:cs="Times New Roman"/>
          <w:bCs/>
          <w:sz w:val="24"/>
          <w:szCs w:val="24"/>
          <w:lang w:val="en-US" w:bidi="ru-RU"/>
        </w:rPr>
        <w:t>U</w:t>
      </w:r>
      <w:r w:rsidR="009266E2" w:rsidRPr="00083813">
        <w:rPr>
          <w:rFonts w:cs="Times New Roman"/>
          <w:bCs/>
          <w:sz w:val="24"/>
          <w:szCs w:val="24"/>
          <w:lang w:bidi="ru-RU"/>
        </w:rPr>
        <w:t xml:space="preserve"> = </w:t>
      </w:r>
      <w:proofErr w:type="spellStart"/>
      <w:r w:rsidR="009266E2">
        <w:rPr>
          <w:rFonts w:cs="Times New Roman"/>
          <w:bCs/>
          <w:sz w:val="24"/>
          <w:szCs w:val="24"/>
          <w:lang w:val="en-US" w:bidi="ru-RU"/>
        </w:rPr>
        <w:t>Bp</w:t>
      </w:r>
      <w:r w:rsidR="009266E2">
        <w:rPr>
          <w:rFonts w:cs="Times New Roman"/>
          <w:bCs/>
          <w:sz w:val="24"/>
          <w:szCs w:val="24"/>
          <w:vertAlign w:val="superscript"/>
          <w:lang w:val="en-US" w:bidi="ru-RU"/>
        </w:rPr>
        <w:t>ν</w:t>
      </w:r>
      <w:proofErr w:type="spellEnd"/>
      <w:r w:rsidR="009266E2">
        <w:rPr>
          <w:rFonts w:cs="Times New Roman"/>
          <w:bCs/>
          <w:sz w:val="24"/>
          <w:szCs w:val="24"/>
          <w:lang w:bidi="ru-RU"/>
        </w:rPr>
        <w:t xml:space="preserve">. </w:t>
      </w:r>
      <w:r w:rsidR="00F0532F" w:rsidRPr="00735D75">
        <w:rPr>
          <w:rFonts w:cs="Times New Roman"/>
          <w:sz w:val="24"/>
          <w:szCs w:val="24"/>
          <w:lang w:bidi="ru-RU"/>
        </w:rPr>
        <w:t>Эффективность действ</w:t>
      </w:r>
      <w:r w:rsidR="00F44118">
        <w:rPr>
          <w:rFonts w:cs="Times New Roman"/>
          <w:sz w:val="24"/>
          <w:szCs w:val="24"/>
          <w:lang w:bidi="ru-RU"/>
        </w:rPr>
        <w:t xml:space="preserve">ия добавок оценивали величиной </w:t>
      </w:r>
      <w:r w:rsidR="00F0532F" w:rsidRPr="00735D75">
        <w:rPr>
          <w:rFonts w:cs="Times New Roman"/>
          <w:sz w:val="24"/>
          <w:szCs w:val="24"/>
          <w:lang w:val="en-US"/>
        </w:rPr>
        <w:t>Z</w:t>
      </w:r>
      <w:r w:rsidR="00F0532F" w:rsidRPr="00735D75">
        <w:rPr>
          <w:rFonts w:cs="Times New Roman"/>
          <w:sz w:val="24"/>
          <w:szCs w:val="24"/>
          <w:lang w:bidi="ru-RU"/>
        </w:rPr>
        <w:t xml:space="preserve"> = </w:t>
      </w:r>
      <w:r w:rsidR="00F0532F" w:rsidRPr="00735D75">
        <w:rPr>
          <w:rFonts w:cs="Times New Roman"/>
          <w:sz w:val="24"/>
          <w:szCs w:val="24"/>
          <w:lang w:val="en-US"/>
        </w:rPr>
        <w:t>U</w:t>
      </w:r>
      <w:proofErr w:type="spellStart"/>
      <w:r w:rsidR="00F0532F" w:rsidRPr="00735D75">
        <w:rPr>
          <w:rFonts w:cs="Times New Roman"/>
          <w:sz w:val="24"/>
          <w:szCs w:val="24"/>
          <w:vertAlign w:val="subscript"/>
          <w:lang w:bidi="ru-RU"/>
        </w:rPr>
        <w:t>доб</w:t>
      </w:r>
      <w:proofErr w:type="spellEnd"/>
      <w:r w:rsidR="00F0532F" w:rsidRPr="00735D75">
        <w:rPr>
          <w:rFonts w:cs="Times New Roman"/>
          <w:sz w:val="24"/>
          <w:szCs w:val="24"/>
          <w:lang w:bidi="ru-RU"/>
        </w:rPr>
        <w:t>/</w:t>
      </w:r>
      <w:r w:rsidR="00F0532F" w:rsidRPr="00735D75">
        <w:rPr>
          <w:rFonts w:cs="Times New Roman"/>
          <w:sz w:val="24"/>
          <w:szCs w:val="24"/>
          <w:lang w:val="en-US"/>
        </w:rPr>
        <w:t>U</w:t>
      </w:r>
      <w:r w:rsidR="00F0532F" w:rsidRPr="00735D75">
        <w:rPr>
          <w:rFonts w:cs="Times New Roman"/>
          <w:sz w:val="24"/>
          <w:szCs w:val="24"/>
          <w:vertAlign w:val="subscript"/>
          <w:lang w:bidi="ru-RU"/>
        </w:rPr>
        <w:t>0</w:t>
      </w:r>
      <w:r w:rsidR="00F0532F" w:rsidRPr="00735D75">
        <w:rPr>
          <w:rFonts w:cs="Times New Roman"/>
          <w:sz w:val="24"/>
          <w:szCs w:val="24"/>
          <w:lang w:bidi="ru-RU"/>
        </w:rPr>
        <w:t>,</w:t>
      </w:r>
      <w:r w:rsidR="00AB5F2E">
        <w:rPr>
          <w:rFonts w:cs="Times New Roman"/>
          <w:sz w:val="24"/>
          <w:szCs w:val="24"/>
          <w:lang w:bidi="ru-RU"/>
        </w:rPr>
        <w:t xml:space="preserve"> </w:t>
      </w:r>
      <w:r w:rsidR="00F0532F" w:rsidRPr="00735D75">
        <w:rPr>
          <w:rFonts w:cs="Times New Roman"/>
          <w:sz w:val="24"/>
          <w:szCs w:val="24"/>
          <w:lang w:bidi="ru-RU"/>
        </w:rPr>
        <w:t xml:space="preserve">где </w:t>
      </w:r>
      <w:r w:rsidR="00F0532F" w:rsidRPr="00735D75">
        <w:rPr>
          <w:rFonts w:cs="Times New Roman"/>
          <w:sz w:val="24"/>
          <w:szCs w:val="24"/>
          <w:lang w:val="en-US"/>
        </w:rPr>
        <w:t>U</w:t>
      </w:r>
      <w:proofErr w:type="spellStart"/>
      <w:r w:rsidR="00F0532F" w:rsidRPr="00735D75">
        <w:rPr>
          <w:rFonts w:cs="Times New Roman"/>
          <w:sz w:val="24"/>
          <w:szCs w:val="24"/>
          <w:vertAlign w:val="subscript"/>
          <w:lang w:bidi="ru-RU"/>
        </w:rPr>
        <w:t>доб</w:t>
      </w:r>
      <w:proofErr w:type="spellEnd"/>
      <w:r w:rsidR="00F0532F" w:rsidRPr="00735D75">
        <w:rPr>
          <w:rFonts w:cs="Times New Roman"/>
          <w:sz w:val="24"/>
          <w:szCs w:val="24"/>
          <w:lang w:bidi="ru-RU"/>
        </w:rPr>
        <w:t xml:space="preserve"> и </w:t>
      </w:r>
      <w:r w:rsidR="00F0532F" w:rsidRPr="00735D75">
        <w:rPr>
          <w:rFonts w:cs="Times New Roman"/>
          <w:sz w:val="24"/>
          <w:szCs w:val="24"/>
          <w:lang w:val="en-US"/>
        </w:rPr>
        <w:t>U</w:t>
      </w:r>
      <w:r w:rsidR="00F0532F" w:rsidRPr="00735D75">
        <w:rPr>
          <w:rFonts w:cs="Times New Roman"/>
          <w:sz w:val="24"/>
          <w:szCs w:val="24"/>
          <w:vertAlign w:val="subscript"/>
          <w:lang w:bidi="ru-RU"/>
        </w:rPr>
        <w:t>0</w:t>
      </w:r>
      <w:r w:rsidR="00F0532F" w:rsidRPr="00735D75">
        <w:rPr>
          <w:rFonts w:cs="Times New Roman"/>
          <w:sz w:val="24"/>
          <w:szCs w:val="24"/>
          <w:lang w:bidi="ru-RU"/>
        </w:rPr>
        <w:t xml:space="preserve"> – скорость горения топлива с добавками и без них, соответственно. </w:t>
      </w:r>
    </w:p>
    <w:p w:rsidR="009327F6" w:rsidRDefault="009914F0" w:rsidP="002252F9">
      <w:pPr>
        <w:spacing w:line="240" w:lineRule="auto"/>
        <w:ind w:firstLine="397"/>
        <w:rPr>
          <w:rFonts w:cs="Times New Roman"/>
          <w:sz w:val="24"/>
          <w:szCs w:val="24"/>
          <w:lang w:bidi="ru-RU"/>
        </w:rPr>
      </w:pPr>
      <w:r>
        <w:rPr>
          <w:rFonts w:cs="Times New Roman"/>
          <w:sz w:val="24"/>
          <w:szCs w:val="24"/>
          <w:lang w:bidi="ru-RU"/>
        </w:rPr>
        <w:t>В индивидуальном виде ОЖ не оказывает вли</w:t>
      </w:r>
      <w:r w:rsidR="00AB5F2E">
        <w:rPr>
          <w:rFonts w:cs="Times New Roman"/>
          <w:sz w:val="24"/>
          <w:szCs w:val="24"/>
          <w:lang w:bidi="ru-RU"/>
        </w:rPr>
        <w:t>яния на скорость горения</w:t>
      </w:r>
      <w:r>
        <w:rPr>
          <w:rFonts w:cs="Times New Roman"/>
          <w:sz w:val="24"/>
          <w:szCs w:val="24"/>
          <w:lang w:bidi="ru-RU"/>
        </w:rPr>
        <w:t>, ОМ в свою очередь дает прирост</w:t>
      </w:r>
      <w:r w:rsidR="00AB5F2E">
        <w:rPr>
          <w:rFonts w:cs="Times New Roman"/>
          <w:sz w:val="24"/>
          <w:szCs w:val="24"/>
          <w:lang w:bidi="ru-RU"/>
        </w:rPr>
        <w:t xml:space="preserve"> на 30-40% к скорости горения, но </w:t>
      </w:r>
      <w:r>
        <w:rPr>
          <w:rFonts w:cs="Times New Roman"/>
          <w:sz w:val="24"/>
          <w:szCs w:val="24"/>
          <w:lang w:bidi="ru-RU"/>
        </w:rPr>
        <w:t xml:space="preserve">увеличивает зависимость от давления. При добавлении углеродных материалов скорость горения возрастает. </w:t>
      </w:r>
      <w:r w:rsidR="009266E2">
        <w:rPr>
          <w:rFonts w:cs="Times New Roman"/>
          <w:sz w:val="24"/>
          <w:szCs w:val="24"/>
          <w:lang w:bidi="ru-RU"/>
        </w:rPr>
        <w:t>На действие ОЖ сажа и УНТ оказывают близкий эффект</w:t>
      </w:r>
      <w:r w:rsidRPr="009914F0">
        <w:rPr>
          <w:rFonts w:cs="Times New Roman"/>
          <w:sz w:val="24"/>
          <w:szCs w:val="24"/>
          <w:lang w:bidi="ru-RU"/>
        </w:rPr>
        <w:t xml:space="preserve"> (Z</w:t>
      </w:r>
      <w:r w:rsidRPr="009914F0">
        <w:rPr>
          <w:rFonts w:cs="Times New Roman"/>
          <w:sz w:val="24"/>
          <w:szCs w:val="24"/>
          <w:vertAlign w:val="subscript"/>
          <w:lang w:bidi="ru-RU"/>
        </w:rPr>
        <w:t>2</w:t>
      </w:r>
      <w:r w:rsidR="00A90353">
        <w:rPr>
          <w:rFonts w:cs="Times New Roman"/>
          <w:sz w:val="24"/>
          <w:szCs w:val="24"/>
          <w:lang w:bidi="ru-RU"/>
        </w:rPr>
        <w:t xml:space="preserve"> = 3.</w:t>
      </w:r>
      <w:r w:rsidR="00AB5F2E">
        <w:rPr>
          <w:rFonts w:cs="Times New Roman"/>
          <w:sz w:val="24"/>
          <w:szCs w:val="24"/>
          <w:lang w:bidi="ru-RU"/>
        </w:rPr>
        <w:t>0</w:t>
      </w:r>
      <w:r w:rsidRPr="009914F0">
        <w:rPr>
          <w:rFonts w:cs="Times New Roman"/>
          <w:sz w:val="24"/>
          <w:szCs w:val="24"/>
          <w:lang w:bidi="ru-RU"/>
        </w:rPr>
        <w:t>; Z</w:t>
      </w:r>
      <w:r w:rsidRPr="009914F0">
        <w:rPr>
          <w:rFonts w:cs="Times New Roman"/>
          <w:sz w:val="24"/>
          <w:szCs w:val="24"/>
          <w:vertAlign w:val="subscript"/>
          <w:lang w:bidi="ru-RU"/>
        </w:rPr>
        <w:t>10</w:t>
      </w:r>
      <w:r w:rsidR="00A90353">
        <w:rPr>
          <w:rFonts w:cs="Times New Roman"/>
          <w:sz w:val="24"/>
          <w:szCs w:val="24"/>
          <w:lang w:bidi="ru-RU"/>
        </w:rPr>
        <w:t xml:space="preserve"> = 2.0), </w:t>
      </w:r>
      <w:r w:rsidR="002252F9">
        <w:rPr>
          <w:rFonts w:cs="Times New Roman"/>
          <w:sz w:val="24"/>
          <w:szCs w:val="24"/>
          <w:lang w:bidi="ru-RU"/>
        </w:rPr>
        <w:t xml:space="preserve">однако сажа эффективнее снижает зависимость </w:t>
      </w:r>
      <w:r w:rsidR="002252F9">
        <w:rPr>
          <w:rFonts w:cs="Times New Roman"/>
          <w:sz w:val="24"/>
          <w:szCs w:val="24"/>
          <w:lang w:val="en-US" w:bidi="ru-RU"/>
        </w:rPr>
        <w:t>u</w:t>
      </w:r>
      <w:r w:rsidR="002252F9" w:rsidRPr="002252F9">
        <w:rPr>
          <w:rFonts w:cs="Times New Roman"/>
          <w:sz w:val="24"/>
          <w:szCs w:val="24"/>
          <w:lang w:bidi="ru-RU"/>
        </w:rPr>
        <w:t>(</w:t>
      </w:r>
      <w:r w:rsidR="002252F9">
        <w:rPr>
          <w:rFonts w:cs="Times New Roman"/>
          <w:sz w:val="24"/>
          <w:szCs w:val="24"/>
          <w:lang w:val="en-US" w:bidi="ru-RU"/>
        </w:rPr>
        <w:t>p</w:t>
      </w:r>
      <w:r w:rsidR="002252F9" w:rsidRPr="002252F9">
        <w:rPr>
          <w:rFonts w:cs="Times New Roman"/>
          <w:sz w:val="24"/>
          <w:szCs w:val="24"/>
          <w:lang w:bidi="ru-RU"/>
        </w:rPr>
        <w:t>)</w:t>
      </w:r>
      <w:r w:rsidR="002252F9">
        <w:rPr>
          <w:rFonts w:cs="Times New Roman"/>
          <w:sz w:val="24"/>
          <w:szCs w:val="24"/>
          <w:lang w:bidi="ru-RU"/>
        </w:rPr>
        <w:t xml:space="preserve"> –</w:t>
      </w:r>
      <w:r w:rsidR="00A90353">
        <w:rPr>
          <w:rFonts w:cs="Times New Roman"/>
          <w:sz w:val="24"/>
          <w:szCs w:val="24"/>
          <w:lang w:bidi="ru-RU"/>
        </w:rPr>
        <w:t xml:space="preserve"> от 0.84 до 0.</w:t>
      </w:r>
      <w:r w:rsidRPr="009914F0">
        <w:rPr>
          <w:rFonts w:cs="Times New Roman"/>
          <w:sz w:val="24"/>
          <w:szCs w:val="24"/>
          <w:lang w:bidi="ru-RU"/>
        </w:rPr>
        <w:t>47</w:t>
      </w:r>
      <w:r w:rsidR="002252F9">
        <w:rPr>
          <w:rFonts w:cs="Times New Roman"/>
          <w:sz w:val="24"/>
          <w:szCs w:val="24"/>
          <w:lang w:bidi="ru-RU"/>
        </w:rPr>
        <w:t>; и до 0.54 в случае УНТ</w:t>
      </w:r>
      <w:r w:rsidRPr="009914F0">
        <w:rPr>
          <w:rFonts w:cs="Times New Roman"/>
          <w:sz w:val="24"/>
          <w:szCs w:val="24"/>
          <w:lang w:bidi="ru-RU"/>
        </w:rPr>
        <w:t xml:space="preserve"> при давлении выше 2 МПа.</w:t>
      </w:r>
      <w:r w:rsidR="00AB5F2E">
        <w:rPr>
          <w:rFonts w:cs="Times New Roman"/>
          <w:sz w:val="24"/>
          <w:szCs w:val="24"/>
          <w:lang w:bidi="ru-RU"/>
        </w:rPr>
        <w:t xml:space="preserve"> Эффективность действия ОМ с сажей ниже </w:t>
      </w:r>
      <w:r w:rsidRPr="009914F0">
        <w:rPr>
          <w:rFonts w:cs="Times New Roman"/>
          <w:sz w:val="24"/>
          <w:szCs w:val="24"/>
          <w:lang w:bidi="ru-RU"/>
        </w:rPr>
        <w:t>– скорость</w:t>
      </w:r>
      <w:r w:rsidR="00A90353">
        <w:rPr>
          <w:rFonts w:cs="Times New Roman"/>
          <w:sz w:val="24"/>
          <w:szCs w:val="24"/>
          <w:lang w:bidi="ru-RU"/>
        </w:rPr>
        <w:t xml:space="preserve"> горения увеличивается в 2.</w:t>
      </w:r>
      <w:r>
        <w:rPr>
          <w:rFonts w:cs="Times New Roman"/>
          <w:sz w:val="24"/>
          <w:szCs w:val="24"/>
          <w:lang w:bidi="ru-RU"/>
        </w:rPr>
        <w:t>3</w:t>
      </w:r>
      <w:r w:rsidRPr="009914F0">
        <w:rPr>
          <w:rFonts w:cs="Times New Roman"/>
          <w:sz w:val="24"/>
          <w:szCs w:val="24"/>
          <w:lang w:bidi="ru-RU"/>
        </w:rPr>
        <w:t xml:space="preserve"> раза </w:t>
      </w:r>
      <w:r w:rsidR="00AB5F2E">
        <w:rPr>
          <w:rFonts w:cs="Times New Roman"/>
          <w:sz w:val="24"/>
          <w:szCs w:val="24"/>
          <w:lang w:bidi="ru-RU"/>
        </w:rPr>
        <w:t>при 2</w:t>
      </w:r>
      <w:r>
        <w:rPr>
          <w:rFonts w:cs="Times New Roman"/>
          <w:sz w:val="24"/>
          <w:szCs w:val="24"/>
          <w:lang w:bidi="ru-RU"/>
        </w:rPr>
        <w:t xml:space="preserve"> МПа.</w:t>
      </w:r>
      <w:r w:rsidR="00AB5F2E">
        <w:rPr>
          <w:rFonts w:cs="Times New Roman"/>
          <w:sz w:val="24"/>
          <w:szCs w:val="24"/>
          <w:lang w:bidi="ru-RU"/>
        </w:rPr>
        <w:t xml:space="preserve"> Комбинированное действие</w:t>
      </w:r>
      <w:r w:rsidRPr="009914F0">
        <w:t xml:space="preserve"> </w:t>
      </w:r>
      <w:r w:rsidR="00AB5F2E">
        <w:rPr>
          <w:rFonts w:cs="Times New Roman"/>
          <w:sz w:val="24"/>
          <w:szCs w:val="24"/>
          <w:lang w:bidi="ru-RU"/>
        </w:rPr>
        <w:t>ОЖ и</w:t>
      </w:r>
      <w:r>
        <w:rPr>
          <w:rFonts w:cs="Times New Roman"/>
          <w:sz w:val="24"/>
          <w:szCs w:val="24"/>
          <w:lang w:bidi="ru-RU"/>
        </w:rPr>
        <w:t xml:space="preserve"> ОМ</w:t>
      </w:r>
      <w:r w:rsidR="00AB5F2E">
        <w:rPr>
          <w:rFonts w:cs="Times New Roman"/>
          <w:sz w:val="24"/>
          <w:szCs w:val="24"/>
          <w:lang w:bidi="ru-RU"/>
        </w:rPr>
        <w:t xml:space="preserve"> (1:1)</w:t>
      </w:r>
      <w:r w:rsidRPr="009914F0">
        <w:rPr>
          <w:rFonts w:cs="Times New Roman"/>
          <w:sz w:val="24"/>
          <w:szCs w:val="24"/>
          <w:lang w:bidi="ru-RU"/>
        </w:rPr>
        <w:t xml:space="preserve"> в сочетании с саже</w:t>
      </w:r>
      <w:r w:rsidR="00AB5F2E">
        <w:rPr>
          <w:rFonts w:cs="Times New Roman"/>
          <w:sz w:val="24"/>
          <w:szCs w:val="24"/>
          <w:lang w:bidi="ru-RU"/>
        </w:rPr>
        <w:t xml:space="preserve">й не привело к синергетическому эффекту. </w:t>
      </w:r>
      <w:r w:rsidR="00AB5F2E">
        <w:rPr>
          <w:rFonts w:cs="Times New Roman"/>
          <w:sz w:val="24"/>
          <w:szCs w:val="24"/>
        </w:rPr>
        <w:t>Эффективность действия добавок падает с ростом давления, что связано с трудностями образования углеродного каркаса при изменении условий.</w:t>
      </w:r>
    </w:p>
    <w:p w:rsidR="00DD1744" w:rsidRPr="003A6340" w:rsidRDefault="00AB5F2E" w:rsidP="001E0A1C">
      <w:pPr>
        <w:spacing w:line="240" w:lineRule="auto"/>
        <w:ind w:firstLine="397"/>
        <w:rPr>
          <w:rFonts w:cs="Times New Roman"/>
          <w:sz w:val="24"/>
          <w:szCs w:val="24"/>
          <w:lang w:bidi="ru-RU"/>
        </w:rPr>
      </w:pPr>
      <w:r>
        <w:rPr>
          <w:rFonts w:cs="Times New Roman"/>
          <w:sz w:val="24"/>
          <w:szCs w:val="24"/>
          <w:lang w:bidi="ru-RU"/>
        </w:rPr>
        <w:t xml:space="preserve">Изученные Оксалаты переходным </w:t>
      </w:r>
      <w:r w:rsidR="003E46BD">
        <w:rPr>
          <w:rFonts w:cs="Times New Roman"/>
          <w:sz w:val="24"/>
          <w:szCs w:val="24"/>
          <w:lang w:bidi="ru-RU"/>
        </w:rPr>
        <w:t>металлов</w:t>
      </w:r>
      <w:r>
        <w:rPr>
          <w:rFonts w:cs="Times New Roman"/>
          <w:sz w:val="24"/>
          <w:szCs w:val="24"/>
          <w:lang w:bidi="ru-RU"/>
        </w:rPr>
        <w:t xml:space="preserve">, особенно ОЖ </w:t>
      </w:r>
      <w:r w:rsidR="003E46BD">
        <w:rPr>
          <w:rFonts w:cs="Times New Roman"/>
          <w:sz w:val="24"/>
          <w:szCs w:val="24"/>
          <w:lang w:bidi="ru-RU"/>
        </w:rPr>
        <w:t>можно рассматривать в качестве</w:t>
      </w:r>
      <w:r>
        <w:rPr>
          <w:rFonts w:cs="Times New Roman"/>
          <w:sz w:val="24"/>
          <w:szCs w:val="24"/>
          <w:lang w:bidi="ru-RU"/>
        </w:rPr>
        <w:t xml:space="preserve"> малотоксичной альтернативой штатным модификаторам горения, но уступают по </w:t>
      </w:r>
      <w:r w:rsidR="003E46BD">
        <w:rPr>
          <w:rFonts w:cs="Times New Roman"/>
          <w:sz w:val="24"/>
          <w:szCs w:val="24"/>
          <w:lang w:bidi="ru-RU"/>
        </w:rPr>
        <w:t>эффективности</w:t>
      </w:r>
      <w:r>
        <w:rPr>
          <w:rFonts w:cs="Times New Roman"/>
          <w:sz w:val="24"/>
          <w:szCs w:val="24"/>
          <w:lang w:bidi="ru-RU"/>
        </w:rPr>
        <w:t xml:space="preserve"> своего влияния</w:t>
      </w:r>
      <w:r w:rsidR="003E46BD">
        <w:rPr>
          <w:rFonts w:cs="Times New Roman"/>
          <w:sz w:val="24"/>
          <w:szCs w:val="24"/>
          <w:lang w:bidi="ru-RU"/>
        </w:rPr>
        <w:t xml:space="preserve"> </w:t>
      </w:r>
      <w:r w:rsidR="003E46BD" w:rsidRPr="009914F0">
        <w:rPr>
          <w:rFonts w:cs="Times New Roman"/>
          <w:sz w:val="24"/>
          <w:szCs w:val="24"/>
          <w:lang w:bidi="ru-RU"/>
        </w:rPr>
        <w:t>(Z</w:t>
      </w:r>
      <w:r w:rsidR="003E46BD" w:rsidRPr="009914F0">
        <w:rPr>
          <w:rFonts w:cs="Times New Roman"/>
          <w:sz w:val="24"/>
          <w:szCs w:val="24"/>
          <w:vertAlign w:val="subscript"/>
          <w:lang w:bidi="ru-RU"/>
        </w:rPr>
        <w:t>2</w:t>
      </w:r>
      <w:r w:rsidR="003E46BD">
        <w:rPr>
          <w:rFonts w:cs="Times New Roman"/>
          <w:sz w:val="24"/>
          <w:szCs w:val="24"/>
          <w:lang w:bidi="ru-RU"/>
        </w:rPr>
        <w:t xml:space="preserve"> = 6.0</w:t>
      </w:r>
      <w:r w:rsidR="003E46BD" w:rsidRPr="009914F0">
        <w:rPr>
          <w:rFonts w:cs="Times New Roman"/>
          <w:sz w:val="24"/>
          <w:szCs w:val="24"/>
          <w:lang w:bidi="ru-RU"/>
        </w:rPr>
        <w:t>; Z</w:t>
      </w:r>
      <w:r w:rsidR="003E46BD" w:rsidRPr="009914F0">
        <w:rPr>
          <w:rFonts w:cs="Times New Roman"/>
          <w:sz w:val="24"/>
          <w:szCs w:val="24"/>
          <w:vertAlign w:val="subscript"/>
          <w:lang w:bidi="ru-RU"/>
        </w:rPr>
        <w:t>10</w:t>
      </w:r>
      <w:r w:rsidR="003E46BD">
        <w:rPr>
          <w:rFonts w:cs="Times New Roman"/>
          <w:sz w:val="24"/>
          <w:szCs w:val="24"/>
          <w:lang w:bidi="ru-RU"/>
        </w:rPr>
        <w:t xml:space="preserve"> = 3.0, ν</w:t>
      </w:r>
      <w:r w:rsidR="009266E2">
        <w:rPr>
          <w:rFonts w:cs="Times New Roman"/>
          <w:sz w:val="24"/>
          <w:szCs w:val="24"/>
          <w:lang w:bidi="ru-RU"/>
        </w:rPr>
        <w:t xml:space="preserve"> </w:t>
      </w:r>
      <w:r w:rsidR="003E46BD">
        <w:rPr>
          <w:rFonts w:cs="Times New Roman"/>
          <w:sz w:val="24"/>
          <w:szCs w:val="24"/>
          <w:lang w:bidi="ru-RU"/>
        </w:rPr>
        <w:t>=</w:t>
      </w:r>
      <w:r w:rsidR="009266E2">
        <w:rPr>
          <w:rFonts w:cs="Times New Roman"/>
          <w:sz w:val="24"/>
          <w:szCs w:val="24"/>
          <w:lang w:bidi="ru-RU"/>
        </w:rPr>
        <w:t xml:space="preserve"> </w:t>
      </w:r>
      <w:r w:rsidR="003E46BD">
        <w:rPr>
          <w:rFonts w:cs="Times New Roman"/>
          <w:sz w:val="24"/>
          <w:szCs w:val="24"/>
          <w:lang w:bidi="ru-RU"/>
        </w:rPr>
        <w:t>0.41).</w:t>
      </w:r>
    </w:p>
    <w:p w:rsidR="00FF5559" w:rsidRPr="00D3370C" w:rsidRDefault="00FF5559" w:rsidP="00D3370C">
      <w:pPr>
        <w:spacing w:line="240" w:lineRule="auto"/>
        <w:jc w:val="center"/>
        <w:rPr>
          <w:rFonts w:cs="Times New Roman"/>
          <w:b/>
          <w:sz w:val="24"/>
          <w:szCs w:val="24"/>
          <w:lang w:bidi="ru-RU"/>
        </w:rPr>
      </w:pPr>
      <w:r w:rsidRPr="00D3370C">
        <w:rPr>
          <w:rFonts w:cs="Times New Roman"/>
          <w:b/>
          <w:sz w:val="24"/>
          <w:szCs w:val="24"/>
          <w:lang w:bidi="ru-RU"/>
        </w:rPr>
        <w:t>Литература</w:t>
      </w:r>
    </w:p>
    <w:p w:rsidR="00083813" w:rsidRPr="003E46BD" w:rsidRDefault="00083813" w:rsidP="00083813">
      <w:pPr>
        <w:pStyle w:val="a6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E46BD">
        <w:rPr>
          <w:sz w:val="24"/>
          <w:szCs w:val="24"/>
        </w:rPr>
        <w:t>Денисюк А.П.,</w:t>
      </w:r>
      <w:r>
        <w:rPr>
          <w:sz w:val="24"/>
          <w:szCs w:val="24"/>
        </w:rPr>
        <w:t xml:space="preserve"> Демидова Л.А., </w:t>
      </w:r>
      <w:proofErr w:type="spellStart"/>
      <w:r>
        <w:rPr>
          <w:sz w:val="24"/>
          <w:szCs w:val="24"/>
        </w:rPr>
        <w:t>Ньен</w:t>
      </w:r>
      <w:proofErr w:type="spellEnd"/>
      <w:r>
        <w:rPr>
          <w:sz w:val="24"/>
          <w:szCs w:val="24"/>
        </w:rPr>
        <w:t xml:space="preserve"> Ч.А.</w:t>
      </w:r>
      <w:r w:rsidRPr="003E46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Особенности влияния катализаторов на горение </w:t>
      </w:r>
      <w:proofErr w:type="spellStart"/>
      <w:r>
        <w:rPr>
          <w:sz w:val="24"/>
          <w:szCs w:val="24"/>
        </w:rPr>
        <w:t>баллиститного</w:t>
      </w:r>
      <w:proofErr w:type="spellEnd"/>
      <w:r>
        <w:rPr>
          <w:sz w:val="24"/>
          <w:szCs w:val="24"/>
        </w:rPr>
        <w:t xml:space="preserve"> пороха в различных условиях // Вестник Казанского технологического университета. 2007</w:t>
      </w:r>
      <w:r w:rsidRPr="003E46BD">
        <w:rPr>
          <w:sz w:val="24"/>
          <w:szCs w:val="24"/>
        </w:rPr>
        <w:t xml:space="preserve">. </w:t>
      </w:r>
      <w:r w:rsidRPr="002D199E">
        <w:rPr>
          <w:sz w:val="24"/>
          <w:szCs w:val="24"/>
        </w:rPr>
        <w:t>– № 2. – С. 77-83</w:t>
      </w:r>
      <w:r>
        <w:rPr>
          <w:sz w:val="24"/>
          <w:szCs w:val="24"/>
        </w:rPr>
        <w:t>.</w:t>
      </w:r>
      <w:r w:rsidRPr="002D199E">
        <w:rPr>
          <w:sz w:val="24"/>
          <w:szCs w:val="24"/>
        </w:rPr>
        <w:t xml:space="preserve"> </w:t>
      </w:r>
    </w:p>
    <w:p w:rsidR="002252F9" w:rsidRPr="001B0841" w:rsidRDefault="00745DE6" w:rsidP="001B0841">
      <w:pPr>
        <w:pStyle w:val="a6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B0841">
        <w:rPr>
          <w:sz w:val="24"/>
          <w:szCs w:val="24"/>
        </w:rPr>
        <w:t>Денисюк А.П., Милёхин Ю.М., Демидова Л.А., Сизов В.А. 2018. Влияние углеродных нанотрубок на закономерности катализа горения пороха // Доклады Академии Наук. 483(6): 632-634.</w:t>
      </w:r>
    </w:p>
    <w:p w:rsidR="009266E2" w:rsidRPr="002252F9" w:rsidRDefault="00FF5559" w:rsidP="002252F9">
      <w:pPr>
        <w:pStyle w:val="a6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252F9">
        <w:rPr>
          <w:sz w:val="24"/>
          <w:szCs w:val="24"/>
        </w:rPr>
        <w:t>ГОСТ 12.1.005-88. Общие санитарно-гигиенические требования к воздуху рабочей зоны. – М.: Система стандартов безопасности труда: ИПК Изд-во стандартов, 2002. – 71 с.</w:t>
      </w:r>
    </w:p>
    <w:sectPr w:rsidR="009266E2" w:rsidRPr="002252F9" w:rsidSect="0014607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68CF"/>
    <w:multiLevelType w:val="hybridMultilevel"/>
    <w:tmpl w:val="64CC7B58"/>
    <w:lvl w:ilvl="0" w:tplc="26E8FC30">
      <w:start w:val="4"/>
      <w:numFmt w:val="decimal"/>
      <w:pStyle w:val="a"/>
      <w:lvlText w:val="%1.2.1"/>
      <w:lvlJc w:val="left"/>
      <w:pPr>
        <w:ind w:left="72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A3CE4"/>
    <w:multiLevelType w:val="hybridMultilevel"/>
    <w:tmpl w:val="650A9DAE"/>
    <w:lvl w:ilvl="0" w:tplc="19C2AA28">
      <w:start w:val="4"/>
      <w:numFmt w:val="decimal"/>
      <w:pStyle w:val="1"/>
      <w:lvlText w:val="1.2.%1"/>
      <w:lvlJc w:val="left"/>
      <w:pPr>
        <w:ind w:left="1080" w:hanging="360"/>
      </w:pPr>
      <w:rPr>
        <w:rFonts w:ascii="Times New Roman" w:hAnsi="Times New Roman" w:hint="default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10A62"/>
    <w:multiLevelType w:val="hybridMultilevel"/>
    <w:tmpl w:val="FAD41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656AD"/>
    <w:multiLevelType w:val="hybridMultilevel"/>
    <w:tmpl w:val="FCB4235C"/>
    <w:lvl w:ilvl="0" w:tplc="844A8A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F4B21"/>
    <w:multiLevelType w:val="hybridMultilevel"/>
    <w:tmpl w:val="0748C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82"/>
    <w:rsid w:val="00083813"/>
    <w:rsid w:val="000F657C"/>
    <w:rsid w:val="00133E69"/>
    <w:rsid w:val="00146072"/>
    <w:rsid w:val="0015555D"/>
    <w:rsid w:val="001B0841"/>
    <w:rsid w:val="001E0A1C"/>
    <w:rsid w:val="002252F9"/>
    <w:rsid w:val="003049C2"/>
    <w:rsid w:val="00363E66"/>
    <w:rsid w:val="003A6340"/>
    <w:rsid w:val="003E46BD"/>
    <w:rsid w:val="00405A60"/>
    <w:rsid w:val="00544E2A"/>
    <w:rsid w:val="005461D4"/>
    <w:rsid w:val="005D6ED0"/>
    <w:rsid w:val="005F1759"/>
    <w:rsid w:val="0068129A"/>
    <w:rsid w:val="006A4ED1"/>
    <w:rsid w:val="006B47C1"/>
    <w:rsid w:val="006C593E"/>
    <w:rsid w:val="0071125A"/>
    <w:rsid w:val="00735D75"/>
    <w:rsid w:val="00745DE6"/>
    <w:rsid w:val="00790FAE"/>
    <w:rsid w:val="00826E82"/>
    <w:rsid w:val="009266E2"/>
    <w:rsid w:val="009327F6"/>
    <w:rsid w:val="009914F0"/>
    <w:rsid w:val="00A216CC"/>
    <w:rsid w:val="00A30C8D"/>
    <w:rsid w:val="00A90353"/>
    <w:rsid w:val="00A946A2"/>
    <w:rsid w:val="00AB5F2E"/>
    <w:rsid w:val="00B873A5"/>
    <w:rsid w:val="00D3370C"/>
    <w:rsid w:val="00D56914"/>
    <w:rsid w:val="00DD1744"/>
    <w:rsid w:val="00DD5090"/>
    <w:rsid w:val="00E73F33"/>
    <w:rsid w:val="00EB76AA"/>
    <w:rsid w:val="00EF1B04"/>
    <w:rsid w:val="00F0532F"/>
    <w:rsid w:val="00F44118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FA3E"/>
  <w15:chartTrackingRefBased/>
  <w15:docId w15:val="{EE3CFEB4-70AD-4AF8-94B0-0C8FB475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4ED1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0">
    <w:name w:val="heading 1"/>
    <w:basedOn w:val="a0"/>
    <w:next w:val="a0"/>
    <w:link w:val="11"/>
    <w:uiPriority w:val="9"/>
    <w:qFormat/>
    <w:rsid w:val="000F65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F65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basedOn w:val="10"/>
    <w:next w:val="a0"/>
    <w:uiPriority w:val="1"/>
    <w:qFormat/>
    <w:rsid w:val="000F657C"/>
    <w:pPr>
      <w:numPr>
        <w:numId w:val="1"/>
      </w:numPr>
      <w:spacing w:line="240" w:lineRule="auto"/>
      <w:jc w:val="center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1"/>
    <w:link w:val="10"/>
    <w:uiPriority w:val="9"/>
    <w:rsid w:val="000F6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">
    <w:name w:val="Стиль1"/>
    <w:basedOn w:val="2"/>
    <w:next w:val="a0"/>
    <w:qFormat/>
    <w:rsid w:val="000F657C"/>
    <w:pPr>
      <w:numPr>
        <w:numId w:val="2"/>
      </w:numPr>
      <w:spacing w:line="259" w:lineRule="auto"/>
      <w:jc w:val="center"/>
    </w:pPr>
    <w:rPr>
      <w:rFonts w:ascii="Times New Roman" w:hAnsi="Times New Roman"/>
      <w:b/>
      <w:color w:val="auto"/>
      <w:sz w:val="28"/>
    </w:rPr>
  </w:style>
  <w:style w:type="character" w:customStyle="1" w:styleId="20">
    <w:name w:val="Заголовок 2 Знак"/>
    <w:basedOn w:val="a1"/>
    <w:link w:val="2"/>
    <w:uiPriority w:val="9"/>
    <w:semiHidden/>
    <w:rsid w:val="000F65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unhideWhenUsed/>
    <w:rsid w:val="00A216CC"/>
    <w:rPr>
      <w:color w:val="0563C1" w:themeColor="hyperlink"/>
      <w:u w:val="single"/>
    </w:rPr>
  </w:style>
  <w:style w:type="paragraph" w:customStyle="1" w:styleId="a5">
    <w:name w:val="Статья"/>
    <w:basedOn w:val="a0"/>
    <w:qFormat/>
    <w:rsid w:val="00133E69"/>
    <w:pPr>
      <w:spacing w:line="240" w:lineRule="auto"/>
      <w:ind w:firstLine="340"/>
    </w:pPr>
    <w:rPr>
      <w:rFonts w:eastAsia="MS Mincho" w:cs="Times New Roman"/>
      <w:sz w:val="21"/>
      <w:szCs w:val="21"/>
      <w:lang w:eastAsia="ja-JP"/>
    </w:rPr>
  </w:style>
  <w:style w:type="paragraph" w:styleId="a6">
    <w:name w:val="List Paragraph"/>
    <w:basedOn w:val="a0"/>
    <w:uiPriority w:val="34"/>
    <w:qFormat/>
    <w:rsid w:val="00FF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0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dorova.p.g@muc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Сидорова</dc:creator>
  <cp:keywords/>
  <dc:description/>
  <cp:lastModifiedBy>Полина Сидорова</cp:lastModifiedBy>
  <cp:revision>17</cp:revision>
  <dcterms:created xsi:type="dcterms:W3CDTF">2022-03-03T09:57:00Z</dcterms:created>
  <dcterms:modified xsi:type="dcterms:W3CDTF">2023-02-16T15:41:00Z</dcterms:modified>
</cp:coreProperties>
</file>