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EA" w:rsidRDefault="00645053" w:rsidP="00567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C80">
        <w:rPr>
          <w:rFonts w:ascii="Times New Roman" w:hAnsi="Times New Roman" w:cs="Times New Roman"/>
          <w:b/>
          <w:sz w:val="24"/>
          <w:szCs w:val="24"/>
        </w:rPr>
        <w:t xml:space="preserve">Синтез и свойства </w:t>
      </w:r>
      <w:proofErr w:type="spellStart"/>
      <w:r w:rsidRPr="00567C80">
        <w:rPr>
          <w:rFonts w:ascii="Times New Roman" w:hAnsi="Times New Roman" w:cs="Times New Roman"/>
          <w:b/>
          <w:sz w:val="24"/>
          <w:szCs w:val="24"/>
        </w:rPr>
        <w:t>трикальцийфосфатов</w:t>
      </w:r>
      <w:proofErr w:type="spellEnd"/>
      <w:r w:rsidRPr="00567C8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67C80">
        <w:rPr>
          <w:rFonts w:ascii="Times New Roman" w:hAnsi="Times New Roman" w:cs="Times New Roman"/>
          <w:b/>
          <w:sz w:val="24"/>
          <w:szCs w:val="24"/>
        </w:rPr>
        <w:t>допированных</w:t>
      </w:r>
      <w:proofErr w:type="spellEnd"/>
      <w:r w:rsidRPr="00567C80">
        <w:rPr>
          <w:rFonts w:ascii="Times New Roman" w:hAnsi="Times New Roman" w:cs="Times New Roman"/>
          <w:b/>
          <w:sz w:val="24"/>
          <w:szCs w:val="24"/>
        </w:rPr>
        <w:t xml:space="preserve"> катионами </w:t>
      </w:r>
      <w:r w:rsidR="00B06AA6">
        <w:rPr>
          <w:rFonts w:ascii="Times New Roman" w:hAnsi="Times New Roman" w:cs="Times New Roman"/>
          <w:b/>
          <w:sz w:val="24"/>
          <w:szCs w:val="24"/>
        </w:rPr>
        <w:t>железа и никеля</w:t>
      </w:r>
      <w:r w:rsidR="00B35159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67C80" w:rsidRPr="00051D1C" w:rsidRDefault="00DB26B1" w:rsidP="00567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26B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581A09" w:rsidRPr="00051D1C">
        <w:rPr>
          <w:rFonts w:ascii="Times New Roman" w:hAnsi="Times New Roman" w:cs="Times New Roman"/>
          <w:b/>
          <w:i/>
          <w:color w:val="000000"/>
          <w:sz w:val="24"/>
          <w:szCs w:val="24"/>
        </w:rPr>
        <w:t>Лебедев В.Н</w:t>
      </w:r>
      <w:r w:rsidR="00355571" w:rsidRPr="00051D1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567C80" w:rsidRPr="00051D1C" w:rsidRDefault="00567C80" w:rsidP="00567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D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6 курс </w:t>
      </w:r>
      <w:proofErr w:type="spellStart"/>
      <w:r w:rsidRPr="00051D1C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  <w:r w:rsidRPr="00051D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67C80" w:rsidRPr="00601E0B" w:rsidRDefault="00567C80" w:rsidP="00567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1E0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601E0B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:rsidR="00567C80" w:rsidRDefault="00567C80" w:rsidP="00567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1E0B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603479" w:rsidRPr="00603479" w:rsidRDefault="00603479" w:rsidP="00603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60347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Email:</w:t>
      </w:r>
      <w:r w:rsidRPr="00603479"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Pr="00603479"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  <w:u w:val="single"/>
          <w:shd w:val="clear" w:color="auto" w:fill="FFFFFF"/>
          <w:lang w:val="en-US"/>
        </w:rPr>
        <w:t>vladimir.lebedev@chemistry.msu.ru</w:t>
      </w:r>
    </w:p>
    <w:p w:rsidR="00645053" w:rsidRPr="002C1BC2" w:rsidRDefault="00645053" w:rsidP="00567C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Керамика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трикальцийфосфата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(ТКФ,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05641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564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05641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56413">
        <w:rPr>
          <w:rFonts w:ascii="Times New Roman" w:hAnsi="Times New Roman" w:cs="Times New Roman"/>
          <w:sz w:val="24"/>
          <w:szCs w:val="24"/>
        </w:rPr>
        <w:t>)</w:t>
      </w:r>
      <w:r w:rsidRPr="000564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используется в медицине, в частности,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остеопластической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хирургии, благодаря её химическому подобию минеральной составляющей костной ткани.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Ионы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кальция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структуре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ТКФ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замещены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 w:rsidR="00567C80">
        <w:rPr>
          <w:rFonts w:ascii="Times New Roman" w:hAnsi="Times New Roman" w:cs="Times New Roman"/>
          <w:sz w:val="24"/>
          <w:szCs w:val="24"/>
        </w:rPr>
        <w:t>на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катионы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металлов</w:t>
      </w:r>
      <w:r w:rsidRPr="0000488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натрия</w:t>
      </w:r>
      <w:r w:rsidRPr="000048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калия</w:t>
      </w:r>
      <w:r w:rsidRPr="000048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стронция</w:t>
      </w:r>
      <w:r w:rsidRPr="000048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бария</w:t>
      </w:r>
      <w:r w:rsidRPr="000048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катионы</w:t>
      </w:r>
      <w:r w:rsidRPr="0000488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048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элементов. Внедрение других катионов в ТКФ позволяет мод</w:t>
      </w:r>
      <w:r w:rsidR="00AE51B7">
        <w:rPr>
          <w:rFonts w:ascii="Times New Roman" w:hAnsi="Times New Roman" w:cs="Times New Roman"/>
          <w:sz w:val="24"/>
          <w:szCs w:val="24"/>
        </w:rPr>
        <w:t xml:space="preserve">ифицировать свойства последнего </w:t>
      </w:r>
      <w:r w:rsidR="00AE51B7" w:rsidRPr="00136D42">
        <w:rPr>
          <w:rFonts w:ascii="Times New Roman" w:hAnsi="Times New Roman" w:cs="Times New Roman"/>
          <w:sz w:val="24"/>
          <w:szCs w:val="24"/>
        </w:rPr>
        <w:t>[</w:t>
      </w:r>
      <w:r w:rsidR="00567C80" w:rsidRPr="00136D42">
        <w:rPr>
          <w:rFonts w:ascii="Times New Roman" w:hAnsi="Times New Roman" w:cs="Times New Roman"/>
          <w:sz w:val="24"/>
          <w:szCs w:val="24"/>
        </w:rPr>
        <w:t>1</w:t>
      </w:r>
      <w:r w:rsidR="00AE51B7" w:rsidRPr="00136D42">
        <w:rPr>
          <w:rFonts w:ascii="Times New Roman" w:hAnsi="Times New Roman" w:cs="Times New Roman"/>
          <w:sz w:val="24"/>
          <w:szCs w:val="24"/>
        </w:rPr>
        <w:t>]</w:t>
      </w:r>
      <w:r w:rsidR="00567C80" w:rsidRPr="00136D42">
        <w:rPr>
          <w:rFonts w:ascii="Times New Roman" w:hAnsi="Times New Roman" w:cs="Times New Roman"/>
          <w:sz w:val="24"/>
          <w:szCs w:val="24"/>
        </w:rPr>
        <w:t>.</w:t>
      </w:r>
      <w:r w:rsidR="00567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Замещенные никелем ТКФ характеризуются антибактериальной активностью</w:t>
      </w:r>
      <w:r w:rsidRPr="00163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отношению к грамм-отрицательным бактериям </w:t>
      </w:r>
      <w:r w:rsidRPr="00B5002D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Pr="00B5002D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63C04">
        <w:rPr>
          <w:rFonts w:ascii="Times New Roman" w:hAnsi="Times New Roman" w:cs="Times New Roman"/>
          <w:sz w:val="24"/>
          <w:szCs w:val="24"/>
        </w:rPr>
        <w:t xml:space="preserve"> </w:t>
      </w:r>
      <w:r w:rsidRPr="00B5002D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B5002D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грамм-положительным - </w:t>
      </w:r>
      <w:r w:rsidRPr="00B5002D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B5002D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Pr="00B5002D">
        <w:rPr>
          <w:rFonts w:ascii="Times New Roman" w:hAnsi="Times New Roman" w:cs="Times New Roman"/>
          <w:i/>
          <w:sz w:val="24"/>
          <w:szCs w:val="24"/>
        </w:rPr>
        <w:t xml:space="preserve"> E. </w:t>
      </w:r>
      <w:proofErr w:type="spellStart"/>
      <w:r w:rsidRPr="00B5002D">
        <w:rPr>
          <w:rFonts w:ascii="Times New Roman" w:hAnsi="Times New Roman" w:cs="Times New Roman"/>
          <w:i/>
          <w:sz w:val="24"/>
          <w:szCs w:val="24"/>
        </w:rPr>
        <w:t>Faecalis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грибам </w:t>
      </w:r>
      <w:r w:rsidRPr="00B5002D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Pr="00B5002D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B5002D">
        <w:rPr>
          <w:rFonts w:ascii="Times New Roman" w:hAnsi="Times New Roman" w:cs="Times New Roman"/>
          <w:i/>
          <w:sz w:val="24"/>
          <w:szCs w:val="24"/>
        </w:rPr>
        <w:t xml:space="preserve"> C. </w:t>
      </w:r>
      <w:proofErr w:type="spellStart"/>
      <w:r w:rsidRPr="00B5002D">
        <w:rPr>
          <w:rFonts w:ascii="Times New Roman" w:hAnsi="Times New Roman" w:cs="Times New Roman"/>
          <w:i/>
          <w:sz w:val="24"/>
          <w:szCs w:val="24"/>
        </w:rPr>
        <w:t>Tropicalis</w:t>
      </w:r>
      <w:proofErr w:type="spellEnd"/>
      <w:r>
        <w:rPr>
          <w:rFonts w:ascii="Times New Roman" w:hAnsi="Times New Roman" w:cs="Times New Roman"/>
          <w:sz w:val="24"/>
          <w:szCs w:val="24"/>
        </w:rPr>
        <w:t>. Ионы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железа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601E0B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0048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0488C">
        <w:rPr>
          <w:rFonts w:ascii="Times New Roman" w:hAnsi="Times New Roman" w:cs="Times New Roman"/>
          <w:sz w:val="24"/>
          <w:szCs w:val="24"/>
          <w:vertAlign w:val="superscript"/>
        </w:rPr>
        <w:t xml:space="preserve">+3 </w:t>
      </w:r>
      <w:r>
        <w:rPr>
          <w:rFonts w:ascii="Times New Roman" w:hAnsi="Times New Roman" w:cs="Times New Roman"/>
          <w:sz w:val="24"/>
          <w:szCs w:val="24"/>
        </w:rPr>
        <w:t>улучшают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остеогенные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свойства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керамики</w:t>
      </w:r>
      <w:r w:rsidRPr="0000488C">
        <w:rPr>
          <w:rFonts w:ascii="Times New Roman" w:hAnsi="Times New Roman" w:cs="Times New Roman"/>
          <w:sz w:val="24"/>
          <w:szCs w:val="24"/>
        </w:rPr>
        <w:t xml:space="preserve"> </w:t>
      </w:r>
      <w:r w:rsidRPr="00136D42">
        <w:rPr>
          <w:rFonts w:ascii="Times New Roman" w:hAnsi="Times New Roman" w:cs="Times New Roman"/>
          <w:sz w:val="24"/>
          <w:szCs w:val="24"/>
        </w:rPr>
        <w:t>[</w:t>
      </w:r>
      <w:r w:rsidR="00355571" w:rsidRPr="00136D42">
        <w:rPr>
          <w:rFonts w:ascii="Times New Roman" w:hAnsi="Times New Roman" w:cs="Times New Roman"/>
          <w:sz w:val="24"/>
          <w:szCs w:val="24"/>
        </w:rPr>
        <w:t>2</w:t>
      </w:r>
      <w:r w:rsidRPr="00136D42">
        <w:rPr>
          <w:rFonts w:ascii="Times New Roman" w:hAnsi="Times New Roman" w:cs="Times New Roman"/>
          <w:sz w:val="24"/>
          <w:szCs w:val="24"/>
        </w:rPr>
        <w:t>].</w:t>
      </w:r>
    </w:p>
    <w:p w:rsidR="00645053" w:rsidRDefault="00645053" w:rsidP="00567C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данного исследования являлось изучение влияния замещений </w:t>
      </w:r>
      <w:r w:rsidR="00567C80">
        <w:rPr>
          <w:rFonts w:ascii="Times New Roman" w:hAnsi="Times New Roman" w:cs="Times New Roman"/>
          <w:sz w:val="24"/>
          <w:szCs w:val="24"/>
        </w:rPr>
        <w:t xml:space="preserve">ионов кальция на катионы М (где М -  </w:t>
      </w:r>
      <w:r>
        <w:rPr>
          <w:rFonts w:ascii="Times New Roman" w:hAnsi="Times New Roman" w:cs="Times New Roman"/>
          <w:sz w:val="24"/>
          <w:szCs w:val="24"/>
        </w:rPr>
        <w:t>желез</w:t>
      </w:r>
      <w:r w:rsidR="00AE1A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кобальт, никел</w:t>
      </w:r>
      <w:r w:rsidR="00AE1AE9">
        <w:rPr>
          <w:rFonts w:ascii="Times New Roman" w:hAnsi="Times New Roman" w:cs="Times New Roman"/>
          <w:sz w:val="24"/>
          <w:szCs w:val="24"/>
        </w:rPr>
        <w:t>ь)</w:t>
      </w:r>
      <w:r>
        <w:rPr>
          <w:rFonts w:ascii="Times New Roman" w:hAnsi="Times New Roman" w:cs="Times New Roman"/>
          <w:sz w:val="24"/>
          <w:szCs w:val="24"/>
        </w:rPr>
        <w:t xml:space="preserve"> и выявле</w:t>
      </w:r>
      <w:r w:rsidR="00567C80">
        <w:rPr>
          <w:rFonts w:ascii="Times New Roman" w:hAnsi="Times New Roman" w:cs="Times New Roman"/>
          <w:sz w:val="24"/>
          <w:szCs w:val="24"/>
        </w:rPr>
        <w:t xml:space="preserve">ние влияния такого замещения </w:t>
      </w:r>
      <w:r>
        <w:rPr>
          <w:rFonts w:ascii="Times New Roman" w:hAnsi="Times New Roman" w:cs="Times New Roman"/>
          <w:sz w:val="24"/>
          <w:szCs w:val="24"/>
        </w:rPr>
        <w:t>состав и структуру катион-замещенных ТКФ</w:t>
      </w:r>
      <w:r w:rsidR="00AE1AE9">
        <w:rPr>
          <w:rFonts w:ascii="Times New Roman" w:hAnsi="Times New Roman" w:cs="Times New Roman"/>
          <w:sz w:val="24"/>
          <w:szCs w:val="24"/>
        </w:rPr>
        <w:t xml:space="preserve"> (М-ТКФ)</w:t>
      </w:r>
      <w:r>
        <w:rPr>
          <w:rFonts w:ascii="Times New Roman" w:hAnsi="Times New Roman" w:cs="Times New Roman"/>
          <w:sz w:val="24"/>
          <w:szCs w:val="24"/>
        </w:rPr>
        <w:t>, а также на физико-химические и биологические свойства последних.</w:t>
      </w:r>
    </w:p>
    <w:p w:rsidR="007C1637" w:rsidRPr="00B5002D" w:rsidRDefault="00AE1AE9" w:rsidP="007C16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М-ТКФ синтезировали методами осаждения из водных растворов солей с последующей кальцинацией </w:t>
      </w:r>
      <w:r w:rsidRPr="00136D42">
        <w:rPr>
          <w:rFonts w:ascii="Times New Roman" w:hAnsi="Times New Roman" w:cs="Times New Roman"/>
          <w:sz w:val="24"/>
          <w:szCs w:val="24"/>
        </w:rPr>
        <w:t>[1]</w:t>
      </w:r>
      <w:r w:rsidR="00A72AA5">
        <w:rPr>
          <w:rFonts w:ascii="Times New Roman" w:hAnsi="Times New Roman" w:cs="Times New Roman"/>
          <w:sz w:val="24"/>
          <w:szCs w:val="24"/>
        </w:rPr>
        <w:t xml:space="preserve"> </w:t>
      </w:r>
      <w:r w:rsidR="0097362B">
        <w:rPr>
          <w:rFonts w:ascii="Times New Roman" w:hAnsi="Times New Roman" w:cs="Times New Roman"/>
          <w:sz w:val="24"/>
          <w:szCs w:val="24"/>
        </w:rPr>
        <w:t>и твердофазным методом</w:t>
      </w:r>
      <w:r>
        <w:rPr>
          <w:rFonts w:ascii="Times New Roman" w:hAnsi="Times New Roman" w:cs="Times New Roman"/>
          <w:sz w:val="24"/>
          <w:szCs w:val="24"/>
        </w:rPr>
        <w:t xml:space="preserve">. Фазовый состав определяли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дифрактометре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Rigaku</w:t>
      </w:r>
      <w:r w:rsidRPr="00AE1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AE1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Lab</w:t>
      </w:r>
      <w:r w:rsidRPr="00AE1A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ИК спектры поглощения регистрировали с помощью ИК спектрометра </w:t>
      </w:r>
      <w:r w:rsidRPr="00581A09">
        <w:rPr>
          <w:rFonts w:ascii="Times New Roman" w:hAnsi="Times New Roman" w:cs="Times New Roman"/>
          <w:sz w:val="24"/>
          <w:szCs w:val="24"/>
        </w:rPr>
        <w:t>FS M 1201</w:t>
      </w:r>
      <w:r w:rsidR="00581A09" w:rsidRPr="00581A09">
        <w:rPr>
          <w:rFonts w:ascii="Times New Roman" w:hAnsi="Times New Roman" w:cs="Times New Roman"/>
          <w:sz w:val="24"/>
          <w:szCs w:val="24"/>
        </w:rPr>
        <w:t xml:space="preserve">. </w:t>
      </w:r>
      <w:r w:rsidR="007C1637">
        <w:rPr>
          <w:rFonts w:ascii="Times New Roman" w:hAnsi="Times New Roman" w:cs="Times New Roman"/>
          <w:sz w:val="24"/>
          <w:szCs w:val="24"/>
        </w:rPr>
        <w:t xml:space="preserve">Антибактериальную активность М-ТКФ изучали на госпитальных штаммах </w:t>
      </w:r>
      <w:proofErr w:type="spellStart"/>
      <w:r w:rsidR="007C1637" w:rsidRPr="007C1637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="007C1637" w:rsidRPr="007C16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1637" w:rsidRPr="007C1637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="007C1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1637" w:rsidRPr="007C1637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="007C1637" w:rsidRPr="007C16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1637" w:rsidRPr="007C1637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="007C16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C1637" w:rsidRPr="00136D42">
        <w:rPr>
          <w:rFonts w:ascii="Times New Roman" w:hAnsi="Times New Roman" w:cs="Times New Roman"/>
          <w:sz w:val="24"/>
          <w:szCs w:val="24"/>
        </w:rPr>
        <w:t xml:space="preserve">Штамм </w:t>
      </w:r>
      <w:r w:rsidR="007C1637" w:rsidRPr="00136D42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="007C1637" w:rsidRPr="00136D42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="007C1637" w:rsidRPr="00136D42">
        <w:rPr>
          <w:rFonts w:ascii="Times New Roman" w:hAnsi="Times New Roman" w:cs="Times New Roman"/>
          <w:sz w:val="24"/>
          <w:szCs w:val="24"/>
        </w:rPr>
        <w:t xml:space="preserve"> ATCC25922 в конт</w:t>
      </w:r>
      <w:r w:rsidR="00A72AA5">
        <w:rPr>
          <w:rFonts w:ascii="Times New Roman" w:hAnsi="Times New Roman" w:cs="Times New Roman"/>
          <w:sz w:val="24"/>
          <w:szCs w:val="24"/>
        </w:rPr>
        <w:t>роле, а также с образцом 0,29Fe</w:t>
      </w:r>
      <w:r w:rsidR="007C1637" w:rsidRPr="00136D42">
        <w:rPr>
          <w:rFonts w:ascii="Times New Roman" w:hAnsi="Times New Roman" w:cs="Times New Roman"/>
          <w:sz w:val="24"/>
          <w:szCs w:val="24"/>
        </w:rPr>
        <w:t xml:space="preserve">(III) </w:t>
      </w:r>
      <w:r w:rsidR="0097362B">
        <w:rPr>
          <w:rFonts w:ascii="Times New Roman" w:hAnsi="Times New Roman" w:cs="Times New Roman"/>
          <w:sz w:val="24"/>
          <w:szCs w:val="24"/>
        </w:rPr>
        <w:t xml:space="preserve">и </w:t>
      </w:r>
      <w:r w:rsidR="0097362B" w:rsidRPr="00136D42">
        <w:rPr>
          <w:rFonts w:ascii="Times New Roman" w:hAnsi="Times New Roman" w:cs="Times New Roman"/>
          <w:sz w:val="24"/>
          <w:szCs w:val="24"/>
        </w:rPr>
        <w:t>0,29Ni</w:t>
      </w:r>
      <w:r w:rsidR="0097362B" w:rsidRPr="00A72AA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7362B">
        <w:rPr>
          <w:rFonts w:ascii="Times New Roman" w:hAnsi="Times New Roman" w:cs="Times New Roman"/>
          <w:sz w:val="24"/>
          <w:szCs w:val="24"/>
        </w:rPr>
        <w:t xml:space="preserve"> </w:t>
      </w:r>
      <w:r w:rsidR="007C1637" w:rsidRPr="00136D42">
        <w:rPr>
          <w:rFonts w:ascii="Times New Roman" w:hAnsi="Times New Roman" w:cs="Times New Roman"/>
          <w:sz w:val="24"/>
          <w:szCs w:val="24"/>
        </w:rPr>
        <w:t xml:space="preserve">не показал значимого падения уровня КОЕ через 24 ч </w:t>
      </w:r>
      <w:proofErr w:type="spellStart"/>
      <w:r w:rsidR="007C1637" w:rsidRPr="00136D42">
        <w:rPr>
          <w:rFonts w:ascii="Times New Roman" w:hAnsi="Times New Roman" w:cs="Times New Roman"/>
          <w:sz w:val="24"/>
          <w:szCs w:val="24"/>
        </w:rPr>
        <w:t>инкубирования</w:t>
      </w:r>
      <w:proofErr w:type="spellEnd"/>
      <w:r w:rsidR="007C1637" w:rsidRPr="00136D42">
        <w:rPr>
          <w:rFonts w:ascii="Times New Roman" w:hAnsi="Times New Roman" w:cs="Times New Roman"/>
          <w:sz w:val="24"/>
          <w:szCs w:val="24"/>
        </w:rPr>
        <w:t>. С образцом 0,29Fe</w:t>
      </w:r>
      <w:r w:rsidR="007C1637" w:rsidRPr="00A72AA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7C1637" w:rsidRPr="00136D42">
        <w:rPr>
          <w:rFonts w:ascii="Times New Roman" w:hAnsi="Times New Roman" w:cs="Times New Roman"/>
          <w:sz w:val="24"/>
          <w:szCs w:val="24"/>
        </w:rPr>
        <w:t xml:space="preserve"> показано падение ч</w:t>
      </w:r>
      <w:r w:rsidR="0097362B">
        <w:rPr>
          <w:rFonts w:ascii="Times New Roman" w:hAnsi="Times New Roman" w:cs="Times New Roman"/>
          <w:sz w:val="24"/>
          <w:szCs w:val="24"/>
        </w:rPr>
        <w:t>исленности КОЕ на два порядка</w:t>
      </w:r>
      <w:r w:rsidR="007C1637" w:rsidRPr="00136D42">
        <w:rPr>
          <w:rFonts w:ascii="Times New Roman" w:hAnsi="Times New Roman" w:cs="Times New Roman"/>
          <w:sz w:val="24"/>
          <w:szCs w:val="24"/>
        </w:rPr>
        <w:t>.</w:t>
      </w:r>
      <w:r w:rsidR="00B5002D" w:rsidRPr="00B5002D">
        <w:rPr>
          <w:rFonts w:ascii="Times New Roman" w:hAnsi="Times New Roman" w:cs="Times New Roman"/>
          <w:sz w:val="24"/>
          <w:szCs w:val="24"/>
        </w:rPr>
        <w:t xml:space="preserve"> </w:t>
      </w:r>
      <w:r w:rsidR="00B5002D" w:rsidRPr="00136D42">
        <w:rPr>
          <w:rFonts w:ascii="Times New Roman" w:hAnsi="Times New Roman" w:cs="Times New Roman"/>
          <w:sz w:val="24"/>
          <w:szCs w:val="24"/>
        </w:rPr>
        <w:t xml:space="preserve">Штамм </w:t>
      </w:r>
      <w:r w:rsidR="00B5002D" w:rsidRPr="00136D42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="00B5002D" w:rsidRPr="00136D42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="00B5002D" w:rsidRPr="00136D42">
        <w:rPr>
          <w:rFonts w:ascii="Times New Roman" w:hAnsi="Times New Roman" w:cs="Times New Roman"/>
          <w:sz w:val="24"/>
          <w:szCs w:val="24"/>
        </w:rPr>
        <w:t xml:space="preserve"> </w:t>
      </w:r>
      <w:r w:rsidR="00B5002D">
        <w:rPr>
          <w:rFonts w:ascii="Times New Roman" w:hAnsi="Times New Roman" w:cs="Times New Roman"/>
          <w:sz w:val="24"/>
          <w:szCs w:val="24"/>
        </w:rPr>
        <w:t xml:space="preserve">с образцом 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9.5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B5002D" w:rsidRPr="00B5002D">
        <w:rPr>
          <w:rFonts w:ascii="Times New Roman" w:hAnsi="Times New Roman" w:cs="Times New Roman"/>
          <w:sz w:val="24"/>
          <w:szCs w:val="24"/>
        </w:rPr>
        <w:t>(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002D" w:rsidRPr="00B5002D">
        <w:rPr>
          <w:rFonts w:ascii="Times New Roman" w:hAnsi="Times New Roman" w:cs="Times New Roman"/>
          <w:sz w:val="24"/>
          <w:szCs w:val="24"/>
        </w:rPr>
        <w:t>)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B5002D" w:rsidRPr="00B5002D">
        <w:rPr>
          <w:rFonts w:ascii="Times New Roman" w:hAnsi="Times New Roman" w:cs="Times New Roman"/>
          <w:sz w:val="24"/>
          <w:szCs w:val="24"/>
        </w:rPr>
        <w:t xml:space="preserve"> </w:t>
      </w:r>
      <w:r w:rsidR="00B5002D">
        <w:rPr>
          <w:rFonts w:ascii="Times New Roman" w:hAnsi="Times New Roman" w:cs="Times New Roman"/>
          <w:sz w:val="24"/>
          <w:szCs w:val="24"/>
        </w:rPr>
        <w:t xml:space="preserve">показал падение численности КОЕ до нуля, тогда как с образцом 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9.5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B5002D" w:rsidRPr="00B5002D">
        <w:rPr>
          <w:rFonts w:ascii="Times New Roman" w:hAnsi="Times New Roman" w:cs="Times New Roman"/>
          <w:sz w:val="24"/>
          <w:szCs w:val="24"/>
        </w:rPr>
        <w:t>(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002D" w:rsidRPr="00B5002D">
        <w:rPr>
          <w:rFonts w:ascii="Times New Roman" w:hAnsi="Times New Roman" w:cs="Times New Roman"/>
          <w:sz w:val="24"/>
          <w:szCs w:val="24"/>
        </w:rPr>
        <w:t>)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5002D">
        <w:rPr>
          <w:rFonts w:ascii="Times New Roman" w:hAnsi="Times New Roman" w:cs="Times New Roman"/>
          <w:sz w:val="24"/>
          <w:szCs w:val="24"/>
        </w:rPr>
        <w:t xml:space="preserve">численность КОЕ уменьшилось на порядок. </w:t>
      </w:r>
    </w:p>
    <w:p w:rsidR="00567C80" w:rsidRDefault="007C1637" w:rsidP="00B500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1637">
        <w:rPr>
          <w:rFonts w:ascii="Times New Roman" w:hAnsi="Times New Roman" w:cs="Times New Roman"/>
          <w:sz w:val="24"/>
          <w:szCs w:val="24"/>
        </w:rPr>
        <w:t xml:space="preserve">Штамм S. </w:t>
      </w:r>
      <w:proofErr w:type="spellStart"/>
      <w:r w:rsidRPr="007C1637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7C1637">
        <w:rPr>
          <w:rFonts w:ascii="Times New Roman" w:hAnsi="Times New Roman" w:cs="Times New Roman"/>
          <w:sz w:val="24"/>
          <w:szCs w:val="24"/>
        </w:rPr>
        <w:t xml:space="preserve"> ATCC25923 через 24 ч </w:t>
      </w:r>
      <w:proofErr w:type="spellStart"/>
      <w:r w:rsidRPr="007C1637">
        <w:rPr>
          <w:rFonts w:ascii="Times New Roman" w:hAnsi="Times New Roman" w:cs="Times New Roman"/>
          <w:sz w:val="24"/>
          <w:szCs w:val="24"/>
        </w:rPr>
        <w:t>инкубирования</w:t>
      </w:r>
      <w:proofErr w:type="spellEnd"/>
      <w:r w:rsidRPr="007C1637">
        <w:rPr>
          <w:rFonts w:ascii="Times New Roman" w:hAnsi="Times New Roman" w:cs="Times New Roman"/>
          <w:sz w:val="24"/>
          <w:szCs w:val="24"/>
        </w:rPr>
        <w:t xml:space="preserve"> в контроле не показал значимое изменение уровня </w:t>
      </w:r>
      <w:r w:rsidR="0003023D">
        <w:rPr>
          <w:rFonts w:ascii="Times New Roman" w:hAnsi="Times New Roman" w:cs="Times New Roman"/>
          <w:sz w:val="24"/>
          <w:szCs w:val="24"/>
        </w:rPr>
        <w:t>КОЕ</w:t>
      </w:r>
      <w:r w:rsidR="00051D1C">
        <w:rPr>
          <w:rFonts w:ascii="Times New Roman" w:hAnsi="Times New Roman" w:cs="Times New Roman"/>
          <w:sz w:val="24"/>
          <w:szCs w:val="24"/>
        </w:rPr>
        <w:t>. С образцом 0,29Fe</w:t>
      </w:r>
      <w:r w:rsidRPr="007C1637">
        <w:rPr>
          <w:rFonts w:ascii="Times New Roman" w:hAnsi="Times New Roman" w:cs="Times New Roman"/>
          <w:sz w:val="24"/>
          <w:szCs w:val="24"/>
        </w:rPr>
        <w:t>(III) показано значимое падение уровня КОЕ на 3 порядка, а с образцами 0,29Fe</w:t>
      </w:r>
      <w:r w:rsidRPr="00051D1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C1637">
        <w:rPr>
          <w:rFonts w:ascii="Times New Roman" w:hAnsi="Times New Roman" w:cs="Times New Roman"/>
          <w:sz w:val="24"/>
          <w:szCs w:val="24"/>
        </w:rPr>
        <w:t xml:space="preserve"> и 0,29Ni – до нуля.</w:t>
      </w:r>
      <w:r w:rsidR="00B5002D">
        <w:rPr>
          <w:rFonts w:ascii="Times New Roman" w:hAnsi="Times New Roman" w:cs="Times New Roman"/>
          <w:sz w:val="24"/>
          <w:szCs w:val="24"/>
        </w:rPr>
        <w:t xml:space="preserve"> С </w:t>
      </w:r>
      <w:r w:rsidR="00B5002D">
        <w:rPr>
          <w:rFonts w:ascii="Times New Roman" w:hAnsi="Times New Roman" w:cs="Times New Roman"/>
          <w:sz w:val="24"/>
          <w:szCs w:val="24"/>
        </w:rPr>
        <w:t>образцом</w:t>
      </w:r>
      <w:r w:rsidR="00964AE1" w:rsidRPr="00964AE1">
        <w:rPr>
          <w:rFonts w:ascii="Times New Roman" w:hAnsi="Times New Roman" w:cs="Times New Roman"/>
          <w:sz w:val="24"/>
          <w:szCs w:val="24"/>
        </w:rPr>
        <w:t xml:space="preserve"> </w:t>
      </w:r>
      <w:r w:rsidR="00964AE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64AE1" w:rsidRPr="00B5002D">
        <w:rPr>
          <w:rFonts w:ascii="Times New Roman" w:hAnsi="Times New Roman" w:cs="Times New Roman"/>
          <w:sz w:val="24"/>
          <w:szCs w:val="24"/>
          <w:vertAlign w:val="subscript"/>
        </w:rPr>
        <w:t>9.5</w:t>
      </w:r>
      <w:r w:rsidR="00964AE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964AE1" w:rsidRPr="00B5002D">
        <w:rPr>
          <w:rFonts w:ascii="Times New Roman" w:hAnsi="Times New Roman" w:cs="Times New Roman"/>
          <w:sz w:val="24"/>
          <w:szCs w:val="24"/>
        </w:rPr>
        <w:t>(</w:t>
      </w:r>
      <w:r w:rsidR="00964AE1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964AE1" w:rsidRPr="00B500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64AE1" w:rsidRPr="00B5002D">
        <w:rPr>
          <w:rFonts w:ascii="Times New Roman" w:hAnsi="Times New Roman" w:cs="Times New Roman"/>
          <w:sz w:val="24"/>
          <w:szCs w:val="24"/>
        </w:rPr>
        <w:t>)</w:t>
      </w:r>
      <w:r w:rsidR="00964AE1" w:rsidRPr="00B5002D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964AE1">
        <w:rPr>
          <w:rFonts w:ascii="Times New Roman" w:hAnsi="Times New Roman" w:cs="Times New Roman"/>
          <w:sz w:val="24"/>
          <w:szCs w:val="24"/>
        </w:rPr>
        <w:t xml:space="preserve">показано падение </w:t>
      </w:r>
      <w:r w:rsidR="00964AE1">
        <w:rPr>
          <w:rFonts w:ascii="Times New Roman" w:hAnsi="Times New Roman" w:cs="Times New Roman"/>
          <w:sz w:val="24"/>
          <w:szCs w:val="24"/>
        </w:rPr>
        <w:t>численн</w:t>
      </w:r>
      <w:r w:rsidR="0097362B">
        <w:rPr>
          <w:rFonts w:ascii="Times New Roman" w:hAnsi="Times New Roman" w:cs="Times New Roman"/>
          <w:sz w:val="24"/>
          <w:szCs w:val="24"/>
        </w:rPr>
        <w:t xml:space="preserve">ости КОЕ </w:t>
      </w:r>
      <w:r w:rsidR="00964AE1">
        <w:rPr>
          <w:rFonts w:ascii="Times New Roman" w:hAnsi="Times New Roman" w:cs="Times New Roman"/>
          <w:sz w:val="24"/>
          <w:szCs w:val="24"/>
        </w:rPr>
        <w:t xml:space="preserve">3 порядка, а с образцом 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9.5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B5002D" w:rsidRPr="00B5002D">
        <w:rPr>
          <w:rFonts w:ascii="Times New Roman" w:hAnsi="Times New Roman" w:cs="Times New Roman"/>
          <w:sz w:val="24"/>
          <w:szCs w:val="24"/>
        </w:rPr>
        <w:t>(</w:t>
      </w:r>
      <w:r w:rsidR="00B5002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5002D" w:rsidRPr="00B5002D">
        <w:rPr>
          <w:rFonts w:ascii="Times New Roman" w:hAnsi="Times New Roman" w:cs="Times New Roman"/>
          <w:sz w:val="24"/>
          <w:szCs w:val="24"/>
        </w:rPr>
        <w:t>)</w:t>
      </w:r>
      <w:r w:rsidR="00B5002D" w:rsidRPr="00B5002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64AE1">
        <w:rPr>
          <w:rFonts w:ascii="Times New Roman" w:hAnsi="Times New Roman" w:cs="Times New Roman"/>
          <w:sz w:val="24"/>
          <w:szCs w:val="24"/>
        </w:rPr>
        <w:t xml:space="preserve"> - до нуля.</w:t>
      </w:r>
    </w:p>
    <w:p w:rsidR="00355571" w:rsidRPr="00355571" w:rsidRDefault="00355571" w:rsidP="007C16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5571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355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5571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355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ТКФ,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ионами железа или никеля выявили отсутствие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цитотоксичности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данных материалов</w:t>
      </w:r>
    </w:p>
    <w:p w:rsidR="007C1637" w:rsidRPr="007C1637" w:rsidRDefault="007C1637" w:rsidP="007C163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ТКФ,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ионами железа и</w:t>
      </w:r>
      <w:r w:rsidR="00355571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никеля,</w:t>
      </w:r>
      <w:r w:rsidR="00355571">
        <w:rPr>
          <w:rFonts w:ascii="Times New Roman" w:hAnsi="Times New Roman" w:cs="Times New Roman"/>
          <w:sz w:val="24"/>
          <w:szCs w:val="24"/>
        </w:rPr>
        <w:t xml:space="preserve"> являются биосовместимыми и</w:t>
      </w:r>
      <w:r>
        <w:rPr>
          <w:rFonts w:ascii="Times New Roman" w:hAnsi="Times New Roman" w:cs="Times New Roman"/>
          <w:sz w:val="24"/>
          <w:szCs w:val="24"/>
        </w:rPr>
        <w:t xml:space="preserve"> перспективны для </w:t>
      </w:r>
      <w:r w:rsidR="00355571">
        <w:rPr>
          <w:rFonts w:ascii="Times New Roman" w:hAnsi="Times New Roman" w:cs="Times New Roman"/>
          <w:sz w:val="24"/>
          <w:szCs w:val="24"/>
        </w:rPr>
        <w:t>получения из них медицинских материалов.</w:t>
      </w:r>
    </w:p>
    <w:p w:rsidR="00567C80" w:rsidRDefault="00567C80" w:rsidP="00567C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567C80" w:rsidRPr="00136D42" w:rsidRDefault="00567C80" w:rsidP="007C16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Fadeeva, I. V.,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Deyneko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D. V.,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Barbaro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Davydova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G. A.,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Sadovnikova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M. A.,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Murzakhanov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F. F., ... &amp; Rau, J. V. (2022). Influence of synthesis conditions on gadolinium-substituted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tricalcium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 phosphate ceramics and its physicochemical, biological, and antibacterial properties. Nanomaterials, 12(5), 852.</w:t>
      </w:r>
    </w:p>
    <w:p w:rsidR="00645053" w:rsidRPr="00136D42" w:rsidRDefault="00355571" w:rsidP="00355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Alsubhe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Anastasiou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A. D.,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Mehrabi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Hassanpour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Giannoudis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, P., &amp; </w:t>
      </w:r>
      <w:proofErr w:type="spellStart"/>
      <w:r w:rsidRPr="00136D42">
        <w:rPr>
          <w:rFonts w:ascii="Times New Roman" w:hAnsi="Times New Roman" w:cs="Times New Roman"/>
          <w:sz w:val="24"/>
          <w:szCs w:val="24"/>
          <w:lang w:val="en-US"/>
        </w:rPr>
        <w:t>Jha</w:t>
      </w:r>
      <w:proofErr w:type="spellEnd"/>
      <w:r w:rsidRPr="00136D42">
        <w:rPr>
          <w:rFonts w:ascii="Times New Roman" w:hAnsi="Times New Roman" w:cs="Times New Roman"/>
          <w:sz w:val="24"/>
          <w:szCs w:val="24"/>
          <w:lang w:val="en-US"/>
        </w:rPr>
        <w:t>, A. (2020). Analysis of the osteogenic and mechanical characteristics of iron (Fe</w:t>
      </w:r>
      <w:r w:rsidRPr="00E309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36D42">
        <w:rPr>
          <w:rFonts w:ascii="Times New Roman" w:hAnsi="Times New Roman" w:cs="Times New Roman"/>
          <w:sz w:val="24"/>
          <w:szCs w:val="24"/>
          <w:lang w:val="en-US"/>
        </w:rPr>
        <w:t>/Fe</w:t>
      </w:r>
      <w:r w:rsidRPr="00E309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)-doped </w:t>
      </w:r>
      <w:r w:rsidRPr="00136D42">
        <w:rPr>
          <w:rFonts w:ascii="Times New Roman" w:hAnsi="Times New Roman" w:cs="Times New Roman"/>
          <w:sz w:val="24"/>
          <w:szCs w:val="24"/>
        </w:rPr>
        <w:t>β</w:t>
      </w:r>
      <w:r w:rsidRPr="00136D42">
        <w:rPr>
          <w:rFonts w:ascii="Times New Roman" w:hAnsi="Times New Roman" w:cs="Times New Roman"/>
          <w:sz w:val="24"/>
          <w:szCs w:val="24"/>
          <w:lang w:val="en-US"/>
        </w:rPr>
        <w:t xml:space="preserve"> calcium pyrophosphate. </w:t>
      </w:r>
      <w:r w:rsidRPr="00136D42">
        <w:rPr>
          <w:rFonts w:ascii="Times New Roman" w:hAnsi="Times New Roman" w:cs="Times New Roman"/>
          <w:sz w:val="24"/>
          <w:szCs w:val="24"/>
        </w:rPr>
        <w:t xml:space="preserve">Materials </w:t>
      </w:r>
      <w:proofErr w:type="spellStart"/>
      <w:r w:rsidRPr="00136D42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3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D4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3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D42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136D42">
        <w:rPr>
          <w:rFonts w:ascii="Times New Roman" w:hAnsi="Times New Roman" w:cs="Times New Roman"/>
          <w:sz w:val="24"/>
          <w:szCs w:val="24"/>
        </w:rPr>
        <w:t>: C, 115, 111053.</w:t>
      </w:r>
    </w:p>
    <w:sectPr w:rsidR="00645053" w:rsidRPr="0013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710CF"/>
    <w:multiLevelType w:val="hybridMultilevel"/>
    <w:tmpl w:val="16448C06"/>
    <w:lvl w:ilvl="0" w:tplc="61208B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F"/>
    <w:rsid w:val="0003023D"/>
    <w:rsid w:val="00051D1C"/>
    <w:rsid w:val="00136D42"/>
    <w:rsid w:val="002F5856"/>
    <w:rsid w:val="00355571"/>
    <w:rsid w:val="00567C80"/>
    <w:rsid w:val="00581A09"/>
    <w:rsid w:val="00601E0B"/>
    <w:rsid w:val="00603479"/>
    <w:rsid w:val="00645053"/>
    <w:rsid w:val="007C1637"/>
    <w:rsid w:val="00845F7F"/>
    <w:rsid w:val="00964AE1"/>
    <w:rsid w:val="0097362B"/>
    <w:rsid w:val="00A72AA5"/>
    <w:rsid w:val="00AE1AE9"/>
    <w:rsid w:val="00AE51B7"/>
    <w:rsid w:val="00B06AA6"/>
    <w:rsid w:val="00B35159"/>
    <w:rsid w:val="00B5002D"/>
    <w:rsid w:val="00DB26B1"/>
    <w:rsid w:val="00DC28EA"/>
    <w:rsid w:val="00E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27539-529E-4FE1-B392-B524E48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2023-02-14T08:24:00Z</dcterms:created>
  <dcterms:modified xsi:type="dcterms:W3CDTF">2023-02-14T08:25:00Z</dcterms:modified>
</cp:coreProperties>
</file>