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3A6" w:rsidRPr="007B0AF8" w:rsidRDefault="00B956DB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Гибридные электродные материалы на основе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полиэлектролитных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комплексов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хитозана</w:t>
      </w:r>
      <w:proofErr w:type="spellEnd"/>
    </w:p>
    <w:p w:rsidR="00C913A6" w:rsidRPr="00AE791A" w:rsidRDefault="00514D2A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Изварина</w:t>
      </w:r>
      <w:r w:rsidR="00C51A4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71D3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</w:t>
      </w:r>
      <w:r w:rsidR="00C51A4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="00B71D3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Н</w:t>
      </w:r>
      <w:r w:rsidR="00C913A6" w:rsidRPr="00C608E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</w:p>
    <w:p w:rsidR="00C913A6" w:rsidRPr="00C608EB" w:rsidRDefault="0067571B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Аспирант</w:t>
      </w:r>
      <w:r w:rsidR="00A627F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514D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</w:t>
      </w:r>
      <w:r w:rsidR="00A627F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года обучения</w:t>
      </w:r>
    </w:p>
    <w:p w:rsidR="00464D67" w:rsidRPr="00A627FC" w:rsidRDefault="00464D67" w:rsidP="00464D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A627F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Южно-Российский государственный политехнический университет (НПИ)</w:t>
      </w:r>
    </w:p>
    <w:p w:rsidR="00A627FC" w:rsidRPr="00A627FC" w:rsidRDefault="00464D67" w:rsidP="00464D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A627F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имени М.И. Платова,</w:t>
      </w:r>
    </w:p>
    <w:p w:rsidR="00D04FB9" w:rsidRPr="00C608EB" w:rsidRDefault="00A627FC" w:rsidP="00464D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7F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Технологический факультет,</w:t>
      </w:r>
      <w:r w:rsidR="00464D67" w:rsidRPr="00A627F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Новочеркасск, Россия</w:t>
      </w:r>
    </w:p>
    <w:p w:rsidR="00C913A6" w:rsidRPr="00464D67" w:rsidRDefault="00C913A6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64D67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E–mail: </w:t>
      </w:r>
      <w:r w:rsidR="0067571B" w:rsidRPr="00961937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ariskina.daria@mail.ru</w:t>
      </w:r>
    </w:p>
    <w:p w:rsidR="003E2067" w:rsidRDefault="003E2067" w:rsidP="00AC7BF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П</w:t>
      </w:r>
      <w:r w:rsidR="005B1F43" w:rsidRPr="005B1F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ерспективными устройствами накопления энергии являются </w:t>
      </w:r>
      <w:proofErr w:type="spellStart"/>
      <w:r w:rsidR="005B1F43" w:rsidRPr="005B1F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суперконденсаторы</w:t>
      </w:r>
      <w:proofErr w:type="spellEnd"/>
      <w:r w:rsidR="005B1F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(СК)</w:t>
      </w:r>
      <w:r w:rsidR="005B1F43" w:rsidRPr="005B1F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, которые </w:t>
      </w:r>
      <w:r w:rsidR="00FE04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характеризуются</w:t>
      </w:r>
      <w:r w:rsidR="005B1F43" w:rsidRPr="005B1F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FE04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быстрой</w:t>
      </w:r>
      <w:r w:rsidR="005B1F43" w:rsidRPr="005B1F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скорость</w:t>
      </w:r>
      <w:r w:rsidR="00FE04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ю</w:t>
      </w:r>
      <w:r w:rsidR="005B1F43" w:rsidRPr="005B1F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заряда и разряда, 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высок</w:t>
      </w:r>
      <w:r w:rsidR="00FE04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мощность</w:t>
      </w:r>
      <w:r w:rsidR="00FE04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, </w:t>
      </w:r>
      <w:r w:rsidR="005B1F43" w:rsidRPr="005B1F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длительны</w:t>
      </w:r>
      <w:r w:rsidR="00FE04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м</w:t>
      </w:r>
      <w:r w:rsidR="005B1F43" w:rsidRPr="005B1F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срок</w:t>
      </w:r>
      <w:r w:rsidR="00FE04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ом</w:t>
      </w:r>
      <w:r w:rsidR="005B1F43" w:rsidRPr="005B1F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службы, прост</w:t>
      </w:r>
      <w:r w:rsidR="00FE04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ой</w:t>
      </w:r>
      <w:r w:rsidR="005B1F43" w:rsidRPr="005B1F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геометри</w:t>
      </w:r>
      <w:r w:rsidR="00FE04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ей</w:t>
      </w:r>
      <w:r w:rsidR="005B1F43" w:rsidRPr="005B1F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и </w:t>
      </w:r>
      <w:proofErr w:type="spellStart"/>
      <w:r w:rsidR="005B1F43" w:rsidRPr="005B1F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экологичность</w:t>
      </w:r>
      <w:r w:rsidR="00FE04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ю</w:t>
      </w:r>
      <w:proofErr w:type="spellEnd"/>
      <w:r w:rsidR="005B1F43" w:rsidRPr="005B1F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. Поскольку характеристики </w:t>
      </w:r>
      <w:r w:rsidR="005B1F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СК</w:t>
      </w:r>
      <w:r w:rsidR="005B1F43" w:rsidRPr="005B1F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в значительной степени определяются 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свойствами материала</w:t>
      </w:r>
      <w:r w:rsidR="005B1F43" w:rsidRPr="005B1F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электрод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ов</w:t>
      </w:r>
      <w:r w:rsidR="005B1F43" w:rsidRPr="005B1F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, большое внимание исследователей направлено на разработку электродных материалов</w:t>
      </w:r>
      <w:r w:rsidR="005B1F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с улучшенными</w:t>
      </w:r>
      <w:r w:rsidR="005B1F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электрохимически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ми</w:t>
      </w:r>
      <w:r w:rsidR="005B1F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свойства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ми </w:t>
      </w:r>
      <w:r w:rsidRPr="003E2067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[1]</w:t>
      </w:r>
      <w:r w:rsidR="005B1F43" w:rsidRPr="005B1F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.</w:t>
      </w:r>
      <w:r w:rsidR="005B1F4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Большой интерес в качестве электродных материалов СК представляют биополимеры и гибридные материалы на их основе. Отдельного внимания заслуживает </w:t>
      </w:r>
      <w:proofErr w:type="spellStart"/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хитозан</w:t>
      </w:r>
      <w:proofErr w:type="spellEnd"/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ввиду его низкой стоимости, биоразлагаемости, </w:t>
      </w:r>
      <w:proofErr w:type="spellStart"/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экологичности</w:t>
      </w:r>
      <w:proofErr w:type="spellEnd"/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и способности к образованию </w:t>
      </w:r>
      <w:proofErr w:type="spellStart"/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полиэлектролитных</w:t>
      </w:r>
      <w:proofErr w:type="spellEnd"/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комплексов с металлами и их оксидами.</w:t>
      </w:r>
    </w:p>
    <w:p w:rsidR="00AC7BF5" w:rsidRDefault="008937F7" w:rsidP="00AC7BF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Целью данной работы является получение</w:t>
      </w:r>
      <w:r w:rsidR="00AC7BF5" w:rsidRPr="00AC7B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07B5">
        <w:rPr>
          <w:rFonts w:ascii="Times New Roman" w:eastAsia="Times New Roman" w:hAnsi="Times New Roman"/>
          <w:sz w:val="24"/>
          <w:szCs w:val="24"/>
          <w:lang w:eastAsia="ru-RU"/>
        </w:rPr>
        <w:t>гибридных</w:t>
      </w:r>
      <w:r w:rsidR="00AC7BF5" w:rsidRPr="00AC7B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522A">
        <w:rPr>
          <w:rFonts w:ascii="Times New Roman" w:eastAsia="Times New Roman" w:hAnsi="Times New Roman"/>
          <w:sz w:val="24"/>
          <w:szCs w:val="24"/>
          <w:lang w:eastAsia="ru-RU"/>
        </w:rPr>
        <w:t>материалов</w:t>
      </w:r>
      <w:r w:rsidR="00AC7BF5" w:rsidRPr="00AC7BF5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основе</w:t>
      </w:r>
      <w:r w:rsid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F703D">
        <w:rPr>
          <w:rFonts w:ascii="Times New Roman" w:eastAsia="Times New Roman" w:hAnsi="Times New Roman"/>
          <w:sz w:val="24"/>
          <w:szCs w:val="24"/>
          <w:lang w:eastAsia="ru-RU"/>
        </w:rPr>
        <w:t>полиэлектролитных</w:t>
      </w:r>
      <w:proofErr w:type="spellEnd"/>
      <w:r w:rsid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комплексов </w:t>
      </w:r>
      <w:proofErr w:type="spellStart"/>
      <w:r w:rsidR="001F703D">
        <w:rPr>
          <w:rFonts w:ascii="Times New Roman" w:eastAsia="Times New Roman" w:hAnsi="Times New Roman"/>
          <w:sz w:val="24"/>
          <w:szCs w:val="24"/>
          <w:lang w:eastAsia="ru-RU"/>
        </w:rPr>
        <w:t>хитозана</w:t>
      </w:r>
      <w:proofErr w:type="spellEnd"/>
      <w:r w:rsidR="003E2067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 w:rsidR="003E2067">
        <w:rPr>
          <w:rFonts w:ascii="Times New Roman" w:eastAsia="Times New Roman" w:hAnsi="Times New Roman"/>
          <w:sz w:val="24"/>
          <w:szCs w:val="24"/>
          <w:lang w:eastAsia="ru-RU"/>
        </w:rPr>
        <w:t>оксисоединениями</w:t>
      </w:r>
      <w:proofErr w:type="spellEnd"/>
      <w:r w:rsidR="003E2067">
        <w:rPr>
          <w:rFonts w:ascii="Times New Roman" w:eastAsia="Times New Roman" w:hAnsi="Times New Roman"/>
          <w:sz w:val="24"/>
          <w:szCs w:val="24"/>
          <w:lang w:eastAsia="ru-RU"/>
        </w:rPr>
        <w:t xml:space="preserve"> кобальта и никеля</w:t>
      </w:r>
      <w:r w:rsidR="00AC7BF5" w:rsidRPr="00AC7BF5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</w:t>
      </w:r>
      <w:r w:rsidR="00AC7BF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844AB1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AC7BF5">
        <w:rPr>
          <w:rFonts w:ascii="Times New Roman" w:eastAsia="Times New Roman" w:hAnsi="Times New Roman"/>
          <w:sz w:val="24"/>
          <w:szCs w:val="24"/>
          <w:lang w:eastAsia="ru-RU"/>
        </w:rPr>
        <w:t xml:space="preserve"> нестационарного электролиза</w:t>
      </w:r>
      <w:r w:rsidR="008C292E">
        <w:rPr>
          <w:rFonts w:ascii="Times New Roman" w:eastAsia="Times New Roman" w:hAnsi="Times New Roman"/>
          <w:sz w:val="24"/>
          <w:szCs w:val="24"/>
          <w:lang w:eastAsia="ru-RU"/>
        </w:rPr>
        <w:t xml:space="preserve"> и исследование</w:t>
      </w:r>
      <w:r w:rsid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возможности</w:t>
      </w:r>
      <w:r w:rsidR="008C292E">
        <w:rPr>
          <w:rFonts w:ascii="Times New Roman" w:eastAsia="Times New Roman" w:hAnsi="Times New Roman"/>
          <w:sz w:val="24"/>
          <w:szCs w:val="24"/>
          <w:lang w:eastAsia="ru-RU"/>
        </w:rPr>
        <w:t xml:space="preserve"> их</w:t>
      </w:r>
      <w:r w:rsid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применения</w:t>
      </w:r>
      <w:r w:rsidR="008C29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703D">
        <w:rPr>
          <w:rFonts w:ascii="Times New Roman" w:eastAsia="Times New Roman" w:hAnsi="Times New Roman"/>
          <w:sz w:val="24"/>
          <w:szCs w:val="24"/>
          <w:lang w:eastAsia="ru-RU"/>
        </w:rPr>
        <w:t>в качестве электродных для СК с щелочным электролитом</w:t>
      </w:r>
      <w:r w:rsidR="00AC7BF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619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F703D" w:rsidRPr="001F703D" w:rsidRDefault="003E2067" w:rsidP="001F703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Синтез </w:t>
      </w:r>
      <w:r w:rsidR="00794839">
        <w:rPr>
          <w:rFonts w:ascii="Times New Roman" w:eastAsia="Times New Roman" w:hAnsi="Times New Roman"/>
          <w:sz w:val="24"/>
          <w:szCs w:val="24"/>
          <w:lang w:eastAsia="ru-RU"/>
        </w:rPr>
        <w:t>материалов</w:t>
      </w:r>
      <w:r w:rsidR="00AC7BF5" w:rsidRPr="00AC7BF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проводили на предварительно подготовленной поверхности </w:t>
      </w:r>
      <w:r w:rsid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нержавеющей </w:t>
      </w:r>
      <w:r w:rsidR="00AC7BF5" w:rsidRPr="00AC7BF5">
        <w:rPr>
          <w:rFonts w:ascii="Times New Roman" w:eastAsia="Times New Roman" w:hAnsi="Times New Roman"/>
          <w:sz w:val="24"/>
          <w:szCs w:val="24"/>
          <w:lang w:eastAsia="ru-RU"/>
        </w:rPr>
        <w:t xml:space="preserve">стали при поляризации переменным асимметричным током промышленной частоты. Основными компонентами электролита являлись: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нитр</w:t>
      </w:r>
      <w:r w:rsidR="00FE044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 </w:t>
      </w:r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>кобальта (</w:t>
      </w:r>
      <w:proofErr w:type="spellStart"/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>Co</w:t>
      </w:r>
      <w:proofErr w:type="spellEnd"/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>(NO</w:t>
      </w:r>
      <w:r w:rsidR="001F703D" w:rsidRPr="001F703D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3</w:t>
      </w:r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F703D" w:rsidRPr="001F703D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>·6H</w:t>
      </w:r>
      <w:r w:rsidR="001F703D" w:rsidRPr="001F703D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O), хлорид </w:t>
      </w:r>
      <w:r w:rsid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и нитрат </w:t>
      </w:r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>никеля (NiCl</w:t>
      </w:r>
      <w:r w:rsidR="001F703D" w:rsidRPr="001F703D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>·6H</w:t>
      </w:r>
      <w:r w:rsidR="001F703D" w:rsidRPr="001F703D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>O</w:t>
      </w:r>
      <w:r w:rsid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>Ni</w:t>
      </w:r>
      <w:proofErr w:type="spellEnd"/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>(NO</w:t>
      </w:r>
      <w:r w:rsidR="001F703D" w:rsidRPr="001F703D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3</w:t>
      </w:r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F703D" w:rsidRPr="001F703D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>·6H</w:t>
      </w:r>
      <w:r w:rsidR="001F703D" w:rsidRPr="001F703D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O),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поверхностно-активное вещество</w:t>
      </w:r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>полиэпихлоргидриндиметиламин</w:t>
      </w:r>
      <w:proofErr w:type="spellEnd"/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>полиЭХГДМА</w:t>
      </w:r>
      <w:proofErr w:type="spellEnd"/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proofErr w:type="spellStart"/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>хитозан</w:t>
      </w:r>
      <w:proofErr w:type="spellEnd"/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 (пищевой водорастворимый производства ООО «</w:t>
      </w:r>
      <w:proofErr w:type="spellStart"/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>Биопрогресс</w:t>
      </w:r>
      <w:proofErr w:type="spellEnd"/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»). Соотношение плотностей средних за период катодного и анодного токов </w:t>
      </w:r>
      <w:proofErr w:type="spellStart"/>
      <w:proofErr w:type="gramStart"/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>j</w:t>
      </w:r>
      <w:r w:rsidR="001F703D" w:rsidRPr="001F703D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k</w:t>
      </w:r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>:j</w:t>
      </w:r>
      <w:r w:rsidR="001F703D" w:rsidRPr="001F703D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a</w:t>
      </w:r>
      <w:proofErr w:type="spellEnd"/>
      <w:proofErr w:type="gramEnd"/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составило 1,65</w:t>
      </w:r>
      <w:r w:rsidR="001F703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 рН 2 – 3</w:t>
      </w:r>
      <w:r w:rsid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>Температура электролиза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>40 ºС,</w:t>
      </w:r>
      <w:r w:rsid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>ремя</w:t>
      </w:r>
      <w:r w:rsid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703D" w:rsidRPr="001F703D">
        <w:rPr>
          <w:rFonts w:ascii="Times New Roman" w:eastAsia="Times New Roman" w:hAnsi="Times New Roman"/>
          <w:sz w:val="24"/>
          <w:szCs w:val="24"/>
          <w:lang w:eastAsia="ru-RU"/>
        </w:rPr>
        <w:t>– 60 мин.</w:t>
      </w:r>
    </w:p>
    <w:p w:rsidR="001F703D" w:rsidRPr="000B509D" w:rsidRDefault="001F703D" w:rsidP="000B509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Данные р</w:t>
      </w:r>
      <w:r w:rsidR="008E65E7" w:rsidRPr="008E65E7">
        <w:rPr>
          <w:rFonts w:ascii="Times New Roman" w:eastAsia="Times New Roman" w:hAnsi="Times New Roman"/>
          <w:sz w:val="24"/>
          <w:szCs w:val="24"/>
          <w:lang w:eastAsia="ru-RU"/>
        </w:rPr>
        <w:t>ентген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оспектрального</w:t>
      </w:r>
      <w:r w:rsidR="008E65E7" w:rsidRPr="008E65E7">
        <w:rPr>
          <w:rFonts w:ascii="Times New Roman" w:eastAsia="Times New Roman" w:hAnsi="Times New Roman"/>
          <w:sz w:val="24"/>
          <w:szCs w:val="24"/>
          <w:lang w:eastAsia="ru-RU"/>
        </w:rPr>
        <w:t xml:space="preserve"> микроанализ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E65E7" w:rsidRPr="008E65E7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E65E7" w:rsidRPr="008E65E7">
        <w:rPr>
          <w:rFonts w:ascii="Times New Roman" w:eastAsia="Times New Roman" w:hAnsi="Times New Roman"/>
          <w:sz w:val="24"/>
          <w:szCs w:val="24"/>
          <w:lang w:eastAsia="ru-RU"/>
        </w:rPr>
        <w:t>, что основными элементами</w:t>
      </w:r>
      <w:r w:rsidR="00844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разработанного материала</w:t>
      </w:r>
      <w:r w:rsidR="008E65E7" w:rsidRPr="008E65E7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являются</w:t>
      </w:r>
      <w:r w:rsidR="008E65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37F7">
        <w:rPr>
          <w:rFonts w:ascii="Times New Roman" w:eastAsia="Times New Roman" w:hAnsi="Times New Roman"/>
          <w:sz w:val="24"/>
          <w:szCs w:val="24"/>
          <w:lang w:val="en-US" w:eastAsia="ru-RU"/>
        </w:rPr>
        <w:t>Co</w:t>
      </w:r>
      <w:r w:rsidR="008937F7" w:rsidRPr="008937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937F7">
        <w:rPr>
          <w:rFonts w:ascii="Times New Roman" w:eastAsia="Times New Roman" w:hAnsi="Times New Roman"/>
          <w:sz w:val="24"/>
          <w:szCs w:val="24"/>
          <w:lang w:val="en-US" w:eastAsia="ru-RU"/>
        </w:rPr>
        <w:t>Ni</w:t>
      </w:r>
      <w:r w:rsidR="008937F7" w:rsidRPr="008937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937F7">
        <w:rPr>
          <w:rFonts w:ascii="Times New Roman" w:eastAsia="Times New Roman" w:hAnsi="Times New Roman"/>
          <w:sz w:val="24"/>
          <w:szCs w:val="24"/>
          <w:lang w:val="en-US" w:eastAsia="ru-RU"/>
        </w:rPr>
        <w:t>Fe</w:t>
      </w:r>
      <w:r w:rsidR="008937F7" w:rsidRPr="008937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937F7"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="008937F7" w:rsidRPr="008937F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937F7">
        <w:rPr>
          <w:rFonts w:ascii="Times New Roman" w:eastAsia="Times New Roman" w:hAnsi="Times New Roman"/>
          <w:sz w:val="24"/>
          <w:szCs w:val="24"/>
          <w:lang w:val="en-US" w:eastAsia="ru-RU"/>
        </w:rPr>
        <w:t>O</w:t>
      </w:r>
      <w:r w:rsidR="008E65E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1F703D">
        <w:rPr>
          <w:rFonts w:ascii="Times New Roman" w:eastAsia="Times New Roman" w:hAnsi="Times New Roman"/>
          <w:sz w:val="24"/>
          <w:szCs w:val="24"/>
          <w:lang w:eastAsia="ru-RU"/>
        </w:rPr>
        <w:t>Исследование морфологии и структуры показало, что поверхность гибридн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ого материала </w:t>
      </w:r>
      <w:r w:rsidRP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достаточно однородна, при этом носит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фрагментарный</w:t>
      </w:r>
      <w:r w:rsidRP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 характер, а само вещество гибридного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материала</w:t>
      </w:r>
      <w:r w:rsidRP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 находится в высокодисперсном состоянии.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Электрохимические измерения проводили в</w:t>
      </w:r>
      <w:r w:rsidRP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F703D">
        <w:rPr>
          <w:rFonts w:ascii="Times New Roman" w:eastAsia="Times New Roman" w:hAnsi="Times New Roman"/>
          <w:sz w:val="24"/>
          <w:szCs w:val="24"/>
          <w:lang w:eastAsia="ru-RU"/>
        </w:rPr>
        <w:t>трехэлектродной</w:t>
      </w:r>
      <w:proofErr w:type="spellEnd"/>
      <w:r w:rsidRP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 ячейке с </w:t>
      </w:r>
      <w:proofErr w:type="spellStart"/>
      <w:r w:rsidRPr="001F703D">
        <w:rPr>
          <w:rFonts w:ascii="Times New Roman" w:eastAsia="Times New Roman" w:hAnsi="Times New Roman"/>
          <w:sz w:val="24"/>
          <w:szCs w:val="24"/>
          <w:lang w:eastAsia="ru-RU"/>
        </w:rPr>
        <w:t>хлоридсеребряным</w:t>
      </w:r>
      <w:proofErr w:type="spellEnd"/>
      <w:r w:rsidRP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электродом сравнения, относительно которого в работе приведены потенциалы. Пластины </w:t>
      </w:r>
      <w:proofErr w:type="spellStart"/>
      <w:r w:rsidRPr="001F703D">
        <w:rPr>
          <w:rFonts w:ascii="Times New Roman" w:eastAsia="Times New Roman" w:hAnsi="Times New Roman"/>
          <w:sz w:val="24"/>
          <w:szCs w:val="24"/>
          <w:lang w:eastAsia="ru-RU"/>
        </w:rPr>
        <w:t>Pt</w:t>
      </w:r>
      <w:proofErr w:type="spellEnd"/>
      <w:r w:rsidRPr="001F703D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использовались в качестве вспомогательного электрода и токосъемника для рабочего электрода. Электролитом служил 2М раствор гидроксида калия (КОН).</w:t>
      </w:r>
      <w:r w:rsidR="000B50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509D" w:rsidRPr="000B509D">
        <w:rPr>
          <w:rFonts w:ascii="Times New Roman" w:eastAsia="Times New Roman" w:hAnsi="Times New Roman"/>
          <w:bCs/>
          <w:sz w:val="24"/>
          <w:szCs w:val="24"/>
          <w:lang w:eastAsia="ru-RU"/>
        </w:rPr>
        <w:t>Значение емкости гибридного материала составило 294; 344; 456 Ф∙г</w:t>
      </w:r>
      <w:r w:rsidR="000B509D" w:rsidRPr="000B509D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>-1</w:t>
      </w:r>
      <w:r w:rsidR="000B509D" w:rsidRPr="000B509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 скорости развертки потенциала 20; 10; 5 мВ∙с</w:t>
      </w:r>
      <w:r w:rsidR="000B509D" w:rsidRPr="000B509D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>-1</w:t>
      </w:r>
      <w:r w:rsidR="000B509D" w:rsidRPr="000B509D">
        <w:rPr>
          <w:rFonts w:ascii="Times New Roman" w:eastAsia="Times New Roman" w:hAnsi="Times New Roman"/>
          <w:bCs/>
          <w:sz w:val="24"/>
          <w:szCs w:val="24"/>
          <w:lang w:eastAsia="ru-RU"/>
        </w:rPr>
        <w:t>, соответственно, а также 281; 327; 479 Ф∙г</w:t>
      </w:r>
      <w:r w:rsidR="000B509D" w:rsidRPr="000B509D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>-1</w:t>
      </w:r>
      <w:r w:rsidR="000B509D" w:rsidRPr="000B509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 плотности тока 3; 2; 1 А∙г</w:t>
      </w:r>
      <w:r w:rsidR="000B509D" w:rsidRPr="000B509D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>-1</w:t>
      </w:r>
      <w:r w:rsidR="000B509D" w:rsidRPr="000B509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соответственно.</w:t>
      </w:r>
      <w:r w:rsidR="000B509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</w:t>
      </w:r>
      <w:r w:rsidR="000B509D" w:rsidRPr="000B509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ибридный материал характеризуется достаточной стабильностью при долговременном </w:t>
      </w:r>
      <w:proofErr w:type="spellStart"/>
      <w:r w:rsidR="000B509D" w:rsidRPr="000B509D">
        <w:rPr>
          <w:rFonts w:ascii="Times New Roman" w:eastAsia="Times New Roman" w:hAnsi="Times New Roman"/>
          <w:bCs/>
          <w:sz w:val="24"/>
          <w:szCs w:val="24"/>
          <w:lang w:eastAsia="ru-RU"/>
        </w:rPr>
        <w:t>циклированиии</w:t>
      </w:r>
      <w:proofErr w:type="spellEnd"/>
      <w:r w:rsidR="000B509D" w:rsidRPr="000B509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сохранением емкости до </w:t>
      </w:r>
      <w:r w:rsidR="00B956DB">
        <w:rPr>
          <w:rFonts w:ascii="Times New Roman" w:eastAsia="Times New Roman" w:hAnsi="Times New Roman"/>
          <w:bCs/>
          <w:sz w:val="24"/>
          <w:szCs w:val="24"/>
          <w:lang w:eastAsia="ru-RU"/>
        </w:rPr>
        <w:t>85</w:t>
      </w:r>
      <w:r w:rsidR="000B509D" w:rsidRPr="000B509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%</w:t>
      </w:r>
      <w:r w:rsidR="00B956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после 5000 циклов</w:t>
      </w:r>
      <w:r w:rsidR="000B509D" w:rsidRPr="000B509D">
        <w:rPr>
          <w:rFonts w:ascii="Times New Roman" w:eastAsia="Times New Roman" w:hAnsi="Times New Roman"/>
          <w:bCs/>
          <w:sz w:val="24"/>
          <w:szCs w:val="24"/>
          <w:lang w:eastAsia="ru-RU"/>
        </w:rPr>
        <w:t>, что сопоставимо с характеристиками аналогичных материалов</w:t>
      </w:r>
      <w:r w:rsidR="000B509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B73D1E" w:rsidRDefault="00937059" w:rsidP="00AC7BF5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выражает б</w:t>
      </w:r>
      <w:r w:rsidR="00C278DB">
        <w:rPr>
          <w:rFonts w:ascii="Times New Roman" w:hAnsi="Times New Roman"/>
          <w:sz w:val="24"/>
          <w:szCs w:val="24"/>
        </w:rPr>
        <w:t xml:space="preserve">лагодарность </w:t>
      </w:r>
      <w:r w:rsidR="00C278DB" w:rsidRPr="00C278DB">
        <w:rPr>
          <w:rFonts w:ascii="Times New Roman" w:hAnsi="Times New Roman"/>
          <w:sz w:val="24"/>
          <w:szCs w:val="24"/>
        </w:rPr>
        <w:t>научному руководителю</w:t>
      </w:r>
      <w:r>
        <w:rPr>
          <w:rFonts w:ascii="Times New Roman" w:hAnsi="Times New Roman"/>
          <w:sz w:val="24"/>
          <w:szCs w:val="24"/>
        </w:rPr>
        <w:t xml:space="preserve"> -</w:t>
      </w:r>
      <w:r w:rsidR="00C278DB" w:rsidRPr="00C278DB">
        <w:rPr>
          <w:rFonts w:ascii="Times New Roman" w:hAnsi="Times New Roman"/>
          <w:sz w:val="24"/>
          <w:szCs w:val="24"/>
        </w:rPr>
        <w:t xml:space="preserve"> к.т.н.</w:t>
      </w:r>
      <w:r>
        <w:rPr>
          <w:rFonts w:ascii="Times New Roman" w:hAnsi="Times New Roman"/>
          <w:sz w:val="24"/>
          <w:szCs w:val="24"/>
        </w:rPr>
        <w:t>, доценту</w:t>
      </w:r>
      <w:r w:rsidR="00C278DB" w:rsidRPr="00C278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8DB" w:rsidRPr="00C278DB">
        <w:rPr>
          <w:rFonts w:ascii="Times New Roman" w:hAnsi="Times New Roman"/>
          <w:sz w:val="24"/>
          <w:szCs w:val="24"/>
        </w:rPr>
        <w:t>Храменковой</w:t>
      </w:r>
      <w:proofErr w:type="spellEnd"/>
      <w:r w:rsidR="00C278DB" w:rsidRPr="00C278DB">
        <w:rPr>
          <w:rFonts w:ascii="Times New Roman" w:hAnsi="Times New Roman"/>
          <w:sz w:val="24"/>
          <w:szCs w:val="24"/>
        </w:rPr>
        <w:t xml:space="preserve"> А.В. за консультации при выполнении работы</w:t>
      </w:r>
      <w:r w:rsidR="00C278DB">
        <w:rPr>
          <w:rFonts w:ascii="Times New Roman" w:hAnsi="Times New Roman"/>
          <w:sz w:val="24"/>
          <w:szCs w:val="24"/>
        </w:rPr>
        <w:t>.</w:t>
      </w:r>
    </w:p>
    <w:p w:rsidR="003E2067" w:rsidRPr="00AC7BF5" w:rsidRDefault="003E2067" w:rsidP="003E206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067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выполнена при финансовой поддержке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«Студенческий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стартап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E2067">
        <w:rPr>
          <w:rFonts w:ascii="Times New Roman" w:eastAsia="Times New Roman" w:hAnsi="Times New Roman"/>
          <w:sz w:val="24"/>
          <w:szCs w:val="24"/>
          <w:lang w:eastAsia="ru-RU"/>
        </w:rPr>
        <w:t xml:space="preserve"> Фонда содействия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инновациям. Договор</w:t>
      </w:r>
      <w:r w:rsidRPr="003E2067">
        <w:rPr>
          <w:rFonts w:ascii="Times New Roman" w:eastAsia="Times New Roman" w:hAnsi="Times New Roman"/>
          <w:sz w:val="24"/>
          <w:szCs w:val="24"/>
          <w:lang w:eastAsia="ru-RU"/>
        </w:rPr>
        <w:t xml:space="preserve"> № 159ГССС15-L/78896 от 23.08.2022.</w:t>
      </w:r>
    </w:p>
    <w:p w:rsidR="00C913A6" w:rsidRPr="00C278DB" w:rsidRDefault="00C913A6" w:rsidP="00A627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608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Литература</w:t>
      </w:r>
    </w:p>
    <w:p w:rsidR="00AC7BF5" w:rsidRPr="000B509D" w:rsidRDefault="00C278DB" w:rsidP="000B5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278D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1. </w:t>
      </w:r>
      <w:proofErr w:type="spellStart"/>
      <w:r w:rsidR="000B509D">
        <w:rPr>
          <w:rFonts w:ascii="Times New Roman" w:eastAsia="Times New Roman" w:hAnsi="Times New Roman"/>
          <w:sz w:val="24"/>
          <w:szCs w:val="24"/>
          <w:lang w:val="en-US" w:eastAsia="ru-RU"/>
        </w:rPr>
        <w:t>Saha</w:t>
      </w:r>
      <w:proofErr w:type="spellEnd"/>
      <w:r w:rsidR="000B509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S., </w:t>
      </w:r>
      <w:proofErr w:type="spellStart"/>
      <w:r w:rsidR="000B509D">
        <w:rPr>
          <w:rFonts w:ascii="Times New Roman" w:eastAsia="Times New Roman" w:hAnsi="Times New Roman"/>
          <w:sz w:val="24"/>
          <w:szCs w:val="24"/>
          <w:lang w:val="en-US" w:eastAsia="ru-RU"/>
        </w:rPr>
        <w:t>Samanta</w:t>
      </w:r>
      <w:proofErr w:type="spellEnd"/>
      <w:r w:rsidR="000B509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P., </w:t>
      </w:r>
      <w:proofErr w:type="spellStart"/>
      <w:r w:rsidR="000B509D">
        <w:rPr>
          <w:rFonts w:ascii="Times New Roman" w:eastAsia="Times New Roman" w:hAnsi="Times New Roman"/>
          <w:sz w:val="24"/>
          <w:szCs w:val="24"/>
          <w:lang w:val="en-US" w:eastAsia="ru-RU"/>
        </w:rPr>
        <w:t>Murmu</w:t>
      </w:r>
      <w:proofErr w:type="spellEnd"/>
      <w:r w:rsidR="000B509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N. C., </w:t>
      </w:r>
      <w:proofErr w:type="spellStart"/>
      <w:r w:rsidR="000B509D">
        <w:rPr>
          <w:rFonts w:ascii="Times New Roman" w:eastAsia="Times New Roman" w:hAnsi="Times New Roman"/>
          <w:sz w:val="24"/>
          <w:szCs w:val="24"/>
          <w:lang w:val="en-US" w:eastAsia="ru-RU"/>
        </w:rPr>
        <w:t>Kuila</w:t>
      </w:r>
      <w:proofErr w:type="spellEnd"/>
      <w:r w:rsidR="000B509D" w:rsidRPr="000B509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T., A review on the </w:t>
      </w:r>
      <w:proofErr w:type="spellStart"/>
      <w:r w:rsidR="000B509D" w:rsidRPr="000B509D">
        <w:rPr>
          <w:rFonts w:ascii="Times New Roman" w:eastAsia="Times New Roman" w:hAnsi="Times New Roman"/>
          <w:sz w:val="24"/>
          <w:szCs w:val="24"/>
          <w:lang w:val="en-US" w:eastAsia="ru-RU"/>
        </w:rPr>
        <w:t>heterostructure</w:t>
      </w:r>
      <w:proofErr w:type="spellEnd"/>
      <w:r w:rsidR="000B509D" w:rsidRPr="000B509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nanomaterials</w:t>
      </w:r>
      <w:r w:rsidR="000B509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for </w:t>
      </w:r>
      <w:proofErr w:type="spellStart"/>
      <w:r w:rsidR="000B509D">
        <w:rPr>
          <w:rFonts w:ascii="Times New Roman" w:eastAsia="Times New Roman" w:hAnsi="Times New Roman"/>
          <w:sz w:val="24"/>
          <w:szCs w:val="24"/>
          <w:lang w:val="en-US" w:eastAsia="ru-RU"/>
        </w:rPr>
        <w:t>supercapacitor</w:t>
      </w:r>
      <w:proofErr w:type="spellEnd"/>
      <w:r w:rsidR="000B509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application // Journal of Energy Storage.</w:t>
      </w:r>
      <w:r w:rsidR="000B509D" w:rsidRPr="000B509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2018, </w:t>
      </w:r>
      <w:r w:rsidR="000B509D" w:rsidRPr="009D2FAB">
        <w:rPr>
          <w:rFonts w:ascii="Times New Roman" w:eastAsia="Times New Roman" w:hAnsi="Times New Roman"/>
          <w:spacing w:val="-2"/>
          <w:sz w:val="24"/>
          <w:szCs w:val="24"/>
          <w:lang w:val="en-US" w:eastAsia="ru-RU"/>
        </w:rPr>
        <w:t>V</w:t>
      </w:r>
      <w:r w:rsidR="000B509D" w:rsidRPr="00E4035F">
        <w:rPr>
          <w:rFonts w:ascii="Times New Roman" w:eastAsia="Times New Roman" w:hAnsi="Times New Roman"/>
          <w:spacing w:val="-2"/>
          <w:sz w:val="24"/>
          <w:szCs w:val="24"/>
          <w:lang w:val="en-US" w:eastAsia="ru-RU"/>
        </w:rPr>
        <w:t>.</w:t>
      </w:r>
      <w:r w:rsidR="000B509D" w:rsidRPr="000B509D">
        <w:rPr>
          <w:rFonts w:ascii="Times New Roman" w:eastAsia="Times New Roman" w:hAnsi="Times New Roman"/>
          <w:spacing w:val="-2"/>
          <w:sz w:val="24"/>
          <w:szCs w:val="24"/>
          <w:lang w:val="en-US" w:eastAsia="ru-RU"/>
        </w:rPr>
        <w:t xml:space="preserve"> </w:t>
      </w:r>
      <w:r w:rsidR="000B509D">
        <w:rPr>
          <w:rFonts w:ascii="Times New Roman" w:eastAsia="Times New Roman" w:hAnsi="Times New Roman"/>
          <w:sz w:val="24"/>
          <w:szCs w:val="24"/>
          <w:lang w:val="en-US" w:eastAsia="ru-RU"/>
        </w:rPr>
        <w:t>17. р.</w:t>
      </w:r>
      <w:r w:rsidR="000B509D" w:rsidRPr="000B509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181–202.</w:t>
      </w:r>
    </w:p>
    <w:sectPr w:rsidR="00AC7BF5" w:rsidRPr="000B509D" w:rsidSect="00C913A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E6557"/>
    <w:multiLevelType w:val="hybridMultilevel"/>
    <w:tmpl w:val="CCCC2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E6C2A"/>
    <w:multiLevelType w:val="multilevel"/>
    <w:tmpl w:val="CD60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DD"/>
    <w:rsid w:val="000B39D2"/>
    <w:rsid w:val="000B509D"/>
    <w:rsid w:val="000E3777"/>
    <w:rsid w:val="000F02E7"/>
    <w:rsid w:val="001147FF"/>
    <w:rsid w:val="001270E8"/>
    <w:rsid w:val="00167207"/>
    <w:rsid w:val="001F703D"/>
    <w:rsid w:val="002142CD"/>
    <w:rsid w:val="00254FCF"/>
    <w:rsid w:val="00360BF1"/>
    <w:rsid w:val="00372EEC"/>
    <w:rsid w:val="003924A9"/>
    <w:rsid w:val="00394224"/>
    <w:rsid w:val="003E13D6"/>
    <w:rsid w:val="003E2067"/>
    <w:rsid w:val="003E70F5"/>
    <w:rsid w:val="003F1437"/>
    <w:rsid w:val="00425F37"/>
    <w:rsid w:val="00432C69"/>
    <w:rsid w:val="00464D67"/>
    <w:rsid w:val="004C3467"/>
    <w:rsid w:val="004F0DC2"/>
    <w:rsid w:val="00514D2A"/>
    <w:rsid w:val="00564E3D"/>
    <w:rsid w:val="005669B7"/>
    <w:rsid w:val="005B1F43"/>
    <w:rsid w:val="005B490A"/>
    <w:rsid w:val="0064148D"/>
    <w:rsid w:val="00654B4C"/>
    <w:rsid w:val="0067571B"/>
    <w:rsid w:val="006840DD"/>
    <w:rsid w:val="0069465C"/>
    <w:rsid w:val="00742AAE"/>
    <w:rsid w:val="0074682A"/>
    <w:rsid w:val="007633B3"/>
    <w:rsid w:val="00794839"/>
    <w:rsid w:val="007B0AF8"/>
    <w:rsid w:val="00844AB1"/>
    <w:rsid w:val="0085108A"/>
    <w:rsid w:val="008923FD"/>
    <w:rsid w:val="008937F7"/>
    <w:rsid w:val="008C292E"/>
    <w:rsid w:val="008D6FA9"/>
    <w:rsid w:val="008E172E"/>
    <w:rsid w:val="008E65E7"/>
    <w:rsid w:val="00937059"/>
    <w:rsid w:val="00951682"/>
    <w:rsid w:val="00961937"/>
    <w:rsid w:val="009721DF"/>
    <w:rsid w:val="009D2FAB"/>
    <w:rsid w:val="009F5CC2"/>
    <w:rsid w:val="00A05EE8"/>
    <w:rsid w:val="00A137F3"/>
    <w:rsid w:val="00A310D4"/>
    <w:rsid w:val="00A504BB"/>
    <w:rsid w:val="00A627FC"/>
    <w:rsid w:val="00AA3535"/>
    <w:rsid w:val="00AC08BA"/>
    <w:rsid w:val="00AC7BF5"/>
    <w:rsid w:val="00AE791A"/>
    <w:rsid w:val="00B507B5"/>
    <w:rsid w:val="00B71D34"/>
    <w:rsid w:val="00B73D1E"/>
    <w:rsid w:val="00B956DB"/>
    <w:rsid w:val="00C027D1"/>
    <w:rsid w:val="00C16C12"/>
    <w:rsid w:val="00C278DB"/>
    <w:rsid w:val="00C30F76"/>
    <w:rsid w:val="00C46372"/>
    <w:rsid w:val="00C51A4D"/>
    <w:rsid w:val="00C608EB"/>
    <w:rsid w:val="00C913A6"/>
    <w:rsid w:val="00CB34F6"/>
    <w:rsid w:val="00CE72A5"/>
    <w:rsid w:val="00D04FB9"/>
    <w:rsid w:val="00D21BA6"/>
    <w:rsid w:val="00E33E07"/>
    <w:rsid w:val="00E4035F"/>
    <w:rsid w:val="00E525F2"/>
    <w:rsid w:val="00E8522A"/>
    <w:rsid w:val="00E95D3E"/>
    <w:rsid w:val="00E96355"/>
    <w:rsid w:val="00F403A4"/>
    <w:rsid w:val="00FE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69AAEC-CBE8-4DB5-B94A-F2D0A8B2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C913A6"/>
    <w:rPr>
      <w:b/>
      <w:bCs/>
    </w:rPr>
  </w:style>
  <w:style w:type="character" w:styleId="a5">
    <w:name w:val="Emphasis"/>
    <w:uiPriority w:val="20"/>
    <w:qFormat/>
    <w:rsid w:val="00C913A6"/>
    <w:rPr>
      <w:i/>
      <w:iCs/>
    </w:rPr>
  </w:style>
  <w:style w:type="character" w:styleId="a6">
    <w:name w:val="Hyperlink"/>
    <w:uiPriority w:val="99"/>
    <w:unhideWhenUsed/>
    <w:rsid w:val="00A310D4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0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403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3B7F9-2981-4717-9E5B-7936A4283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2023-02-13T13:32:00Z</cp:lastPrinted>
  <dcterms:created xsi:type="dcterms:W3CDTF">2023-02-14T11:14:00Z</dcterms:created>
  <dcterms:modified xsi:type="dcterms:W3CDTF">2023-02-14T11:14:00Z</dcterms:modified>
</cp:coreProperties>
</file>