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50B" w:rsidRPr="00352E79" w:rsidRDefault="00DD3853" w:rsidP="00352E79">
      <w:pPr>
        <w:jc w:val="center"/>
        <w:rPr>
          <w:b/>
        </w:rPr>
      </w:pPr>
      <w:r>
        <w:rPr>
          <w:b/>
        </w:rPr>
        <w:t>Синтез и изучение</w:t>
      </w:r>
      <w:r w:rsidR="00352E79" w:rsidRPr="00352E79">
        <w:rPr>
          <w:b/>
        </w:rPr>
        <w:t xml:space="preserve"> наночастиц силикатов эссенциальных макро- и микроэлементов</w:t>
      </w:r>
    </w:p>
    <w:p w:rsidR="008C050B" w:rsidRPr="00352E79" w:rsidRDefault="008C050B" w:rsidP="00352E79">
      <w:pPr>
        <w:jc w:val="center"/>
        <w:rPr>
          <w:b/>
          <w:i/>
        </w:rPr>
      </w:pPr>
      <w:r w:rsidRPr="00352E79">
        <w:rPr>
          <w:b/>
          <w:i/>
        </w:rPr>
        <w:t xml:space="preserve">Маглакелидзе Д.Г., Блинова А.А., Тараванов М.А., </w:t>
      </w:r>
      <w:r w:rsidR="00352E79" w:rsidRPr="00352E79">
        <w:rPr>
          <w:b/>
          <w:i/>
        </w:rPr>
        <w:t>Леонтьев П.С.</w:t>
      </w:r>
    </w:p>
    <w:p w:rsidR="00352E79" w:rsidRDefault="00352E79" w:rsidP="00352E79">
      <w:pPr>
        <w:jc w:val="center"/>
      </w:pPr>
      <w:r>
        <w:t>Студент, 4 курс бакалавриата</w:t>
      </w:r>
    </w:p>
    <w:p w:rsidR="00352E79" w:rsidRDefault="00352E79" w:rsidP="00352E79">
      <w:pPr>
        <w:jc w:val="center"/>
        <w:rPr>
          <w:i/>
        </w:rPr>
      </w:pPr>
      <w:proofErr w:type="gramStart"/>
      <w:r w:rsidRPr="00C5780E">
        <w:rPr>
          <w:i/>
        </w:rPr>
        <w:t>Северо-Кавказский</w:t>
      </w:r>
      <w:proofErr w:type="gramEnd"/>
      <w:r w:rsidRPr="00C5780E">
        <w:rPr>
          <w:i/>
        </w:rPr>
        <w:t xml:space="preserve"> федеральный университет, Ставрополь, Россия</w:t>
      </w:r>
    </w:p>
    <w:p w:rsidR="00352E79" w:rsidRPr="00DD3853" w:rsidRDefault="00352E79" w:rsidP="00352E79">
      <w:pPr>
        <w:jc w:val="center"/>
        <w:rPr>
          <w:lang w:val="en-US"/>
        </w:rPr>
      </w:pPr>
      <w:r w:rsidRPr="00AF506F">
        <w:rPr>
          <w:i/>
          <w:lang w:val="en-US"/>
        </w:rPr>
        <w:t>E</w:t>
      </w:r>
      <w:r w:rsidRPr="00DD3853">
        <w:rPr>
          <w:i/>
          <w:lang w:val="en-US"/>
        </w:rPr>
        <w:t>-</w:t>
      </w:r>
      <w:r w:rsidRPr="00AF506F">
        <w:rPr>
          <w:i/>
          <w:lang w:val="en-US"/>
        </w:rPr>
        <w:t>mail</w:t>
      </w:r>
      <w:r w:rsidRPr="00DD3853">
        <w:rPr>
          <w:i/>
          <w:lang w:val="en-US"/>
        </w:rPr>
        <w:t xml:space="preserve">: </w:t>
      </w:r>
      <w:hyperlink r:id="rId4" w:history="1">
        <w:r w:rsidRPr="00512651">
          <w:rPr>
            <w:rStyle w:val="a3"/>
            <w:i/>
            <w:lang w:val="en-US"/>
          </w:rPr>
          <w:t>ogoniock</w:t>
        </w:r>
        <w:r w:rsidRPr="00DD3853">
          <w:rPr>
            <w:rStyle w:val="a3"/>
            <w:i/>
            <w:lang w:val="en-US"/>
          </w:rPr>
          <w:t>2015@</w:t>
        </w:r>
        <w:r w:rsidRPr="00512651">
          <w:rPr>
            <w:rStyle w:val="a3"/>
            <w:i/>
            <w:lang w:val="en-US"/>
          </w:rPr>
          <w:t>mail</w:t>
        </w:r>
        <w:r w:rsidRPr="00DD3853">
          <w:rPr>
            <w:rStyle w:val="a3"/>
            <w:i/>
            <w:lang w:val="en-US"/>
          </w:rPr>
          <w:t>.</w:t>
        </w:r>
        <w:r w:rsidRPr="00512651">
          <w:rPr>
            <w:rStyle w:val="a3"/>
            <w:i/>
            <w:lang w:val="en-US"/>
          </w:rPr>
          <w:t>ru</w:t>
        </w:r>
      </w:hyperlink>
    </w:p>
    <w:p w:rsidR="008C050B" w:rsidRPr="00DD3853" w:rsidRDefault="008C050B" w:rsidP="00352E79">
      <w:pPr>
        <w:jc w:val="center"/>
        <w:rPr>
          <w:lang w:val="en-US"/>
        </w:rPr>
      </w:pPr>
    </w:p>
    <w:p w:rsidR="00352E79" w:rsidRDefault="00DD3853" w:rsidP="00352E79">
      <w:pPr>
        <w:ind w:firstLine="397"/>
        <w:jc w:val="both"/>
      </w:pPr>
      <w:r>
        <w:t xml:space="preserve">Наночастицы </w:t>
      </w:r>
      <w:r w:rsidR="00065C5B">
        <w:t>эссенциальных</w:t>
      </w:r>
      <w:r>
        <w:t xml:space="preserve"> макро- и микроэлементов находят свое применение в различных отраслях промышленности: медицина, парфюмерия и др. Это обусловлено их физико-химическими свойствами, биологической ценностью и необходимостью для роста и развития живых организмов</w:t>
      </w:r>
      <w:r w:rsidR="00B60DA7">
        <w:t xml:space="preserve"> </w:t>
      </w:r>
      <w:r w:rsidR="00B60DA7" w:rsidRPr="00B60DA7">
        <w:t>[1]</w:t>
      </w:r>
      <w:r>
        <w:t>. В</w:t>
      </w:r>
      <w:r w:rsidR="00352E79">
        <w:t>виду перспективного применения материала, целью данной работы стали с</w:t>
      </w:r>
      <w:r w:rsidR="00352E79" w:rsidRPr="00352E79">
        <w:t>интез и характеристика наночастиц силикатов эссенциальных макро- и микроэлементов</w:t>
      </w:r>
      <w:r w:rsidR="00352E79">
        <w:t>.</w:t>
      </w:r>
    </w:p>
    <w:p w:rsidR="00352E79" w:rsidRDefault="00352E79" w:rsidP="00352E79">
      <w:pPr>
        <w:ind w:firstLine="397"/>
        <w:jc w:val="both"/>
      </w:pPr>
      <w:r>
        <w:t xml:space="preserve">Силикатные наночастицы получали методом химического осаждения в водной среде при комнатной температуре, где </w:t>
      </w:r>
      <w:proofErr w:type="spellStart"/>
      <w:r>
        <w:t>осадителем</w:t>
      </w:r>
      <w:proofErr w:type="spellEnd"/>
      <w:r>
        <w:t xml:space="preserve"> выступал метасиликат натрия</w:t>
      </w:r>
      <w:r w:rsidR="00B60DA7" w:rsidRPr="00B60DA7">
        <w:t xml:space="preserve"> [1]</w:t>
      </w:r>
      <w:r>
        <w:t xml:space="preserve">. В ходе синтеза получали наночастицы силикатов </w:t>
      </w:r>
      <w:r w:rsidRPr="00352E79">
        <w:rPr>
          <w:i/>
          <w:lang w:val="en-US"/>
        </w:rPr>
        <w:t>Ca</w:t>
      </w:r>
      <w:r w:rsidRPr="00352E79">
        <w:rPr>
          <w:i/>
        </w:rPr>
        <w:t xml:space="preserve">, </w:t>
      </w:r>
      <w:r w:rsidRPr="00352E79">
        <w:rPr>
          <w:i/>
          <w:lang w:val="en-US"/>
        </w:rPr>
        <w:t>Zn</w:t>
      </w:r>
      <w:r w:rsidRPr="00352E79">
        <w:rPr>
          <w:i/>
        </w:rPr>
        <w:t xml:space="preserve">, </w:t>
      </w:r>
      <w:r w:rsidRPr="00352E79">
        <w:rPr>
          <w:i/>
          <w:lang w:val="en-US"/>
        </w:rPr>
        <w:t>Mg</w:t>
      </w:r>
      <w:r w:rsidRPr="00352E79">
        <w:rPr>
          <w:i/>
        </w:rPr>
        <w:t xml:space="preserve">, </w:t>
      </w:r>
      <w:r w:rsidRPr="00352E79">
        <w:rPr>
          <w:i/>
          <w:lang w:val="en-US"/>
        </w:rPr>
        <w:t>Co</w:t>
      </w:r>
      <w:r w:rsidRPr="00352E79">
        <w:rPr>
          <w:i/>
        </w:rPr>
        <w:t xml:space="preserve">, </w:t>
      </w:r>
      <w:r w:rsidRPr="00352E79">
        <w:rPr>
          <w:i/>
          <w:lang w:val="en-US"/>
        </w:rPr>
        <w:t>Cu</w:t>
      </w:r>
      <w:r w:rsidRPr="00352E79">
        <w:rPr>
          <w:i/>
        </w:rPr>
        <w:t xml:space="preserve">, </w:t>
      </w:r>
      <w:r w:rsidRPr="00352E79">
        <w:rPr>
          <w:i/>
          <w:lang w:val="en-US"/>
        </w:rPr>
        <w:t>Mn</w:t>
      </w:r>
      <w:r>
        <w:t xml:space="preserve"> и </w:t>
      </w:r>
      <w:r w:rsidRPr="00352E79">
        <w:rPr>
          <w:i/>
          <w:lang w:val="en-US"/>
        </w:rPr>
        <w:t>Fe</w:t>
      </w:r>
      <w:r w:rsidRPr="00352E79">
        <w:t>.</w:t>
      </w:r>
    </w:p>
    <w:p w:rsidR="00447C9D" w:rsidRPr="00447C9D" w:rsidRDefault="00352E79" w:rsidP="00352E79">
      <w:pPr>
        <w:ind w:firstLine="397"/>
        <w:jc w:val="both"/>
      </w:pPr>
      <w:r>
        <w:t xml:space="preserve">На первом этапе определяли оптимальный металлсодержащий </w:t>
      </w:r>
      <w:proofErr w:type="spellStart"/>
      <w:r>
        <w:t>прекурсор</w:t>
      </w:r>
      <w:proofErr w:type="spellEnd"/>
      <w:r>
        <w:t>. Образцы исследовали с помощью сканирующей электронной микроскопии</w:t>
      </w:r>
      <w:r w:rsidR="00447C9D">
        <w:t xml:space="preserve"> на приборе </w:t>
      </w:r>
      <w:r w:rsidR="00447C9D" w:rsidRPr="00447C9D">
        <w:rPr>
          <w:rFonts w:eastAsia="Calibri"/>
          <w:i/>
          <w:lang w:val="en-US"/>
        </w:rPr>
        <w:t>MIRA</w:t>
      </w:r>
      <w:r w:rsidR="00447C9D" w:rsidRPr="00447C9D">
        <w:rPr>
          <w:rFonts w:eastAsia="Calibri"/>
          <w:i/>
        </w:rPr>
        <w:t>3-</w:t>
      </w:r>
      <w:r w:rsidR="00447C9D" w:rsidRPr="00447C9D">
        <w:rPr>
          <w:rFonts w:eastAsia="Calibri"/>
          <w:i/>
          <w:lang w:val="en-US"/>
        </w:rPr>
        <w:t>LMH</w:t>
      </w:r>
      <w:r>
        <w:t xml:space="preserve">. Анализ полученных данных показал, что оптимальными </w:t>
      </w:r>
      <w:proofErr w:type="spellStart"/>
      <w:r>
        <w:t>прекурсорами</w:t>
      </w:r>
      <w:proofErr w:type="spellEnd"/>
      <w:r>
        <w:t xml:space="preserve"> для</w:t>
      </w:r>
      <w:r w:rsidR="00447C9D">
        <w:t xml:space="preserve"> железа является – хлорид железа, для магния – нитрат магния, а для остальных элементов, соответствующие им ацетаты металлов. Определив оптимальные </w:t>
      </w:r>
      <w:proofErr w:type="spellStart"/>
      <w:r w:rsidR="00447C9D">
        <w:t>прекурсоры</w:t>
      </w:r>
      <w:proofErr w:type="spellEnd"/>
      <w:r w:rsidR="00447C9D">
        <w:t xml:space="preserve">, получили наночастицы силикатов </w:t>
      </w:r>
      <w:r w:rsidR="00065C5B">
        <w:t>эссенциальных</w:t>
      </w:r>
      <w:r w:rsidR="00447C9D">
        <w:t xml:space="preserve"> макро- и микроэлементов, стабилизированные незаменимыми аминокислотами. Далее исследовали влияние вида аминокислоты на размер, структуру и физико-химические свойства наночастиц силикатов металлов. На первом этапе изучали размер образцов</w:t>
      </w:r>
      <w:r w:rsidR="00DD3853" w:rsidRPr="00DD3853">
        <w:rPr>
          <w:rFonts w:eastAsia="Calibri"/>
        </w:rPr>
        <w:t xml:space="preserve"> </w:t>
      </w:r>
      <w:r w:rsidR="00DD3853" w:rsidRPr="00447C9D">
        <w:rPr>
          <w:rFonts w:eastAsia="Calibri"/>
        </w:rPr>
        <w:t xml:space="preserve">методом просвечивающей электронной микроскопии на приборе </w:t>
      </w:r>
      <w:proofErr w:type="spellStart"/>
      <w:r w:rsidR="00DD3853" w:rsidRPr="00447C9D">
        <w:rPr>
          <w:rFonts w:eastAsia="Calibri"/>
          <w:i/>
        </w:rPr>
        <w:t>Tecnai</w:t>
      </w:r>
      <w:proofErr w:type="spellEnd"/>
      <w:r w:rsidR="00DD3853" w:rsidRPr="00447C9D">
        <w:rPr>
          <w:rFonts w:eastAsia="Calibri"/>
          <w:i/>
        </w:rPr>
        <w:t xml:space="preserve"> G2 30F STWIN STEM</w:t>
      </w:r>
      <w:r w:rsidR="00DD3853" w:rsidRPr="00447C9D">
        <w:rPr>
          <w:rFonts w:eastAsia="Calibri"/>
        </w:rPr>
        <w:t>. Анализ полученных данных показал, что структура силикатов металлов представлена крупными скоплениями из высокодисперсных частиц размер которых составляет от 5 до 12 нм.</w:t>
      </w:r>
      <w:r w:rsidR="00DD3853">
        <w:rPr>
          <w:rFonts w:eastAsia="Calibri"/>
        </w:rPr>
        <w:t xml:space="preserve"> </w:t>
      </w:r>
      <w:r w:rsidR="00DD3853" w:rsidRPr="00447C9D">
        <w:rPr>
          <w:rFonts w:eastAsia="Calibri"/>
        </w:rPr>
        <w:t>Также, полученные образцы</w:t>
      </w:r>
      <w:r w:rsidR="00DD3853">
        <w:rPr>
          <w:rFonts w:eastAsia="Calibri"/>
        </w:rPr>
        <w:t xml:space="preserve"> исследовали</w:t>
      </w:r>
      <w:r w:rsidR="00447C9D">
        <w:t xml:space="preserve"> с помощью динамического рассеяния света на приборе</w:t>
      </w:r>
      <w:r w:rsidR="00447C9D" w:rsidRPr="00447C9D">
        <w:t xml:space="preserve"> </w:t>
      </w:r>
      <w:proofErr w:type="spellStart"/>
      <w:r w:rsidR="00447C9D" w:rsidRPr="00447C9D">
        <w:rPr>
          <w:i/>
        </w:rPr>
        <w:t>Photocor</w:t>
      </w:r>
      <w:proofErr w:type="spellEnd"/>
      <w:r w:rsidR="00447C9D" w:rsidRPr="00447C9D">
        <w:rPr>
          <w:i/>
        </w:rPr>
        <w:t xml:space="preserve"> </w:t>
      </w:r>
      <w:proofErr w:type="spellStart"/>
      <w:r w:rsidR="00447C9D" w:rsidRPr="00447C9D">
        <w:rPr>
          <w:i/>
        </w:rPr>
        <w:t>Complex</w:t>
      </w:r>
      <w:proofErr w:type="spellEnd"/>
      <w:r w:rsidR="00447C9D" w:rsidRPr="00447C9D">
        <w:t xml:space="preserve">. </w:t>
      </w:r>
      <w:r w:rsidR="00DD3853" w:rsidRPr="00DD3853">
        <w:t>Анализ полученных гистограмм показал, что во всех образцах</w:t>
      </w:r>
      <w:r w:rsidR="00DD3853">
        <w:t xml:space="preserve"> наблюдается </w:t>
      </w:r>
      <w:r w:rsidR="00DD3853" w:rsidRPr="00DD3853">
        <w:t xml:space="preserve">мономодальное распределение с диапазоном размеров </w:t>
      </w:r>
      <w:r w:rsidR="00065C5B">
        <w:t>агрегатов</w:t>
      </w:r>
      <w:bookmarkStart w:id="0" w:name="_GoBack"/>
      <w:bookmarkEnd w:id="0"/>
      <w:r w:rsidR="00DD3853" w:rsidRPr="00DD3853">
        <w:t xml:space="preserve"> от 72</w:t>
      </w:r>
      <w:r w:rsidR="00065C5B">
        <w:t>0</w:t>
      </w:r>
      <w:r w:rsidR="00DD3853" w:rsidRPr="00DD3853">
        <w:t xml:space="preserve"> до 5</w:t>
      </w:r>
      <w:r w:rsidR="00065C5B">
        <w:t>500</w:t>
      </w:r>
      <w:r w:rsidR="00DD3853" w:rsidRPr="00DD3853">
        <w:t xml:space="preserve"> нм</w:t>
      </w:r>
      <w:r w:rsidR="00DD3853">
        <w:t xml:space="preserve">. Также установлено, </w:t>
      </w:r>
      <w:r w:rsidR="00DD3853" w:rsidRPr="00DD3853">
        <w:t>что размеры частиц, согласно гистограммам, соответствует размерам скоплений, состоящих из силикатных наночастиц с размерами от 3 до 20 нм. Данный факт подтверждается результатами ПЭМ-микроскопии.</w:t>
      </w:r>
      <w:r w:rsidR="00DD3853">
        <w:t xml:space="preserve"> </w:t>
      </w:r>
      <w:r w:rsidR="00447C9D">
        <w:t>Фазовый состав</w:t>
      </w:r>
      <w:r w:rsidR="00DD3853">
        <w:t xml:space="preserve"> силикатных наночастиц</w:t>
      </w:r>
      <w:r w:rsidR="00447C9D">
        <w:t xml:space="preserve"> исследовали методом рентгенофазового анализа на дифрактометре </w:t>
      </w:r>
      <w:r w:rsidR="00447C9D" w:rsidRPr="00447C9D">
        <w:rPr>
          <w:rFonts w:eastAsia="Calibri"/>
          <w:i/>
          <w:lang w:val="en-US"/>
        </w:rPr>
        <w:t>Empyrean</w:t>
      </w:r>
      <w:r w:rsidR="00447C9D">
        <w:rPr>
          <w:rFonts w:eastAsia="Calibri"/>
        </w:rPr>
        <w:t xml:space="preserve"> серии 2. Результаты показали, что на всех </w:t>
      </w:r>
      <w:proofErr w:type="spellStart"/>
      <w:r w:rsidR="00447C9D">
        <w:rPr>
          <w:rFonts w:eastAsia="Calibri"/>
        </w:rPr>
        <w:t>дифрактограммах</w:t>
      </w:r>
      <w:proofErr w:type="spellEnd"/>
      <w:r w:rsidR="00447C9D">
        <w:rPr>
          <w:rFonts w:eastAsia="Calibri"/>
        </w:rPr>
        <w:t xml:space="preserve"> наблюдаются </w:t>
      </w:r>
      <w:r w:rsidR="00447C9D" w:rsidRPr="00447C9D">
        <w:rPr>
          <w:rFonts w:eastAsia="Calibri"/>
        </w:rPr>
        <w:t xml:space="preserve">широкие низкоинтенсивные полосы. Это обусловлено </w:t>
      </w:r>
      <w:proofErr w:type="spellStart"/>
      <w:r w:rsidR="00447C9D" w:rsidRPr="00447C9D">
        <w:rPr>
          <w:rFonts w:eastAsia="Calibri"/>
        </w:rPr>
        <w:t>аморфизацией</w:t>
      </w:r>
      <w:proofErr w:type="spellEnd"/>
      <w:r w:rsidR="00447C9D" w:rsidRPr="00447C9D">
        <w:rPr>
          <w:rFonts w:eastAsia="Calibri"/>
        </w:rPr>
        <w:t xml:space="preserve"> структуры полученных образцов, которые находятся в </w:t>
      </w:r>
      <w:proofErr w:type="spellStart"/>
      <w:r w:rsidR="00447C9D" w:rsidRPr="00447C9D">
        <w:rPr>
          <w:rFonts w:eastAsia="Calibri"/>
        </w:rPr>
        <w:t>наноразмерном</w:t>
      </w:r>
      <w:proofErr w:type="spellEnd"/>
      <w:r w:rsidR="00447C9D" w:rsidRPr="00447C9D">
        <w:rPr>
          <w:rFonts w:eastAsia="Calibri"/>
        </w:rPr>
        <w:t xml:space="preserve"> состоянии</w:t>
      </w:r>
      <w:r w:rsidR="00447C9D">
        <w:rPr>
          <w:rFonts w:eastAsia="Calibri"/>
        </w:rPr>
        <w:t xml:space="preserve">. </w:t>
      </w:r>
      <w:r w:rsidR="00DD3853">
        <w:rPr>
          <w:rFonts w:eastAsia="Calibri"/>
        </w:rPr>
        <w:t xml:space="preserve">Далее изучали </w:t>
      </w:r>
      <w:r w:rsidR="00B60DA7">
        <w:rPr>
          <w:rFonts w:eastAsia="Calibri"/>
        </w:rPr>
        <w:t>температурные превращения образцов</w:t>
      </w:r>
      <w:r w:rsidR="00DD3853" w:rsidRPr="00DD3853">
        <w:rPr>
          <w:rFonts w:eastAsia="Calibri"/>
        </w:rPr>
        <w:t xml:space="preserve"> методами дифференциальной сканирующей к</w:t>
      </w:r>
      <w:r w:rsidR="00B60DA7">
        <w:rPr>
          <w:rFonts w:eastAsia="Calibri"/>
        </w:rPr>
        <w:t xml:space="preserve">алориметрии и </w:t>
      </w:r>
      <w:proofErr w:type="spellStart"/>
      <w:r w:rsidR="00B60DA7">
        <w:rPr>
          <w:rFonts w:eastAsia="Calibri"/>
        </w:rPr>
        <w:t>термогравиметрии</w:t>
      </w:r>
      <w:proofErr w:type="spellEnd"/>
      <w:r w:rsidR="00DD3853" w:rsidRPr="00DD3853">
        <w:rPr>
          <w:rFonts w:eastAsia="Calibri"/>
        </w:rPr>
        <w:t>. Анализ полученных данных показал, что добавление стабилизатора оказывает значительное влияние на экзотермические и эндотермические переходы, происходящи</w:t>
      </w:r>
      <w:r w:rsidR="00DD3853">
        <w:rPr>
          <w:rFonts w:eastAsia="Calibri"/>
        </w:rPr>
        <w:t xml:space="preserve">е при повышении температуры. </w:t>
      </w:r>
      <w:r w:rsidR="00DD3853" w:rsidRPr="00DD3853">
        <w:rPr>
          <w:rFonts w:eastAsia="Calibri"/>
        </w:rPr>
        <w:t>Для изучения колебаний связей функциональных групп образцов, их исследовали с помощью ИК-спектроскопии на спектрометре ФСМ-1201 с преобразованием Фурье. В результате а</w:t>
      </w:r>
      <w:r w:rsidR="00DD3853">
        <w:rPr>
          <w:rFonts w:eastAsia="Calibri"/>
        </w:rPr>
        <w:t>нализа ИК-спектров установлено</w:t>
      </w:r>
      <w:r w:rsidR="00DD3853" w:rsidRPr="00DD3853">
        <w:rPr>
          <w:rFonts w:eastAsia="Calibri"/>
        </w:rPr>
        <w:t xml:space="preserve">, что взаимодействие стабилизатора с поверхностью частицы силиката металла происходит при связывании кремния с аминогруппами в молекулах </w:t>
      </w:r>
      <w:r w:rsidR="00DD3853">
        <w:rPr>
          <w:rFonts w:eastAsia="Calibri"/>
        </w:rPr>
        <w:t>незаменимых аминокислот</w:t>
      </w:r>
      <w:r w:rsidR="00B60DA7">
        <w:rPr>
          <w:rFonts w:eastAsia="Calibri"/>
        </w:rPr>
        <w:t>.</w:t>
      </w:r>
    </w:p>
    <w:p w:rsidR="00352E79" w:rsidRDefault="00352E79" w:rsidP="00352E79">
      <w:pPr>
        <w:ind w:firstLine="397"/>
        <w:jc w:val="both"/>
        <w:rPr>
          <w:i/>
        </w:rPr>
      </w:pPr>
      <w:r w:rsidRPr="00352E79">
        <w:rPr>
          <w:i/>
        </w:rPr>
        <w:t>Исследование выполнено при финансовой поддержке Совета по грантам Президента Российской Федерации (проект СП-476.2022.4).</w:t>
      </w:r>
    </w:p>
    <w:p w:rsidR="00B60DA7" w:rsidRDefault="00B60DA7" w:rsidP="00B60DA7">
      <w:pPr>
        <w:jc w:val="both"/>
        <w:rPr>
          <w:i/>
        </w:rPr>
      </w:pPr>
    </w:p>
    <w:p w:rsidR="00352E79" w:rsidRDefault="00352E79" w:rsidP="00352E79">
      <w:pPr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:rsidR="00B60DA7" w:rsidRPr="00B60DA7" w:rsidRDefault="00B60DA7" w:rsidP="00B60DA7">
      <w:pPr>
        <w:jc w:val="both"/>
        <w:rPr>
          <w:lang w:val="en-US"/>
        </w:rPr>
      </w:pPr>
      <w:r w:rsidRPr="00065C5B">
        <w:t xml:space="preserve">1. </w:t>
      </w:r>
      <w:proofErr w:type="spellStart"/>
      <w:r w:rsidRPr="00B60DA7">
        <w:rPr>
          <w:lang w:val="en-US"/>
        </w:rPr>
        <w:t>Blinova</w:t>
      </w:r>
      <w:proofErr w:type="spellEnd"/>
      <w:r w:rsidRPr="00065C5B">
        <w:t xml:space="preserve"> </w:t>
      </w:r>
      <w:r w:rsidRPr="00B60DA7">
        <w:rPr>
          <w:lang w:val="en-US"/>
        </w:rPr>
        <w:t>A</w:t>
      </w:r>
      <w:r w:rsidRPr="00065C5B">
        <w:t xml:space="preserve">. </w:t>
      </w:r>
      <w:r w:rsidRPr="00B60DA7">
        <w:rPr>
          <w:lang w:val="en-US"/>
        </w:rPr>
        <w:t>A</w:t>
      </w:r>
      <w:r w:rsidRPr="00065C5B">
        <w:t xml:space="preserve">. </w:t>
      </w:r>
      <w:r w:rsidRPr="00B60DA7">
        <w:rPr>
          <w:lang w:val="en-US"/>
        </w:rPr>
        <w:t>et</w:t>
      </w:r>
      <w:r w:rsidRPr="00065C5B">
        <w:t xml:space="preserve"> </w:t>
      </w:r>
      <w:r w:rsidRPr="00B60DA7">
        <w:rPr>
          <w:lang w:val="en-US"/>
        </w:rPr>
        <w:t>al</w:t>
      </w:r>
      <w:r w:rsidRPr="00065C5B">
        <w:t xml:space="preserve">. </w:t>
      </w:r>
      <w:r w:rsidRPr="00B60DA7">
        <w:rPr>
          <w:lang w:val="en-US"/>
        </w:rPr>
        <w:t xml:space="preserve">Synthesis and Characterization of Calcium Silicate Nanoparticles Stabilized with Amino Acids // </w:t>
      </w:r>
      <w:proofErr w:type="spellStart"/>
      <w:r>
        <w:rPr>
          <w:lang w:val="en-US"/>
        </w:rPr>
        <w:t>Micromachines</w:t>
      </w:r>
      <w:proofErr w:type="spellEnd"/>
      <w:r>
        <w:rPr>
          <w:lang w:val="en-US"/>
        </w:rPr>
        <w:t>. 2023.</w:t>
      </w:r>
      <w:r w:rsidRPr="00B60DA7">
        <w:rPr>
          <w:lang w:val="en-US"/>
        </w:rPr>
        <w:t xml:space="preserve"> </w:t>
      </w:r>
      <w:r>
        <w:rPr>
          <w:lang w:val="en-US"/>
        </w:rPr>
        <w:t>V. 14. N. 2. P</w:t>
      </w:r>
      <w:r w:rsidRPr="00B60DA7">
        <w:rPr>
          <w:lang w:val="en-US"/>
        </w:rPr>
        <w:t>. 245.</w:t>
      </w:r>
    </w:p>
    <w:sectPr w:rsidR="00B60DA7" w:rsidRPr="00B60DA7" w:rsidSect="00352E7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59"/>
    <w:rsid w:val="00065C5B"/>
    <w:rsid w:val="000B6E1B"/>
    <w:rsid w:val="000D35D7"/>
    <w:rsid w:val="00352E79"/>
    <w:rsid w:val="003D0C59"/>
    <w:rsid w:val="00447C9D"/>
    <w:rsid w:val="008C050B"/>
    <w:rsid w:val="008C2AD5"/>
    <w:rsid w:val="009D1AF2"/>
    <w:rsid w:val="00B60DA7"/>
    <w:rsid w:val="00DD3853"/>
    <w:rsid w:val="00E7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07C4"/>
  <w15:chartTrackingRefBased/>
  <w15:docId w15:val="{63A28139-EFC9-452D-AB3D-A6737B8A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E1B"/>
    <w:pPr>
      <w:keepNext/>
      <w:keepLines/>
      <w:spacing w:before="200" w:line="276" w:lineRule="auto"/>
      <w:outlineLvl w:val="1"/>
    </w:pPr>
    <w:rPr>
      <w:rFonts w:eastAsiaTheme="majorEastAsia" w:cstheme="majorBidi"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B6E1B"/>
    <w:rPr>
      <w:rFonts w:eastAsiaTheme="majorEastAsia" w:cstheme="majorBidi"/>
      <w:bCs/>
      <w:sz w:val="28"/>
      <w:szCs w:val="26"/>
      <w:lang w:eastAsia="ru-RU"/>
    </w:rPr>
  </w:style>
  <w:style w:type="character" w:styleId="a3">
    <w:name w:val="Hyperlink"/>
    <w:basedOn w:val="a0"/>
    <w:uiPriority w:val="99"/>
    <w:unhideWhenUsed/>
    <w:rsid w:val="00352E7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60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goniock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 Маглакелидзе</dc:creator>
  <cp:keywords/>
  <dc:description/>
  <cp:lastModifiedBy>Давид Маглакелидзе</cp:lastModifiedBy>
  <cp:revision>3</cp:revision>
  <dcterms:created xsi:type="dcterms:W3CDTF">2023-02-14T16:29:00Z</dcterms:created>
  <dcterms:modified xsi:type="dcterms:W3CDTF">2023-02-15T14:38:00Z</dcterms:modified>
</cp:coreProperties>
</file>