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AA2AE7C" w:rsidR="00130241" w:rsidRDefault="00BD2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Метакриламид-фталонитрильные</w:t>
      </w:r>
      <w:proofErr w:type="spellEnd"/>
      <w:r>
        <w:rPr>
          <w:b/>
          <w:color w:val="000000"/>
        </w:rPr>
        <w:t xml:space="preserve"> смолы двойного отверждения для стереолитографии</w:t>
      </w:r>
    </w:p>
    <w:p w14:paraId="00000002" w14:textId="4E0CD5AA" w:rsidR="00130241" w:rsidRDefault="00BD2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Алексанова А</w:t>
      </w:r>
      <w:r w:rsidR="00EB1F49">
        <w:rPr>
          <w:b/>
          <w:i/>
          <w:color w:val="000000"/>
        </w:rPr>
        <w:t>.А.</w:t>
      </w:r>
      <w:r w:rsidR="00EB1F49" w:rsidRPr="00BF4622">
        <w:rPr>
          <w:b/>
          <w:color w:val="000000"/>
        </w:rPr>
        <w:t xml:space="preserve"> </w:t>
      </w:r>
    </w:p>
    <w:p w14:paraId="00000003" w14:textId="364DE927" w:rsidR="00130241" w:rsidRDefault="00BD2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4" w14:textId="4D47853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63BC9B3" w:rsidR="00130241" w:rsidRPr="00391C38" w:rsidRDefault="00067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851A432" w:rsidR="00130241" w:rsidRPr="001539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239F">
        <w:rPr>
          <w:i/>
          <w:color w:val="000000"/>
          <w:lang w:val="en-US"/>
        </w:rPr>
        <w:t>E</w:t>
      </w:r>
      <w:r w:rsidR="003B76D6" w:rsidRPr="001539FF">
        <w:rPr>
          <w:i/>
          <w:color w:val="000000"/>
        </w:rPr>
        <w:t>-</w:t>
      </w:r>
      <w:r w:rsidRPr="00BD239F">
        <w:rPr>
          <w:i/>
          <w:color w:val="000000"/>
          <w:lang w:val="en-US"/>
        </w:rPr>
        <w:t>mail</w:t>
      </w:r>
      <w:r w:rsidRPr="001539FF">
        <w:rPr>
          <w:i/>
          <w:color w:val="000000"/>
        </w:rPr>
        <w:t xml:space="preserve">: </w:t>
      </w:r>
      <w:hyperlink r:id="rId6" w:history="1">
        <w:r w:rsidR="00BD239F" w:rsidRPr="00554516">
          <w:rPr>
            <w:rStyle w:val="a9"/>
            <w:i/>
            <w:lang w:val="en-GB"/>
          </w:rPr>
          <w:t>aleksanova</w:t>
        </w:r>
        <w:r w:rsidR="00BD239F" w:rsidRPr="001539FF">
          <w:rPr>
            <w:rStyle w:val="a9"/>
            <w:i/>
          </w:rPr>
          <w:t>.</w:t>
        </w:r>
        <w:r w:rsidR="00BD239F" w:rsidRPr="00554516">
          <w:rPr>
            <w:rStyle w:val="a9"/>
            <w:i/>
            <w:lang w:val="en-GB"/>
          </w:rPr>
          <w:t>aa</w:t>
        </w:r>
        <w:r w:rsidR="00BD239F" w:rsidRPr="001539FF">
          <w:rPr>
            <w:rStyle w:val="a9"/>
            <w:i/>
          </w:rPr>
          <w:t>@</w:t>
        </w:r>
        <w:r w:rsidR="00BD239F" w:rsidRPr="00BD239F">
          <w:rPr>
            <w:rStyle w:val="a9"/>
            <w:i/>
            <w:lang w:val="en-US"/>
          </w:rPr>
          <w:t>mail</w:t>
        </w:r>
        <w:r w:rsidR="00BD239F" w:rsidRPr="001539FF">
          <w:rPr>
            <w:rStyle w:val="a9"/>
            <w:i/>
          </w:rPr>
          <w:t>.</w:t>
        </w:r>
        <w:proofErr w:type="spellStart"/>
        <w:r w:rsidR="00BD239F" w:rsidRPr="00BD239F">
          <w:rPr>
            <w:rStyle w:val="a9"/>
            <w:i/>
            <w:lang w:val="en-US"/>
          </w:rPr>
          <w:t>ru</w:t>
        </w:r>
        <w:proofErr w:type="spellEnd"/>
      </w:hyperlink>
      <w:r w:rsidRPr="001539FF">
        <w:rPr>
          <w:i/>
          <w:color w:val="000000"/>
        </w:rPr>
        <w:t xml:space="preserve"> </w:t>
      </w:r>
    </w:p>
    <w:p w14:paraId="7F3D8624" w14:textId="7AF7F112" w:rsidR="00435F23" w:rsidRDefault="001539FF" w:rsidP="00435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Стереолитография</w:t>
      </w:r>
      <w:r w:rsidR="00AC5964">
        <w:rPr>
          <w:iCs/>
          <w:color w:val="000000"/>
        </w:rPr>
        <w:t xml:space="preserve"> (</w:t>
      </w:r>
      <w:r w:rsidR="00AC5964">
        <w:rPr>
          <w:iCs/>
          <w:color w:val="000000"/>
          <w:lang w:val="en-GB"/>
        </w:rPr>
        <w:t>SLA</w:t>
      </w:r>
      <w:r w:rsidR="00AC5964" w:rsidRPr="00AC5964">
        <w:rPr>
          <w:iCs/>
          <w:color w:val="000000"/>
        </w:rPr>
        <w:t>)</w:t>
      </w:r>
      <w:r w:rsidR="00435F23">
        <w:rPr>
          <w:iCs/>
          <w:color w:val="000000"/>
        </w:rPr>
        <w:t xml:space="preserve"> </w:t>
      </w:r>
      <w:r w:rsidR="00435F23" w:rsidRPr="00435F23">
        <w:rPr>
          <w:iCs/>
          <w:color w:val="000000"/>
        </w:rPr>
        <w:t xml:space="preserve">представляет собой технологию изготовления моделей, готовых промышленных изделий и трехмерных прототипов с применением жидких </w:t>
      </w:r>
      <w:r w:rsidR="00435F23">
        <w:rPr>
          <w:iCs/>
          <w:color w:val="000000"/>
        </w:rPr>
        <w:t>фото</w:t>
      </w:r>
      <w:r w:rsidR="00435F23" w:rsidRPr="00435F23">
        <w:rPr>
          <w:iCs/>
          <w:color w:val="000000"/>
        </w:rPr>
        <w:t xml:space="preserve">полимерных смол. В результате </w:t>
      </w:r>
      <w:r w:rsidR="0027703A" w:rsidRPr="00435F23">
        <w:rPr>
          <w:iCs/>
          <w:color w:val="000000"/>
        </w:rPr>
        <w:t>облучения лазерным ультрафиолетовым излучением</w:t>
      </w:r>
      <w:r w:rsidR="00435F23" w:rsidRPr="00435F23">
        <w:rPr>
          <w:iCs/>
          <w:color w:val="000000"/>
        </w:rPr>
        <w:t xml:space="preserve"> происходит отвердевание полимерной смолы, </w:t>
      </w:r>
      <w:r w:rsidR="00AC5964">
        <w:rPr>
          <w:iCs/>
          <w:color w:val="000000"/>
        </w:rPr>
        <w:t xml:space="preserve">слой за слоем, что приводит к образованию модели. </w:t>
      </w:r>
      <w:r w:rsidR="00435F23" w:rsidRPr="00435F23">
        <w:rPr>
          <w:iCs/>
          <w:color w:val="000000"/>
        </w:rPr>
        <w:t xml:space="preserve">Лазерная </w:t>
      </w:r>
      <w:proofErr w:type="spellStart"/>
      <w:r w:rsidR="00435F23">
        <w:rPr>
          <w:iCs/>
          <w:color w:val="000000"/>
        </w:rPr>
        <w:t>стереолитография</w:t>
      </w:r>
      <w:proofErr w:type="spellEnd"/>
      <w:r w:rsidR="0027703A">
        <w:rPr>
          <w:iCs/>
          <w:color w:val="000000"/>
        </w:rPr>
        <w:t xml:space="preserve"> позволяет изготавливать сложные</w:t>
      </w:r>
      <w:r w:rsidR="0027703A" w:rsidRPr="00435F23">
        <w:rPr>
          <w:iCs/>
          <w:color w:val="000000"/>
        </w:rPr>
        <w:t xml:space="preserve"> с конструктивной точки зрения</w:t>
      </w:r>
      <w:r w:rsidR="0027703A">
        <w:rPr>
          <w:iCs/>
          <w:color w:val="000000"/>
        </w:rPr>
        <w:t xml:space="preserve"> модели, а также</w:t>
      </w:r>
      <w:r w:rsidR="00435F23" w:rsidRPr="00435F23">
        <w:rPr>
          <w:iCs/>
          <w:color w:val="000000"/>
        </w:rPr>
        <w:t xml:space="preserve"> обеспечивает высокую точность, которая позволяет изготавливать детали с меньшими допусками и увеличенным разрешением по сравнению с альтернативными технологиями.</w:t>
      </w:r>
      <w:r w:rsidR="00435F23">
        <w:rPr>
          <w:iCs/>
          <w:color w:val="000000"/>
        </w:rPr>
        <w:t xml:space="preserve"> </w:t>
      </w:r>
    </w:p>
    <w:p w14:paraId="1CC273BD" w14:textId="3D7624F0" w:rsidR="00BA641A" w:rsidRDefault="00637BB4" w:rsidP="0097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Поскольку </w:t>
      </w:r>
      <w:r w:rsidR="00AC5964">
        <w:rPr>
          <w:iCs/>
          <w:color w:val="000000"/>
          <w:lang w:val="en-GB"/>
        </w:rPr>
        <w:t>SLA</w:t>
      </w:r>
      <w:r w:rsidR="00AC5964" w:rsidRPr="00AC5964">
        <w:rPr>
          <w:iCs/>
          <w:color w:val="000000"/>
        </w:rPr>
        <w:t xml:space="preserve"> </w:t>
      </w:r>
      <w:r w:rsidR="00AC5964">
        <w:rPr>
          <w:iCs/>
          <w:color w:val="000000"/>
        </w:rPr>
        <w:t>имеет ограничения по природе веществ, которые могут быть использованы в данной технологии</w:t>
      </w:r>
      <w:r>
        <w:rPr>
          <w:iCs/>
          <w:color w:val="000000"/>
        </w:rPr>
        <w:t xml:space="preserve">, существует необходимость модификации функциональных групп, способных к </w:t>
      </w:r>
      <w:proofErr w:type="spellStart"/>
      <w:r>
        <w:rPr>
          <w:iCs/>
          <w:color w:val="000000"/>
        </w:rPr>
        <w:t>фотополимеризации</w:t>
      </w:r>
      <w:proofErr w:type="spellEnd"/>
      <w:r>
        <w:rPr>
          <w:iCs/>
          <w:color w:val="000000"/>
        </w:rPr>
        <w:t>. В данной работе рассматривается возможность увеличения термостойкости фотополимерных матриц путем внедрения в структуру мономера более термостойкой</w:t>
      </w:r>
      <w:r w:rsidR="00AC596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функциональной группой – </w:t>
      </w:r>
      <w:proofErr w:type="spellStart"/>
      <w:r>
        <w:rPr>
          <w:iCs/>
          <w:color w:val="000000"/>
        </w:rPr>
        <w:t>фталонитрильной</w:t>
      </w:r>
      <w:proofErr w:type="spellEnd"/>
      <w:r>
        <w:rPr>
          <w:iCs/>
          <w:color w:val="000000"/>
        </w:rPr>
        <w:t xml:space="preserve">. Поскольку </w:t>
      </w:r>
      <w:proofErr w:type="spellStart"/>
      <w:r>
        <w:rPr>
          <w:iCs/>
          <w:color w:val="000000"/>
        </w:rPr>
        <w:t>фталонитрилы</w:t>
      </w:r>
      <w:proofErr w:type="spellEnd"/>
      <w:r>
        <w:rPr>
          <w:iCs/>
          <w:color w:val="000000"/>
        </w:rPr>
        <w:t xml:space="preserve"> не способны </w:t>
      </w:r>
      <w:proofErr w:type="spellStart"/>
      <w:r>
        <w:rPr>
          <w:iCs/>
          <w:color w:val="000000"/>
        </w:rPr>
        <w:t>отверждаться</w:t>
      </w:r>
      <w:proofErr w:type="spellEnd"/>
      <w:r>
        <w:rPr>
          <w:iCs/>
          <w:color w:val="000000"/>
        </w:rPr>
        <w:t xml:space="preserve"> под УФ-излучением, полученную после печати модель подвергают </w:t>
      </w:r>
      <w:proofErr w:type="spellStart"/>
      <w:r>
        <w:rPr>
          <w:iCs/>
          <w:color w:val="000000"/>
        </w:rPr>
        <w:t>постотверждению</w:t>
      </w:r>
      <w:proofErr w:type="spellEnd"/>
      <w:r>
        <w:rPr>
          <w:iCs/>
          <w:color w:val="000000"/>
        </w:rPr>
        <w:t xml:space="preserve">. </w:t>
      </w:r>
      <w:r w:rsidR="00EC3381">
        <w:rPr>
          <w:iCs/>
          <w:color w:val="000000"/>
        </w:rPr>
        <w:t xml:space="preserve">Впервые были синтезированы </w:t>
      </w:r>
      <w:proofErr w:type="spellStart"/>
      <w:r w:rsidR="00EC3381">
        <w:rPr>
          <w:iCs/>
          <w:color w:val="000000"/>
        </w:rPr>
        <w:t>метакриламид-фталонитрильные</w:t>
      </w:r>
      <w:proofErr w:type="spellEnd"/>
      <w:r w:rsidR="00EC3381">
        <w:rPr>
          <w:iCs/>
          <w:color w:val="000000"/>
        </w:rPr>
        <w:t xml:space="preserve"> мономеры, структура которых представлена на рис. 1.</w:t>
      </w:r>
    </w:p>
    <w:p w14:paraId="7623CADC" w14:textId="77777777" w:rsidR="00D06039" w:rsidRDefault="00D06039" w:rsidP="00D0603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D06039">
        <w:rPr>
          <w:iCs/>
          <w:color w:val="000000"/>
          <w:lang w:val="en-GB"/>
        </w:rPr>
        <w:drawing>
          <wp:inline distT="0" distB="0" distL="0" distR="0" wp14:anchorId="08B6A966" wp14:editId="599860DF">
            <wp:extent cx="5340350" cy="88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0222" cy="91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958C4" w14:textId="4AD38E46" w:rsidR="00BA641A" w:rsidRPr="00D06039" w:rsidRDefault="00D06039" w:rsidP="00D06039">
      <w:pPr>
        <w:pStyle w:val="aa"/>
        <w:jc w:val="center"/>
        <w:rPr>
          <w:iCs w:val="0"/>
          <w:color w:val="000000" w:themeColor="text1"/>
          <w:sz w:val="24"/>
          <w:szCs w:val="24"/>
        </w:rPr>
      </w:pPr>
      <w:r w:rsidRPr="00D06039">
        <w:rPr>
          <w:color w:val="000000" w:themeColor="text1"/>
          <w:sz w:val="24"/>
          <w:szCs w:val="24"/>
        </w:rPr>
        <w:t xml:space="preserve">Рис. </w:t>
      </w:r>
      <w:r w:rsidRPr="00D06039">
        <w:rPr>
          <w:color w:val="000000" w:themeColor="text1"/>
          <w:sz w:val="24"/>
          <w:szCs w:val="24"/>
        </w:rPr>
        <w:fldChar w:fldCharType="begin"/>
      </w:r>
      <w:r w:rsidRPr="00D06039">
        <w:rPr>
          <w:color w:val="000000" w:themeColor="text1"/>
          <w:sz w:val="24"/>
          <w:szCs w:val="24"/>
        </w:rPr>
        <w:instrText xml:space="preserve"> SEQ Рис. \* ARABIC </w:instrText>
      </w:r>
      <w:r w:rsidRPr="00D06039">
        <w:rPr>
          <w:color w:val="000000" w:themeColor="text1"/>
          <w:sz w:val="24"/>
          <w:szCs w:val="24"/>
        </w:rPr>
        <w:fldChar w:fldCharType="separate"/>
      </w:r>
      <w:r w:rsidRPr="00D06039">
        <w:rPr>
          <w:noProof/>
          <w:color w:val="000000" w:themeColor="text1"/>
          <w:sz w:val="24"/>
          <w:szCs w:val="24"/>
        </w:rPr>
        <w:t>1</w:t>
      </w:r>
      <w:r w:rsidRPr="00D06039">
        <w:rPr>
          <w:color w:val="000000" w:themeColor="text1"/>
          <w:sz w:val="24"/>
          <w:szCs w:val="24"/>
        </w:rPr>
        <w:fldChar w:fldCharType="end"/>
      </w:r>
      <w:r>
        <w:rPr>
          <w:color w:val="000000" w:themeColor="text1"/>
          <w:sz w:val="24"/>
          <w:szCs w:val="24"/>
        </w:rPr>
        <w:t xml:space="preserve"> </w:t>
      </w:r>
      <w:r w:rsidR="00EC3381">
        <w:rPr>
          <w:color w:val="000000" w:themeColor="text1"/>
          <w:sz w:val="24"/>
          <w:szCs w:val="24"/>
        </w:rPr>
        <w:t xml:space="preserve">Структура </w:t>
      </w:r>
      <w:proofErr w:type="spellStart"/>
      <w:r w:rsidR="00EC3381">
        <w:rPr>
          <w:color w:val="000000" w:themeColor="text1"/>
          <w:sz w:val="24"/>
          <w:szCs w:val="24"/>
        </w:rPr>
        <w:t>метакриламид-фталонитрильных</w:t>
      </w:r>
      <w:proofErr w:type="spellEnd"/>
      <w:r w:rsidR="00EC3381">
        <w:rPr>
          <w:color w:val="000000" w:themeColor="text1"/>
          <w:sz w:val="24"/>
          <w:szCs w:val="24"/>
        </w:rPr>
        <w:t xml:space="preserve"> мономеров</w:t>
      </w:r>
    </w:p>
    <w:p w14:paraId="1DC7ED97" w14:textId="77211E1B" w:rsidR="00637BB4" w:rsidRDefault="005C1903" w:rsidP="0097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Ранее нашей научной группой был получен бифункциональный </w:t>
      </w:r>
      <w:proofErr w:type="spellStart"/>
      <w:r>
        <w:rPr>
          <w:iCs/>
          <w:color w:val="000000"/>
        </w:rPr>
        <w:t>малеимид-фталонитрильный</w:t>
      </w:r>
      <w:proofErr w:type="spellEnd"/>
      <w:r>
        <w:rPr>
          <w:iCs/>
          <w:color w:val="000000"/>
        </w:rPr>
        <w:t xml:space="preserve"> мономер,</w:t>
      </w:r>
      <w:r w:rsidR="00637BB4">
        <w:rPr>
          <w:iCs/>
          <w:color w:val="000000"/>
        </w:rPr>
        <w:t xml:space="preserve"> </w:t>
      </w:r>
      <w:r w:rsidR="00EC3381">
        <w:rPr>
          <w:iCs/>
          <w:color w:val="000000"/>
        </w:rPr>
        <w:t>содержание которого ограничивалось растворимостью мономера в фотополимерной смеси</w:t>
      </w:r>
      <w:r w:rsidR="00EC3381" w:rsidRPr="00EC3381">
        <w:rPr>
          <w:iCs/>
          <w:color w:val="000000"/>
        </w:rPr>
        <w:t xml:space="preserve"> [1]</w:t>
      </w:r>
      <w:r w:rsidR="00EC3381">
        <w:rPr>
          <w:iCs/>
          <w:color w:val="000000"/>
        </w:rPr>
        <w:t xml:space="preserve">. Введение метакриловых групп в мономер увеличивает его растворимость в метакриловых сополимерах, что приводит к большему содержанию </w:t>
      </w:r>
      <w:proofErr w:type="spellStart"/>
      <w:r w:rsidR="00EC3381">
        <w:rPr>
          <w:iCs/>
          <w:color w:val="000000"/>
        </w:rPr>
        <w:t>фталонитрильных</w:t>
      </w:r>
      <w:proofErr w:type="spellEnd"/>
      <w:r w:rsidR="00EC3381">
        <w:rPr>
          <w:iCs/>
          <w:color w:val="000000"/>
        </w:rPr>
        <w:t xml:space="preserve"> групп, а, как следствие, к увеличению термостойкости конечного термически </w:t>
      </w:r>
      <w:proofErr w:type="spellStart"/>
      <w:r w:rsidR="00EC3381">
        <w:rPr>
          <w:iCs/>
          <w:color w:val="000000"/>
        </w:rPr>
        <w:t>постотвержденного</w:t>
      </w:r>
      <w:proofErr w:type="spellEnd"/>
      <w:r w:rsidR="00EC3381">
        <w:rPr>
          <w:iCs/>
          <w:color w:val="000000"/>
        </w:rPr>
        <w:t xml:space="preserve"> состава. На основе данных мономеров были получены фотополимерные композиции, подобраны условия для печати </w:t>
      </w:r>
      <w:r w:rsidR="002F7086">
        <w:rPr>
          <w:iCs/>
          <w:color w:val="000000"/>
        </w:rPr>
        <w:t>и изучены термические свойства конечного материала.</w:t>
      </w:r>
    </w:p>
    <w:p w14:paraId="4C8CF455" w14:textId="77777777" w:rsidR="002F7086" w:rsidRPr="001539FF" w:rsidRDefault="002F7086" w:rsidP="0097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bookmarkStart w:id="0" w:name="_GoBack"/>
      <w:bookmarkEnd w:id="0"/>
    </w:p>
    <w:p w14:paraId="0A2313B5" w14:textId="1C2AC1CC" w:rsidR="00973F6F" w:rsidRPr="00A02163" w:rsidRDefault="00973F6F" w:rsidP="0097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в рамках государственного задания АААА-А21-121011590086-0 Химического факультета МГУ им. М.В. Ломоносова </w:t>
      </w:r>
    </w:p>
    <w:p w14:paraId="7EB7C970" w14:textId="77777777" w:rsidR="00973F6F" w:rsidRDefault="00973F6F" w:rsidP="0097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BB7C0DA" w14:textId="77777777" w:rsidR="00973F6F" w:rsidRPr="00C82880" w:rsidRDefault="00973F6F" w:rsidP="00973F6F">
      <w:pPr>
        <w:pStyle w:val="2"/>
        <w:shd w:val="clear" w:color="auto" w:fill="FFFFFF"/>
        <w:spacing w:before="0" w:after="120"/>
        <w:jc w:val="both"/>
        <w:textAlignment w:val="baseline"/>
        <w:rPr>
          <w:rFonts w:ascii="Arial" w:hAnsi="Arial" w:cs="Arial"/>
          <w:b w:val="0"/>
          <w:color w:val="111111"/>
          <w:sz w:val="48"/>
          <w:szCs w:val="48"/>
          <w:lang w:val="en-US"/>
        </w:rPr>
      </w:pPr>
      <w:r w:rsidRPr="004E0D5A">
        <w:rPr>
          <w:b w:val="0"/>
          <w:bCs/>
          <w:color w:val="000000"/>
          <w:sz w:val="24"/>
          <w:szCs w:val="24"/>
        </w:rPr>
        <w:t>1.</w:t>
      </w:r>
      <w:r w:rsidRPr="004E0D5A">
        <w:rPr>
          <w:color w:val="000000"/>
        </w:rPr>
        <w:t xml:space="preserve"> </w:t>
      </w:r>
      <w:r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Pr="004E0D5A">
        <w:rPr>
          <w:b w:val="0"/>
          <w:bCs/>
          <w:color w:val="000000"/>
          <w:sz w:val="24"/>
          <w:szCs w:val="24"/>
        </w:rPr>
        <w:t>.</w:t>
      </w:r>
      <w:r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Pr="00C82880">
        <w:rPr>
          <w:b w:val="0"/>
          <w:bCs/>
          <w:color w:val="000000"/>
          <w:sz w:val="24"/>
          <w:szCs w:val="24"/>
          <w:lang w:val="en-US"/>
        </w:rPr>
        <w:t>Nechausov</w:t>
      </w:r>
      <w:proofErr w:type="spellEnd"/>
      <w:r w:rsidRPr="004E0D5A">
        <w:rPr>
          <w:b w:val="0"/>
          <w:bCs/>
          <w:color w:val="000000"/>
          <w:sz w:val="24"/>
          <w:szCs w:val="24"/>
        </w:rPr>
        <w:t xml:space="preserve">, </w:t>
      </w:r>
      <w:r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Pr="004E0D5A">
        <w:rPr>
          <w:b w:val="0"/>
          <w:bCs/>
          <w:color w:val="000000"/>
          <w:sz w:val="24"/>
          <w:szCs w:val="24"/>
        </w:rPr>
        <w:t>.</w:t>
      </w:r>
      <w:r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Pr="00C82880">
        <w:rPr>
          <w:b w:val="0"/>
          <w:bCs/>
          <w:color w:val="000000"/>
          <w:sz w:val="24"/>
          <w:szCs w:val="24"/>
          <w:lang w:val="en-US"/>
        </w:rPr>
        <w:t>Aleksanova</w:t>
      </w:r>
      <w:proofErr w:type="spellEnd"/>
      <w:r w:rsidRPr="004E0D5A">
        <w:rPr>
          <w:b w:val="0"/>
          <w:bCs/>
          <w:color w:val="000000"/>
          <w:sz w:val="24"/>
          <w:szCs w:val="24"/>
        </w:rPr>
        <w:t xml:space="preserve">, </w:t>
      </w:r>
      <w:r w:rsidRPr="00C82880">
        <w:rPr>
          <w:b w:val="0"/>
          <w:bCs/>
          <w:color w:val="000000"/>
          <w:sz w:val="24"/>
          <w:szCs w:val="24"/>
          <w:lang w:val="en-US"/>
        </w:rPr>
        <w:t>O</w:t>
      </w:r>
      <w:r w:rsidRPr="004E0D5A">
        <w:rPr>
          <w:b w:val="0"/>
          <w:bCs/>
          <w:color w:val="000000"/>
          <w:sz w:val="24"/>
          <w:szCs w:val="24"/>
        </w:rPr>
        <w:t>.</w:t>
      </w:r>
      <w:r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Pr="00C82880">
        <w:rPr>
          <w:b w:val="0"/>
          <w:bCs/>
          <w:color w:val="000000"/>
          <w:sz w:val="24"/>
          <w:szCs w:val="24"/>
          <w:lang w:val="en-US"/>
        </w:rPr>
        <w:t>Morozov</w:t>
      </w:r>
      <w:proofErr w:type="spellEnd"/>
      <w:r w:rsidRPr="004E0D5A">
        <w:rPr>
          <w:b w:val="0"/>
          <w:bCs/>
          <w:color w:val="000000"/>
          <w:sz w:val="24"/>
          <w:szCs w:val="24"/>
        </w:rPr>
        <w:t xml:space="preserve">, </w:t>
      </w:r>
      <w:r w:rsidRPr="00C82880">
        <w:rPr>
          <w:b w:val="0"/>
          <w:bCs/>
          <w:color w:val="000000"/>
          <w:sz w:val="24"/>
          <w:szCs w:val="24"/>
          <w:lang w:val="en-US"/>
        </w:rPr>
        <w:t>B</w:t>
      </w:r>
      <w:r w:rsidRPr="004E0D5A">
        <w:rPr>
          <w:b w:val="0"/>
          <w:bCs/>
          <w:color w:val="000000"/>
          <w:sz w:val="24"/>
          <w:szCs w:val="24"/>
        </w:rPr>
        <w:t>.</w:t>
      </w:r>
      <w:r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Pr="00C82880">
        <w:rPr>
          <w:b w:val="0"/>
          <w:bCs/>
          <w:color w:val="000000"/>
          <w:sz w:val="24"/>
          <w:szCs w:val="24"/>
          <w:lang w:val="en-US"/>
        </w:rPr>
        <w:t>Bulgakov</w:t>
      </w:r>
      <w:proofErr w:type="spellEnd"/>
      <w:r w:rsidRPr="004E0D5A">
        <w:rPr>
          <w:b w:val="0"/>
          <w:bCs/>
          <w:color w:val="000000"/>
          <w:sz w:val="24"/>
          <w:szCs w:val="24"/>
        </w:rPr>
        <w:t xml:space="preserve">, </w:t>
      </w:r>
      <w:r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Pr="004E0D5A">
        <w:rPr>
          <w:b w:val="0"/>
          <w:bCs/>
          <w:color w:val="000000"/>
          <w:sz w:val="24"/>
          <w:szCs w:val="24"/>
        </w:rPr>
        <w:t>.</w:t>
      </w:r>
      <w:r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Pr="00C82880">
        <w:rPr>
          <w:b w:val="0"/>
          <w:bCs/>
          <w:color w:val="000000"/>
          <w:sz w:val="24"/>
          <w:szCs w:val="24"/>
          <w:lang w:val="en-US"/>
        </w:rPr>
        <w:t>Babkin</w:t>
      </w:r>
      <w:proofErr w:type="spellEnd"/>
      <w:r w:rsidRPr="004E0D5A">
        <w:rPr>
          <w:b w:val="0"/>
          <w:bCs/>
          <w:color w:val="000000"/>
          <w:sz w:val="24"/>
          <w:szCs w:val="24"/>
        </w:rPr>
        <w:t xml:space="preserve">, </w:t>
      </w:r>
      <w:r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Pr="004E0D5A">
        <w:rPr>
          <w:b w:val="0"/>
          <w:bCs/>
          <w:color w:val="000000"/>
          <w:sz w:val="24"/>
          <w:szCs w:val="24"/>
        </w:rPr>
        <w:t>.</w:t>
      </w:r>
      <w:r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Pr="00C82880">
        <w:rPr>
          <w:b w:val="0"/>
          <w:bCs/>
          <w:color w:val="000000"/>
          <w:sz w:val="24"/>
          <w:szCs w:val="24"/>
          <w:lang w:val="en-US"/>
        </w:rPr>
        <w:t>Kepman</w:t>
      </w:r>
      <w:proofErr w:type="spellEnd"/>
      <w:r w:rsidRPr="004E0D5A">
        <w:rPr>
          <w:b w:val="0"/>
          <w:bCs/>
          <w:color w:val="000000"/>
          <w:sz w:val="24"/>
          <w:szCs w:val="24"/>
        </w:rPr>
        <w:t xml:space="preserve">, </w:t>
      </w:r>
      <w:r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Pr="004E0D5A">
        <w:rPr>
          <w:b w:val="0"/>
          <w:bCs/>
          <w:color w:val="000000"/>
          <w:sz w:val="24"/>
          <w:szCs w:val="24"/>
        </w:rPr>
        <w:t>.</w:t>
      </w:r>
      <w:r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Pr="00C82880">
        <w:rPr>
          <w:b w:val="0"/>
          <w:bCs/>
          <w:color w:val="000000"/>
          <w:sz w:val="24"/>
          <w:szCs w:val="24"/>
          <w:lang w:val="en-US"/>
        </w:rPr>
        <w:t>Avdeev</w:t>
      </w:r>
      <w:proofErr w:type="spellEnd"/>
      <w:r w:rsidRPr="004E0D5A">
        <w:rPr>
          <w:b w:val="0"/>
          <w:bCs/>
          <w:color w:val="000000"/>
          <w:sz w:val="24"/>
          <w:szCs w:val="24"/>
        </w:rPr>
        <w:t xml:space="preserve">, </w:t>
      </w:r>
      <w:r w:rsidRPr="00C82880">
        <w:rPr>
          <w:b w:val="0"/>
          <w:bCs/>
          <w:color w:val="111111"/>
          <w:sz w:val="24"/>
          <w:szCs w:val="24"/>
          <w:lang w:val="en-US"/>
        </w:rPr>
        <w:t>Heat</w:t>
      </w:r>
      <w:r w:rsidRPr="004E0D5A">
        <w:rPr>
          <w:b w:val="0"/>
          <w:bCs/>
          <w:color w:val="111111"/>
          <w:sz w:val="24"/>
          <w:szCs w:val="24"/>
        </w:rPr>
        <w:t>-</w:t>
      </w:r>
      <w:r w:rsidRPr="00C82880">
        <w:rPr>
          <w:b w:val="0"/>
          <w:bCs/>
          <w:color w:val="111111"/>
          <w:sz w:val="24"/>
          <w:szCs w:val="24"/>
          <w:lang w:val="en-US"/>
        </w:rPr>
        <w:t>Resistant</w:t>
      </w:r>
      <w:r w:rsidRPr="004E0D5A">
        <w:rPr>
          <w:b w:val="0"/>
          <w:bCs/>
          <w:color w:val="111111"/>
          <w:sz w:val="24"/>
          <w:szCs w:val="24"/>
        </w:rPr>
        <w:t xml:space="preserve"> </w:t>
      </w:r>
      <w:r w:rsidRPr="00C82880">
        <w:rPr>
          <w:b w:val="0"/>
          <w:bCs/>
          <w:color w:val="111111"/>
          <w:sz w:val="24"/>
          <w:szCs w:val="24"/>
          <w:lang w:val="en-US"/>
        </w:rPr>
        <w:t>Phthalonitrile</w:t>
      </w:r>
      <w:r w:rsidRPr="004E0D5A">
        <w:rPr>
          <w:b w:val="0"/>
          <w:bCs/>
          <w:color w:val="111111"/>
          <w:sz w:val="24"/>
          <w:szCs w:val="24"/>
        </w:rPr>
        <w:t>-</w:t>
      </w:r>
      <w:r w:rsidRPr="00C82880">
        <w:rPr>
          <w:b w:val="0"/>
          <w:bCs/>
          <w:color w:val="111111"/>
          <w:sz w:val="24"/>
          <w:szCs w:val="24"/>
          <w:lang w:val="en-US"/>
        </w:rPr>
        <w:t>Based</w:t>
      </w:r>
      <w:r w:rsidRPr="004E0D5A">
        <w:rPr>
          <w:b w:val="0"/>
          <w:bCs/>
          <w:color w:val="111111"/>
          <w:sz w:val="24"/>
          <w:szCs w:val="24"/>
        </w:rPr>
        <w:t xml:space="preserve"> </w:t>
      </w:r>
      <w:r w:rsidRPr="00C82880">
        <w:rPr>
          <w:b w:val="0"/>
          <w:bCs/>
          <w:color w:val="111111"/>
          <w:sz w:val="24"/>
          <w:szCs w:val="24"/>
          <w:lang w:val="en-US"/>
        </w:rPr>
        <w:t>Resins</w:t>
      </w:r>
      <w:r w:rsidRPr="004E0D5A">
        <w:rPr>
          <w:b w:val="0"/>
          <w:bCs/>
          <w:color w:val="111111"/>
          <w:sz w:val="24"/>
          <w:szCs w:val="24"/>
        </w:rPr>
        <w:t xml:space="preserve"> </w:t>
      </w:r>
      <w:r w:rsidRPr="00C82880">
        <w:rPr>
          <w:b w:val="0"/>
          <w:bCs/>
          <w:color w:val="111111"/>
          <w:sz w:val="24"/>
          <w:szCs w:val="24"/>
          <w:lang w:val="en-US"/>
        </w:rPr>
        <w:t>for</w:t>
      </w:r>
      <w:r w:rsidRPr="004E0D5A">
        <w:rPr>
          <w:b w:val="0"/>
          <w:bCs/>
          <w:color w:val="111111"/>
          <w:sz w:val="24"/>
          <w:szCs w:val="24"/>
        </w:rPr>
        <w:t xml:space="preserve"> 3</w:t>
      </w:r>
      <w:r w:rsidRPr="00C82880">
        <w:rPr>
          <w:b w:val="0"/>
          <w:bCs/>
          <w:color w:val="111111"/>
          <w:sz w:val="24"/>
          <w:szCs w:val="24"/>
          <w:lang w:val="en-US"/>
        </w:rPr>
        <w:t>D</w:t>
      </w:r>
      <w:r w:rsidRPr="004E0D5A">
        <w:rPr>
          <w:b w:val="0"/>
          <w:bCs/>
          <w:color w:val="111111"/>
          <w:sz w:val="24"/>
          <w:szCs w:val="24"/>
        </w:rPr>
        <w:t xml:space="preserve"> </w:t>
      </w:r>
      <w:r w:rsidRPr="00C82880">
        <w:rPr>
          <w:b w:val="0"/>
          <w:bCs/>
          <w:color w:val="111111"/>
          <w:sz w:val="24"/>
          <w:szCs w:val="24"/>
          <w:lang w:val="en-US"/>
        </w:rPr>
        <w:t>Printing</w:t>
      </w:r>
      <w:r w:rsidRPr="004E0D5A">
        <w:rPr>
          <w:b w:val="0"/>
          <w:bCs/>
          <w:color w:val="111111"/>
          <w:sz w:val="24"/>
          <w:szCs w:val="24"/>
        </w:rPr>
        <w:t xml:space="preserve"> </w:t>
      </w:r>
      <w:r w:rsidRPr="00C82880">
        <w:rPr>
          <w:b w:val="0"/>
          <w:bCs/>
          <w:color w:val="111111"/>
          <w:sz w:val="24"/>
          <w:szCs w:val="24"/>
          <w:lang w:val="en-US"/>
        </w:rPr>
        <w:t>via</w:t>
      </w:r>
      <w:r w:rsidRPr="004E0D5A">
        <w:rPr>
          <w:b w:val="0"/>
          <w:bCs/>
          <w:color w:val="111111"/>
          <w:sz w:val="24"/>
          <w:szCs w:val="24"/>
        </w:rPr>
        <w:t xml:space="preserve"> </w:t>
      </w:r>
      <w:r w:rsidRPr="00C82880">
        <w:rPr>
          <w:b w:val="0"/>
          <w:bCs/>
          <w:color w:val="111111"/>
          <w:sz w:val="24"/>
          <w:szCs w:val="24"/>
          <w:lang w:val="en-US"/>
        </w:rPr>
        <w:t>Vat</w:t>
      </w:r>
      <w:r w:rsidRPr="004E0D5A">
        <w:rPr>
          <w:b w:val="0"/>
          <w:bCs/>
          <w:color w:val="111111"/>
          <w:sz w:val="24"/>
          <w:szCs w:val="24"/>
        </w:rPr>
        <w:t xml:space="preserve"> </w:t>
      </w:r>
      <w:proofErr w:type="spellStart"/>
      <w:r w:rsidRPr="00C82880">
        <w:rPr>
          <w:b w:val="0"/>
          <w:bCs/>
          <w:color w:val="111111"/>
          <w:sz w:val="24"/>
          <w:szCs w:val="24"/>
          <w:lang w:val="en-US"/>
        </w:rPr>
        <w:t>Photopolymerization</w:t>
      </w:r>
      <w:proofErr w:type="spellEnd"/>
      <w:r w:rsidRPr="004E0D5A">
        <w:rPr>
          <w:b w:val="0"/>
          <w:bCs/>
          <w:color w:val="111111"/>
          <w:sz w:val="24"/>
          <w:szCs w:val="24"/>
        </w:rPr>
        <w:t xml:space="preserve">, </w:t>
      </w:r>
      <w:r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ACS</w:t>
      </w:r>
      <w:r w:rsidRPr="004E0D5A">
        <w:rPr>
          <w:rStyle w:val="cit-title"/>
          <w:b w:val="0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Appl</w:t>
      </w:r>
      <w:proofErr w:type="spellEnd"/>
      <w:r w:rsidRPr="004E0D5A">
        <w:rPr>
          <w:rStyle w:val="cit-title"/>
          <w:b w:val="0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Polym</w:t>
      </w:r>
      <w:proofErr w:type="spellEnd"/>
      <w:r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. Mater.</w:t>
      </w:r>
      <w:r w:rsidRPr="00C82880">
        <w:rPr>
          <w:b w:val="0"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Pr="00C82880">
        <w:rPr>
          <w:rStyle w:val="cit-pagerange"/>
          <w:b w:val="0"/>
          <w:bCs/>
          <w:color w:val="000000"/>
          <w:sz w:val="24"/>
          <w:szCs w:val="24"/>
          <w:shd w:val="clear" w:color="auto" w:fill="FFFFFF"/>
          <w:lang w:val="en-US"/>
        </w:rPr>
        <w:t>6958–6968</w:t>
      </w:r>
    </w:p>
    <w:p w14:paraId="3486C755" w14:textId="5D93CCC2" w:rsidR="00116478" w:rsidRPr="00116478" w:rsidRDefault="00116478" w:rsidP="00973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734E"/>
    <w:rsid w:val="00086081"/>
    <w:rsid w:val="00101A1C"/>
    <w:rsid w:val="00106375"/>
    <w:rsid w:val="00116478"/>
    <w:rsid w:val="00130241"/>
    <w:rsid w:val="001539FF"/>
    <w:rsid w:val="001E61C2"/>
    <w:rsid w:val="001F0493"/>
    <w:rsid w:val="002264EE"/>
    <w:rsid w:val="0023307C"/>
    <w:rsid w:val="0027703A"/>
    <w:rsid w:val="002F7086"/>
    <w:rsid w:val="0031361E"/>
    <w:rsid w:val="00391C38"/>
    <w:rsid w:val="003B76D6"/>
    <w:rsid w:val="00435F23"/>
    <w:rsid w:val="004A26A3"/>
    <w:rsid w:val="004F0EDF"/>
    <w:rsid w:val="00522BF1"/>
    <w:rsid w:val="00590166"/>
    <w:rsid w:val="005C1903"/>
    <w:rsid w:val="00604A2B"/>
    <w:rsid w:val="00637BB4"/>
    <w:rsid w:val="006F7A19"/>
    <w:rsid w:val="007731D7"/>
    <w:rsid w:val="00775389"/>
    <w:rsid w:val="00797838"/>
    <w:rsid w:val="007C36D8"/>
    <w:rsid w:val="007F2744"/>
    <w:rsid w:val="008931BE"/>
    <w:rsid w:val="00921D45"/>
    <w:rsid w:val="00973F6F"/>
    <w:rsid w:val="009A66DB"/>
    <w:rsid w:val="009B2F80"/>
    <w:rsid w:val="009B3300"/>
    <w:rsid w:val="009F3380"/>
    <w:rsid w:val="00A02163"/>
    <w:rsid w:val="00A314FE"/>
    <w:rsid w:val="00AC5964"/>
    <w:rsid w:val="00BA641A"/>
    <w:rsid w:val="00BD239F"/>
    <w:rsid w:val="00BF36F8"/>
    <w:rsid w:val="00BF4622"/>
    <w:rsid w:val="00CD00B1"/>
    <w:rsid w:val="00D06039"/>
    <w:rsid w:val="00D22306"/>
    <w:rsid w:val="00D42542"/>
    <w:rsid w:val="00D8121C"/>
    <w:rsid w:val="00E22189"/>
    <w:rsid w:val="00E74069"/>
    <w:rsid w:val="00EB1F49"/>
    <w:rsid w:val="00EC3381"/>
    <w:rsid w:val="00F865B3"/>
    <w:rsid w:val="00FB1509"/>
    <w:rsid w:val="00FF1903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it-title">
    <w:name w:val="cit-title"/>
    <w:basedOn w:val="a0"/>
    <w:rsid w:val="00973F6F"/>
  </w:style>
  <w:style w:type="character" w:customStyle="1" w:styleId="cit-pagerange">
    <w:name w:val="cit-pagerange"/>
    <w:basedOn w:val="a0"/>
    <w:rsid w:val="00973F6F"/>
  </w:style>
  <w:style w:type="paragraph" w:styleId="aa">
    <w:name w:val="caption"/>
    <w:basedOn w:val="a"/>
    <w:next w:val="a"/>
    <w:uiPriority w:val="35"/>
    <w:unhideWhenUsed/>
    <w:qFormat/>
    <w:rsid w:val="00D0603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ova.a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D03E66-A5C4-4EBB-8B30-F8AF2F8E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Алексанова</dc:creator>
  <cp:lastModifiedBy>Анастасия Алексанова</cp:lastModifiedBy>
  <cp:revision>8</cp:revision>
  <dcterms:created xsi:type="dcterms:W3CDTF">2023-02-06T12:14:00Z</dcterms:created>
  <dcterms:modified xsi:type="dcterms:W3CDTF">2023-03-02T22:03:00Z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