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F98F2" w14:textId="77777777" w:rsidR="008819E5" w:rsidRPr="008819E5" w:rsidRDefault="00E16161" w:rsidP="001A0D0B">
      <w:pPr>
        <w:shd w:val="clear" w:color="auto" w:fill="FFFFFF"/>
        <w:spacing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Моделирование сплавов для многоступенчатого </w:t>
      </w:r>
      <w:proofErr w:type="spellStart"/>
      <w:r>
        <w:rPr>
          <w:rFonts w:ascii="Times New Roman" w:hAnsi="Times New Roman"/>
          <w:b/>
          <w:sz w:val="24"/>
          <w:szCs w:val="24"/>
        </w:rPr>
        <w:t>термосорбционного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компрес</w:t>
      </w:r>
      <w:r w:rsidR="00914A19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</w:rPr>
        <w:t>ора водорода.</w:t>
      </w:r>
    </w:p>
    <w:p w14:paraId="4C2B39A8" w14:textId="77777777" w:rsidR="001A0D0B" w:rsidRDefault="001A0D0B" w:rsidP="001A0D0B">
      <w:pPr>
        <w:shd w:val="clear" w:color="auto" w:fill="FFFFFF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Прохоренков М.А.</w:t>
      </w:r>
    </w:p>
    <w:p w14:paraId="314FAF49" w14:textId="77777777" w:rsidR="001A0D0B" w:rsidRDefault="001A0D0B" w:rsidP="001A0D0B">
      <w:pPr>
        <w:shd w:val="clear" w:color="auto" w:fill="FFFFFF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Аспирант</w:t>
      </w:r>
      <w:r w:rsidR="00846F0F" w:rsidRPr="00A642D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="00E1616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="00A642D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года</w:t>
      </w:r>
      <w:r w:rsidR="002C4C3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обучения</w:t>
      </w:r>
    </w:p>
    <w:p w14:paraId="59044169" w14:textId="77777777" w:rsidR="001A0D0B" w:rsidRDefault="001A0D0B" w:rsidP="001A0D0B">
      <w:pPr>
        <w:shd w:val="clear" w:color="auto" w:fill="FFFFFF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Московский государственный университет имени М.В.Ломоносова, </w:t>
      </w:r>
    </w:p>
    <w:p w14:paraId="134E3456" w14:textId="77777777" w:rsidR="001A0D0B" w:rsidRDefault="001A0D0B" w:rsidP="001A0D0B">
      <w:pPr>
        <w:shd w:val="clear" w:color="auto" w:fill="FFFFFF"/>
        <w:spacing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Химический факультет, Москва, Россия</w:t>
      </w:r>
    </w:p>
    <w:p w14:paraId="3A3A7CE4" w14:textId="77777777" w:rsidR="001A0D0B" w:rsidRPr="001A0D0B" w:rsidRDefault="001A0D0B" w:rsidP="00E63DC6">
      <w:pPr>
        <w:shd w:val="clear" w:color="auto" w:fill="FFFFFF"/>
        <w:spacing w:after="14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8819E5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E–mail: </w:t>
      </w:r>
      <w:r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mikl1995@yandex.ru</w:t>
      </w:r>
    </w:p>
    <w:p w14:paraId="70D612C3" w14:textId="77777777" w:rsidR="00E16161" w:rsidRPr="00E16161" w:rsidRDefault="00E16161" w:rsidP="00E16161">
      <w:pPr>
        <w:spacing w:after="14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16161">
        <w:rPr>
          <w:rFonts w:ascii="Times New Roman" w:hAnsi="Times New Roman"/>
          <w:sz w:val="24"/>
          <w:szCs w:val="24"/>
        </w:rPr>
        <w:t xml:space="preserve">Развитие альтернативных источников энергии и, в частности, водородной энергетики предопределило повышенный интерес к веществам, способным эффективно аккумулировать и компримировать водород. Для этого наиболее актуальными являются ИМС (интерметаллические соединения). На сегодняшний день с появлением композитных баллонов высокого давления требуется и разработка низкотемпературного </w:t>
      </w:r>
      <w:proofErr w:type="spellStart"/>
      <w:r w:rsidRPr="00E16161">
        <w:rPr>
          <w:rFonts w:ascii="Times New Roman" w:hAnsi="Times New Roman"/>
          <w:sz w:val="24"/>
          <w:szCs w:val="24"/>
        </w:rPr>
        <w:t>термосорбционного</w:t>
      </w:r>
      <w:proofErr w:type="spellEnd"/>
      <w:r w:rsidRPr="00E16161">
        <w:rPr>
          <w:rFonts w:ascii="Times New Roman" w:hAnsi="Times New Roman"/>
          <w:sz w:val="24"/>
          <w:szCs w:val="24"/>
        </w:rPr>
        <w:t xml:space="preserve"> компрессора водорода.</w:t>
      </w:r>
    </w:p>
    <w:p w14:paraId="5F9ABE2C" w14:textId="77777777" w:rsidR="00E16161" w:rsidRPr="00E16161" w:rsidRDefault="00E16161" w:rsidP="00E16161">
      <w:pPr>
        <w:spacing w:after="14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16161">
        <w:rPr>
          <w:rFonts w:ascii="Times New Roman" w:hAnsi="Times New Roman"/>
          <w:sz w:val="24"/>
          <w:szCs w:val="24"/>
        </w:rPr>
        <w:t xml:space="preserve">Целью данной работы было моделирование и исследование </w:t>
      </w:r>
      <w:proofErr w:type="spellStart"/>
      <w:r w:rsidRPr="00E16161">
        <w:rPr>
          <w:rFonts w:ascii="Times New Roman" w:hAnsi="Times New Roman"/>
          <w:sz w:val="24"/>
          <w:szCs w:val="24"/>
        </w:rPr>
        <w:t>водородсорбционных</w:t>
      </w:r>
      <w:proofErr w:type="spellEnd"/>
      <w:r w:rsidRPr="00E16161">
        <w:rPr>
          <w:rFonts w:ascii="Times New Roman" w:hAnsi="Times New Roman"/>
          <w:sz w:val="24"/>
          <w:szCs w:val="24"/>
        </w:rPr>
        <w:t xml:space="preserve"> свойств многокомпонентных металлических сплавов от низкого до высокого давления на основе структурных типов AB</w:t>
      </w:r>
      <w:r w:rsidRPr="00E16161">
        <w:rPr>
          <w:rFonts w:ascii="Times New Roman" w:hAnsi="Times New Roman"/>
          <w:sz w:val="24"/>
          <w:szCs w:val="24"/>
          <w:vertAlign w:val="subscript"/>
        </w:rPr>
        <w:t>2</w:t>
      </w:r>
      <w:r w:rsidRPr="00E16161">
        <w:rPr>
          <w:rFonts w:ascii="Times New Roman" w:hAnsi="Times New Roman"/>
          <w:sz w:val="24"/>
          <w:szCs w:val="24"/>
        </w:rPr>
        <w:t xml:space="preserve"> и AB</w:t>
      </w:r>
      <w:r w:rsidRPr="00E16161">
        <w:rPr>
          <w:rFonts w:ascii="Times New Roman" w:hAnsi="Times New Roman"/>
          <w:sz w:val="24"/>
          <w:szCs w:val="24"/>
          <w:vertAlign w:val="subscript"/>
        </w:rPr>
        <w:t>5</w:t>
      </w:r>
      <w:r w:rsidRPr="00E16161">
        <w:rPr>
          <w:rFonts w:ascii="Times New Roman" w:hAnsi="Times New Roman"/>
          <w:sz w:val="24"/>
          <w:szCs w:val="24"/>
        </w:rPr>
        <w:t>, пригодных для использования в металлогидридном компрессоре водорода и для хранения водорода.</w:t>
      </w:r>
    </w:p>
    <w:p w14:paraId="4E7E7739" w14:textId="77777777" w:rsidR="00E16161" w:rsidRPr="00E16161" w:rsidRDefault="00E16161" w:rsidP="00E16161">
      <w:pPr>
        <w:spacing w:after="14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16161">
        <w:rPr>
          <w:rFonts w:ascii="Times New Roman" w:hAnsi="Times New Roman"/>
          <w:sz w:val="24"/>
          <w:szCs w:val="24"/>
        </w:rPr>
        <w:t>В настоящей работе для расчёта свойств ранее не исследованных ИМС была применена разработанная в нашей лаборатории статистическая модель, использующая уже известные литературные данные термодинамических параметров реакций абсорбции-десорбции водорода интерметаллическими композициями структурных типов AB</w:t>
      </w:r>
      <w:r w:rsidRPr="00E16161">
        <w:rPr>
          <w:rFonts w:ascii="Times New Roman" w:hAnsi="Times New Roman"/>
          <w:sz w:val="24"/>
          <w:szCs w:val="24"/>
          <w:vertAlign w:val="subscript"/>
        </w:rPr>
        <w:t>2</w:t>
      </w:r>
      <w:r w:rsidRPr="00E16161">
        <w:rPr>
          <w:rFonts w:ascii="Times New Roman" w:hAnsi="Times New Roman"/>
          <w:sz w:val="24"/>
          <w:szCs w:val="24"/>
        </w:rPr>
        <w:t xml:space="preserve"> и AB</w:t>
      </w:r>
      <w:r w:rsidRPr="00E16161">
        <w:rPr>
          <w:rFonts w:ascii="Times New Roman" w:hAnsi="Times New Roman"/>
          <w:sz w:val="24"/>
          <w:szCs w:val="24"/>
          <w:vertAlign w:val="subscript"/>
        </w:rPr>
        <w:t>5</w:t>
      </w:r>
      <w:r w:rsidRPr="00E16161">
        <w:rPr>
          <w:rFonts w:ascii="Times New Roman" w:hAnsi="Times New Roman"/>
          <w:sz w:val="24"/>
          <w:szCs w:val="24"/>
        </w:rPr>
        <w:t xml:space="preserve">. </w:t>
      </w:r>
    </w:p>
    <w:p w14:paraId="64B0AC5B" w14:textId="77777777" w:rsidR="00E16161" w:rsidRPr="00E16161" w:rsidRDefault="00E16161" w:rsidP="00E16161">
      <w:pPr>
        <w:spacing w:after="14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16161">
        <w:rPr>
          <w:rFonts w:ascii="Times New Roman" w:hAnsi="Times New Roman"/>
          <w:sz w:val="24"/>
          <w:szCs w:val="24"/>
        </w:rPr>
        <w:t xml:space="preserve">С использованием статистической модели прогноза были рассчитаны </w:t>
      </w:r>
      <w:proofErr w:type="spellStart"/>
      <w:r w:rsidRPr="00E16161">
        <w:rPr>
          <w:rFonts w:ascii="Times New Roman" w:hAnsi="Times New Roman"/>
          <w:sz w:val="24"/>
          <w:szCs w:val="24"/>
        </w:rPr>
        <w:t>водородсорбционные</w:t>
      </w:r>
      <w:proofErr w:type="spellEnd"/>
      <w:r w:rsidRPr="00E16161">
        <w:rPr>
          <w:rFonts w:ascii="Times New Roman" w:hAnsi="Times New Roman"/>
          <w:sz w:val="24"/>
          <w:szCs w:val="24"/>
        </w:rPr>
        <w:t xml:space="preserve"> термодинамические параметры сплавов от низкого до высокого давления. Сплавы были синтезированы и охарактеризованы методом РФА и EDX, и для них были построены изотермы абсорбции и десорбции водорода. Проведено сравнение расчетных и экспериментальных термодинамических параметров для оценки корректности работы модели прогноза. </w:t>
      </w:r>
    </w:p>
    <w:p w14:paraId="68D1196A" w14:textId="77777777" w:rsidR="008A2BDB" w:rsidRPr="001A0D0B" w:rsidRDefault="00E16161" w:rsidP="00E16161">
      <w:pPr>
        <w:spacing w:after="140" w:line="240" w:lineRule="auto"/>
        <w:ind w:firstLine="720"/>
        <w:jc w:val="both"/>
        <w:rPr>
          <w:rFonts w:ascii="Times New Roman" w:hAnsi="Times New Roman"/>
          <w:kern w:val="24"/>
          <w:sz w:val="24"/>
          <w:szCs w:val="24"/>
        </w:rPr>
      </w:pPr>
      <w:r w:rsidRPr="00E16161">
        <w:rPr>
          <w:rFonts w:ascii="Times New Roman" w:hAnsi="Times New Roman"/>
          <w:sz w:val="24"/>
          <w:szCs w:val="24"/>
        </w:rPr>
        <w:t>Исследование выполнено по Программе развития Междисциплинарной научно-образовательной школы МГУ им. М.В. Ломоносова «Будущее планеты и глобальные экологические изменения» и поддержано Министерством науки и высшего образования Российской Федерации, проектами # АААА-А16-116053110012-5 и 122012400186-9.</w:t>
      </w:r>
    </w:p>
    <w:sectPr w:rsidR="008A2BDB" w:rsidRPr="001A0D0B" w:rsidSect="00E63DC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63518"/>
    <w:multiLevelType w:val="hybridMultilevel"/>
    <w:tmpl w:val="1C2AE98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16541"/>
    <w:multiLevelType w:val="hybridMultilevel"/>
    <w:tmpl w:val="7348F0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63DE4"/>
    <w:multiLevelType w:val="hybridMultilevel"/>
    <w:tmpl w:val="4EEC30F0"/>
    <w:lvl w:ilvl="0" w:tplc="C0E0C33A">
      <w:start w:val="1"/>
      <w:numFmt w:val="decimal"/>
      <w:lvlText w:val="%1."/>
      <w:lvlJc w:val="left"/>
      <w:pPr>
        <w:ind w:left="1080" w:hanging="360"/>
      </w:pPr>
      <w:rPr>
        <w:rFonts w:ascii="Times New Roman" w:eastAsia="MS Mincho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4C9"/>
    <w:rsid w:val="000103C8"/>
    <w:rsid w:val="00082824"/>
    <w:rsid w:val="00093AC8"/>
    <w:rsid w:val="000A0674"/>
    <w:rsid w:val="000D5643"/>
    <w:rsid w:val="000D7748"/>
    <w:rsid w:val="001503BF"/>
    <w:rsid w:val="00161D8E"/>
    <w:rsid w:val="00173290"/>
    <w:rsid w:val="00182FF4"/>
    <w:rsid w:val="001A0D0B"/>
    <w:rsid w:val="001E10A6"/>
    <w:rsid w:val="001E35CC"/>
    <w:rsid w:val="001F68E4"/>
    <w:rsid w:val="0020518E"/>
    <w:rsid w:val="002309E0"/>
    <w:rsid w:val="00241B3F"/>
    <w:rsid w:val="00265B66"/>
    <w:rsid w:val="00281D04"/>
    <w:rsid w:val="002867A6"/>
    <w:rsid w:val="002C4C37"/>
    <w:rsid w:val="00325FE2"/>
    <w:rsid w:val="00335839"/>
    <w:rsid w:val="00341591"/>
    <w:rsid w:val="0039176F"/>
    <w:rsid w:val="00394BD5"/>
    <w:rsid w:val="00394D82"/>
    <w:rsid w:val="003B25A1"/>
    <w:rsid w:val="00403ADD"/>
    <w:rsid w:val="0040512E"/>
    <w:rsid w:val="004270CF"/>
    <w:rsid w:val="00476814"/>
    <w:rsid w:val="004816C0"/>
    <w:rsid w:val="004A1298"/>
    <w:rsid w:val="004B49B4"/>
    <w:rsid w:val="004D0F7D"/>
    <w:rsid w:val="0053579F"/>
    <w:rsid w:val="0059328D"/>
    <w:rsid w:val="00596F0B"/>
    <w:rsid w:val="005A4962"/>
    <w:rsid w:val="005D4C65"/>
    <w:rsid w:val="005D6F03"/>
    <w:rsid w:val="005F7362"/>
    <w:rsid w:val="006064C9"/>
    <w:rsid w:val="00630F99"/>
    <w:rsid w:val="00666CCE"/>
    <w:rsid w:val="00681892"/>
    <w:rsid w:val="00690DDA"/>
    <w:rsid w:val="00697283"/>
    <w:rsid w:val="006B47A8"/>
    <w:rsid w:val="0071218E"/>
    <w:rsid w:val="007375D2"/>
    <w:rsid w:val="0078513D"/>
    <w:rsid w:val="007A613A"/>
    <w:rsid w:val="007B0BF3"/>
    <w:rsid w:val="007E3876"/>
    <w:rsid w:val="00806C48"/>
    <w:rsid w:val="00840BDA"/>
    <w:rsid w:val="00846F0F"/>
    <w:rsid w:val="0085662A"/>
    <w:rsid w:val="00874F27"/>
    <w:rsid w:val="00876068"/>
    <w:rsid w:val="008819E5"/>
    <w:rsid w:val="008900D9"/>
    <w:rsid w:val="008965A1"/>
    <w:rsid w:val="008A2BDB"/>
    <w:rsid w:val="008C5860"/>
    <w:rsid w:val="008E0976"/>
    <w:rsid w:val="0090361D"/>
    <w:rsid w:val="00903B56"/>
    <w:rsid w:val="00914A19"/>
    <w:rsid w:val="009552BB"/>
    <w:rsid w:val="00956447"/>
    <w:rsid w:val="009567A2"/>
    <w:rsid w:val="0096269F"/>
    <w:rsid w:val="00983F42"/>
    <w:rsid w:val="0098589B"/>
    <w:rsid w:val="00994F7B"/>
    <w:rsid w:val="009A3DD8"/>
    <w:rsid w:val="009B382D"/>
    <w:rsid w:val="009B3B2E"/>
    <w:rsid w:val="009D742E"/>
    <w:rsid w:val="009E47B5"/>
    <w:rsid w:val="00A06F95"/>
    <w:rsid w:val="00A40B34"/>
    <w:rsid w:val="00A642D8"/>
    <w:rsid w:val="00A7172A"/>
    <w:rsid w:val="00AB00C9"/>
    <w:rsid w:val="00AC4F5D"/>
    <w:rsid w:val="00AD61F0"/>
    <w:rsid w:val="00B21151"/>
    <w:rsid w:val="00B37E44"/>
    <w:rsid w:val="00B4255A"/>
    <w:rsid w:val="00BC7605"/>
    <w:rsid w:val="00BE0057"/>
    <w:rsid w:val="00C05653"/>
    <w:rsid w:val="00C16682"/>
    <w:rsid w:val="00C178D3"/>
    <w:rsid w:val="00C2000C"/>
    <w:rsid w:val="00C34D7E"/>
    <w:rsid w:val="00CD756F"/>
    <w:rsid w:val="00D12A4C"/>
    <w:rsid w:val="00D84249"/>
    <w:rsid w:val="00D8735E"/>
    <w:rsid w:val="00D93B8F"/>
    <w:rsid w:val="00DB1E33"/>
    <w:rsid w:val="00DF0C2F"/>
    <w:rsid w:val="00E129F3"/>
    <w:rsid w:val="00E16161"/>
    <w:rsid w:val="00E30AE5"/>
    <w:rsid w:val="00E50A39"/>
    <w:rsid w:val="00E63DC6"/>
    <w:rsid w:val="00E66107"/>
    <w:rsid w:val="00E71038"/>
    <w:rsid w:val="00E80AB1"/>
    <w:rsid w:val="00EA04DD"/>
    <w:rsid w:val="00EA5F54"/>
    <w:rsid w:val="00EF27B2"/>
    <w:rsid w:val="00F0152B"/>
    <w:rsid w:val="00F21BFC"/>
    <w:rsid w:val="00F50E88"/>
    <w:rsid w:val="00FB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A34C03"/>
  <w15:chartTrackingRefBased/>
  <w15:docId w15:val="{2FC41C4F-3605-46F2-811C-4FF8A05B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4C9"/>
    <w:pPr>
      <w:spacing w:line="276" w:lineRule="auto"/>
      <w:jc w:val="center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064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Обычный (веб)"/>
    <w:basedOn w:val="a"/>
    <w:uiPriority w:val="99"/>
    <w:unhideWhenUsed/>
    <w:rsid w:val="007375D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Plain Text"/>
    <w:basedOn w:val="a"/>
    <w:link w:val="a5"/>
    <w:semiHidden/>
    <w:rsid w:val="00F50E88"/>
    <w:pPr>
      <w:spacing w:line="240" w:lineRule="auto"/>
      <w:jc w:val="left"/>
    </w:pPr>
    <w:rPr>
      <w:rFonts w:ascii="Courier New" w:eastAsia="Times New Roman" w:hAnsi="Courier New"/>
      <w:sz w:val="20"/>
      <w:szCs w:val="20"/>
      <w:lang w:val="en-US" w:eastAsia="x-none"/>
    </w:rPr>
  </w:style>
  <w:style w:type="character" w:customStyle="1" w:styleId="a5">
    <w:name w:val="Текст Знак"/>
    <w:link w:val="a4"/>
    <w:semiHidden/>
    <w:rsid w:val="00F50E88"/>
    <w:rPr>
      <w:rFonts w:ascii="Courier New" w:eastAsia="Times New Roman" w:hAnsi="Courier New" w:cs="Times New Roman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F50E88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F50E8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84249"/>
    <w:pPr>
      <w:ind w:left="720"/>
      <w:contextualSpacing/>
    </w:pPr>
  </w:style>
  <w:style w:type="character" w:customStyle="1" w:styleId="wmi-callto">
    <w:name w:val="wmi-callto"/>
    <w:rsid w:val="008A2BDB"/>
  </w:style>
  <w:style w:type="character" w:styleId="a9">
    <w:name w:val="Hyperlink"/>
    <w:uiPriority w:val="99"/>
    <w:semiHidden/>
    <w:unhideWhenUsed/>
    <w:rsid w:val="001A0D0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7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36772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7652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683320493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4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cp:lastModifiedBy>Михаил</cp:lastModifiedBy>
  <cp:revision>2</cp:revision>
  <dcterms:created xsi:type="dcterms:W3CDTF">2023-01-24T06:42:00Z</dcterms:created>
  <dcterms:modified xsi:type="dcterms:W3CDTF">2023-01-24T06:42:00Z</dcterms:modified>
</cp:coreProperties>
</file>