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7F3B9F4" w:rsidR="00130241" w:rsidRPr="0054503C" w:rsidRDefault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06017">
        <w:rPr>
          <w:b/>
          <w:color w:val="000000"/>
        </w:rPr>
        <w:t>Получение и свойства среднеэнтропийного сплава системы Fe-Cr-Ni</w:t>
      </w:r>
    </w:p>
    <w:p w14:paraId="00000002" w14:textId="4EF3C65A" w:rsidR="00130241" w:rsidRPr="009D56E1" w:rsidRDefault="00706017" w:rsidP="009D56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Парамонов А. Н.</w:t>
      </w:r>
      <w:r w:rsidR="00EB1F49">
        <w:rPr>
          <w:b/>
          <w:i/>
          <w:color w:val="000000"/>
        </w:rPr>
        <w:t>,</w:t>
      </w:r>
      <w:r w:rsidR="00EB1F49">
        <w:rPr>
          <w:b/>
          <w:i/>
          <w:color w:val="000000"/>
          <w:vertAlign w:val="superscript"/>
        </w:rPr>
        <w:t>1</w:t>
      </w:r>
      <w:r w:rsidRPr="00706017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Сибатов В. О.</w:t>
      </w:r>
      <w:r w:rsidR="009D56E1">
        <w:rPr>
          <w:b/>
          <w:i/>
          <w:color w:val="000000"/>
        </w:rPr>
        <w:t>,</w:t>
      </w:r>
      <w:r w:rsidR="009D56E1" w:rsidRPr="009D56E1">
        <w:rPr>
          <w:b/>
          <w:i/>
          <w:color w:val="000000"/>
          <w:vertAlign w:val="superscript"/>
        </w:rPr>
        <w:t>1</w:t>
      </w:r>
      <w:r w:rsidR="00EB1F49">
        <w:rPr>
          <w:b/>
          <w:i/>
          <w:color w:val="000000"/>
        </w:rPr>
        <w:t xml:space="preserve"> </w:t>
      </w:r>
      <w:r w:rsidR="009D56E1" w:rsidRPr="009D56E1">
        <w:rPr>
          <w:b/>
          <w:i/>
          <w:color w:val="000000"/>
        </w:rPr>
        <w:t>Иванников А. Ю</w:t>
      </w:r>
      <w:r w:rsidR="009D56E1">
        <w:rPr>
          <w:b/>
          <w:i/>
          <w:color w:val="000000"/>
        </w:rPr>
        <w:t>.</w:t>
      </w:r>
      <w:r w:rsidR="009D56E1" w:rsidRPr="009D56E1">
        <w:rPr>
          <w:b/>
          <w:i/>
          <w:color w:val="000000"/>
          <w:vertAlign w:val="superscript"/>
        </w:rPr>
        <w:t>2</w:t>
      </w:r>
      <w:r w:rsidR="009D56E1" w:rsidRPr="00072F08">
        <w:rPr>
          <w:b/>
          <w:color w:val="000000"/>
        </w:rPr>
        <w:t xml:space="preserve">  </w:t>
      </w:r>
    </w:p>
    <w:p w14:paraId="00000003" w14:textId="54D027A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54503C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010D7C4F" w:rsidR="00130241" w:rsidRPr="00391C38" w:rsidRDefault="00EB1F49" w:rsidP="00B04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048B5">
        <w:rPr>
          <w:i/>
          <w:color w:val="000000"/>
        </w:rPr>
        <w:t>Ф</w:t>
      </w:r>
      <w:r w:rsidR="00AF6DD9">
        <w:rPr>
          <w:i/>
          <w:color w:val="000000"/>
        </w:rPr>
        <w:t>ГБОУВО</w:t>
      </w:r>
      <w:r w:rsidR="00B048B5" w:rsidRPr="00B048B5">
        <w:rPr>
          <w:i/>
          <w:color w:val="000000"/>
        </w:rPr>
        <w:t xml:space="preserve"> "МИРЭА - Российский технологический университет"</w:t>
      </w:r>
      <w:r>
        <w:rPr>
          <w:i/>
          <w:color w:val="000000"/>
        </w:rPr>
        <w:t>, Москва, Россия</w:t>
      </w:r>
    </w:p>
    <w:p w14:paraId="0BBDFF8E" w14:textId="050EC9D8" w:rsidR="0054503C" w:rsidRPr="0054503C" w:rsidRDefault="00EB1F49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54503C" w:rsidRPr="0054503C">
        <w:t xml:space="preserve"> </w:t>
      </w:r>
      <w:r w:rsidR="0054503C" w:rsidRPr="0054503C">
        <w:rPr>
          <w:i/>
          <w:color w:val="000000"/>
        </w:rPr>
        <w:t>Федеральное государственное бюджетное учреждение науки</w:t>
      </w:r>
    </w:p>
    <w:p w14:paraId="1301A6E8" w14:textId="77777777" w:rsidR="0054503C" w:rsidRP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4503C">
        <w:rPr>
          <w:i/>
          <w:color w:val="000000"/>
        </w:rPr>
        <w:t>Институт металлургии и материаловедения</w:t>
      </w:r>
    </w:p>
    <w:p w14:paraId="03F1E0C8" w14:textId="77777777" w:rsid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54503C">
        <w:rPr>
          <w:i/>
          <w:color w:val="000000"/>
        </w:rPr>
        <w:t xml:space="preserve">им.А.А.Байкова РАН (ИМЕТ РАН), Москва, Россия </w:t>
      </w:r>
    </w:p>
    <w:p w14:paraId="00000008" w14:textId="56FC1DF5" w:rsidR="00130241" w:rsidRPr="00AF6DD9" w:rsidRDefault="00EB1F49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048B5">
        <w:rPr>
          <w:i/>
          <w:color w:val="000000"/>
          <w:lang w:val="en-US"/>
        </w:rPr>
        <w:t>E</w:t>
      </w:r>
      <w:r w:rsidR="003B76D6" w:rsidRPr="00AF6DD9">
        <w:rPr>
          <w:i/>
          <w:color w:val="000000"/>
        </w:rPr>
        <w:t>-</w:t>
      </w:r>
      <w:r w:rsidRPr="00B048B5">
        <w:rPr>
          <w:i/>
          <w:color w:val="000000"/>
          <w:lang w:val="en-US"/>
        </w:rPr>
        <w:t>mail</w:t>
      </w:r>
      <w:r w:rsidRPr="00AF6DD9">
        <w:rPr>
          <w:i/>
          <w:color w:val="000000"/>
        </w:rPr>
        <w:t xml:space="preserve">: </w:t>
      </w:r>
      <w:r w:rsidR="00972B16" w:rsidRPr="00972B16">
        <w:rPr>
          <w:i/>
          <w:color w:val="000000"/>
          <w:u w:val="single"/>
          <w:lang w:val="en-US"/>
        </w:rPr>
        <w:t>paramono</w:t>
      </w:r>
      <w:r w:rsidR="00972B16" w:rsidRPr="00AF6DD9">
        <w:rPr>
          <w:i/>
          <w:color w:val="000000"/>
          <w:u w:val="single"/>
        </w:rPr>
        <w:t>1994@</w:t>
      </w:r>
      <w:r w:rsidR="00972B16">
        <w:rPr>
          <w:i/>
          <w:color w:val="000000"/>
          <w:u w:val="single"/>
          <w:lang w:val="en-US"/>
        </w:rPr>
        <w:t>mail</w:t>
      </w:r>
      <w:r w:rsidR="00972B16" w:rsidRPr="00AF6DD9">
        <w:rPr>
          <w:i/>
          <w:color w:val="000000"/>
          <w:u w:val="single"/>
        </w:rPr>
        <w:t>.</w:t>
      </w:r>
      <w:r w:rsidR="00972B16">
        <w:rPr>
          <w:i/>
          <w:color w:val="000000"/>
          <w:u w:val="single"/>
          <w:lang w:val="en-US"/>
        </w:rPr>
        <w:t>ru</w:t>
      </w:r>
    </w:p>
    <w:p w14:paraId="3AAF6031" w14:textId="77777777" w:rsidR="00706017" w:rsidRPr="00706017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>Среднеэнтропийные сплавы являются базой, используемой для изготовления высокоэнтропийных сплавов. Поэтому среднеэнтропийные сплавы могут быть использованы для определения эталонных характеристик, которые далее используются при изучении структуры и фазового состава высокоэнтропийных сплавов. Один из перспективных способов получения средне-, высокоэнтропийных сплавов основан на методах порошковой металлургии. Применение различных технологий подготовки порошковых материалов и их холодное прессование для формирования компактных заготовок, последующая стадия высокотемпературного спекания потенциально позволит получать как заготовки сплавов нового химического состава, так и конечные изделия из новых сплавов.</w:t>
      </w:r>
    </w:p>
    <w:p w14:paraId="750A1456" w14:textId="77777777" w:rsidR="00706017" w:rsidRPr="00706017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>Представленные данные являются результатами работы в ИМЕТ РАН в области получения и аттестации структуры, свойств средне-, высокоэнтропийных сплавов.</w:t>
      </w:r>
    </w:p>
    <w:p w14:paraId="1EBB0D99" w14:textId="77777777" w:rsidR="00706017" w:rsidRPr="00706017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>Целью данной работы является изучение процесса получения порошковых среднеэнтропийных сплавов системы Fe-Cr-Ni, анализ их свойств.</w:t>
      </w:r>
    </w:p>
    <w:p w14:paraId="09055EDB" w14:textId="77777777" w:rsidR="00706017" w:rsidRPr="00706017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 xml:space="preserve">Для получения механической смеси были использованы элементные порошки Fe, Ni фракционным составом менее 71 мкм. Порошок хрома ПХ-1 имел фракционный состав менее 15 мкм.  </w:t>
      </w:r>
    </w:p>
    <w:p w14:paraId="2E14BAD8" w14:textId="77777777" w:rsidR="00706017" w:rsidRPr="00706017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 xml:space="preserve">Для получения смесей 30 масс.% Fe - 30 масс.% Cr  - 20 масс.% Ni использовали смеситель типа «пьяная бочка» марки Турбула. Время смешения 320 минут. </w:t>
      </w:r>
    </w:p>
    <w:p w14:paraId="6C50CEA7" w14:textId="77777777" w:rsidR="00706017" w:rsidRPr="00706017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 xml:space="preserve"> Прессование образцов осуществляли из полученной шихты в цилиндры диаметром 25 мм.</w:t>
      </w:r>
    </w:p>
    <w:p w14:paraId="7314C2DE" w14:textId="77777777" w:rsidR="00706017" w:rsidRPr="00706017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>Спекание образцов было выполнено в вакуумной печи при температуре 1300 °С. Также спеченные образцы были переплавлены в аргонодуговой печи для получения литых заготовок.</w:t>
      </w:r>
    </w:p>
    <w:p w14:paraId="7E84B58E" w14:textId="77777777" w:rsidR="00706017" w:rsidRPr="00706017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>Изучено изменения плотности в зависимости от способа получения компактных образцов (спекание, аргонодуговой переплав). Выявили, что образцы после спекания имеют плотность 6.91г/см3, а после электродугового переплава 7.84 г/см3.</w:t>
      </w:r>
    </w:p>
    <w:p w14:paraId="443612FB" w14:textId="77777777" w:rsidR="00706017" w:rsidRPr="00706017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 xml:space="preserve">Провели измерение твердости по методу Роквелла. После спекания и электродугового переплава образцы демонстрируют твердость HRА 38±1 и 55±1, соответственно. </w:t>
      </w:r>
    </w:p>
    <w:p w14:paraId="64505A44" w14:textId="6982ED8A" w:rsidR="0054503C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06017">
        <w:rPr>
          <w:color w:val="000000"/>
        </w:rPr>
        <w:t>Полученные спеченные образцы пригодны для последующей операции горячей ротационной ковки с целью повышения плотности и подготовки цилиндрических образцов для изучения структуры и физико-механических свойств. Переплавленные образцы могут быть использован для исследования структуры и физико-механических свойств без дополнительной обработки.</w:t>
      </w:r>
    </w:p>
    <w:p w14:paraId="0245DF45" w14:textId="16BFE82F" w:rsidR="0054503C" w:rsidRP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35B22B36" w14:textId="77777777" w:rsidR="0054503C" w:rsidRPr="00797838" w:rsidRDefault="0054503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7216D2A8" w14:textId="20CDA549" w:rsidR="00706017" w:rsidRPr="00972B16" w:rsidRDefault="00706017" w:rsidP="00706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61220">
        <w:rPr>
          <w:i/>
          <w:iCs/>
          <w:color w:val="000000"/>
        </w:rPr>
        <w:t xml:space="preserve">Исследование выполнено за счет гранта Российского научного фонда № 22-29-00851, </w:t>
      </w:r>
      <w:hyperlink r:id="rId6" w:history="1">
        <w:r w:rsidR="00972B16" w:rsidRPr="004557A4">
          <w:rPr>
            <w:rStyle w:val="a9"/>
            <w:i/>
            <w:iCs/>
          </w:rPr>
          <w:t>https://rscf.ru/project/22-29-00851/</w:t>
        </w:r>
      </w:hyperlink>
      <w:r w:rsidRPr="00A02163">
        <w:rPr>
          <w:i/>
          <w:iCs/>
          <w:color w:val="000000"/>
        </w:rPr>
        <w:t>.</w:t>
      </w:r>
      <w:r w:rsidR="00972B16">
        <w:rPr>
          <w:i/>
          <w:iCs/>
          <w:color w:val="000000"/>
        </w:rPr>
        <w:t xml:space="preserve"> Авторы выражают благодарность к.т.н. С. В. Конушкину.</w:t>
      </w:r>
    </w:p>
    <w:p w14:paraId="5494B510" w14:textId="709C5BE2" w:rsidR="0054503C" w:rsidRDefault="0054503C" w:rsidP="005450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sectPr w:rsidR="0054503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58841">
    <w:abstractNumId w:val="0"/>
  </w:num>
  <w:num w:numId="2" w16cid:durableId="745422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58D7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4503C"/>
    <w:rsid w:val="00590166"/>
    <w:rsid w:val="006F7A19"/>
    <w:rsid w:val="00706017"/>
    <w:rsid w:val="00775389"/>
    <w:rsid w:val="00797838"/>
    <w:rsid w:val="007C36D8"/>
    <w:rsid w:val="007F2744"/>
    <w:rsid w:val="008931BE"/>
    <w:rsid w:val="00921D45"/>
    <w:rsid w:val="00972B16"/>
    <w:rsid w:val="009A66DB"/>
    <w:rsid w:val="009B2F80"/>
    <w:rsid w:val="009B3300"/>
    <w:rsid w:val="009D56E1"/>
    <w:rsid w:val="009F3380"/>
    <w:rsid w:val="00A02163"/>
    <w:rsid w:val="00A314FE"/>
    <w:rsid w:val="00AF6DD9"/>
    <w:rsid w:val="00B048B5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53DB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scf.ru/project/22-29-0085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78EDC6-A8BD-46EA-B545-C9440244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Микроскоп лаб.№5</dc:creator>
  <cp:lastModifiedBy>Asus Asus</cp:lastModifiedBy>
  <cp:revision>3</cp:revision>
  <dcterms:created xsi:type="dcterms:W3CDTF">2023-02-15T12:49:00Z</dcterms:created>
  <dcterms:modified xsi:type="dcterms:W3CDTF">2023-02-16T13:34:00Z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