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7266" w14:textId="77777777" w:rsidR="00221AB2" w:rsidRPr="00221AB2" w:rsidRDefault="00221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Иммобилизованные нитроксильные группы в комбинации с молекулярной редокс-медиаторной системой для электрокаталитического восстановления кислорода</w:t>
      </w:r>
    </w:p>
    <w:p w14:paraId="05887ED0" w14:textId="77777777" w:rsidR="00130241" w:rsidRDefault="00221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Кальнин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Левин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</w:p>
    <w:p w14:paraId="6075972D" w14:textId="77777777" w:rsidR="00130241" w:rsidRDefault="00221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1A357A3C" w14:textId="77777777" w:rsidR="00130241" w:rsidRPr="00921D45" w:rsidRDefault="00221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1AB2"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 </w:t>
      </w:r>
    </w:p>
    <w:p w14:paraId="109EFDF5" w14:textId="77777777" w:rsidR="00130241" w:rsidRDefault="00221AB2" w:rsidP="00221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3E814F4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21AB2" w:rsidRPr="000072BE">
          <w:rPr>
            <w:rStyle w:val="a9"/>
            <w:i/>
            <w:lang w:val="en-US"/>
          </w:rPr>
          <w:t>arseniykalnin</w:t>
        </w:r>
        <w:r w:rsidR="00221AB2" w:rsidRPr="000072BE">
          <w:rPr>
            <w:rStyle w:val="a9"/>
            <w:i/>
          </w:rPr>
          <w:t>@</w:t>
        </w:r>
        <w:r w:rsidR="00221AB2" w:rsidRPr="000072BE">
          <w:rPr>
            <w:rStyle w:val="a9"/>
            <w:i/>
            <w:lang w:val="en-US"/>
          </w:rPr>
          <w:t>gmail</w:t>
        </w:r>
        <w:r w:rsidR="00221AB2" w:rsidRPr="000072BE">
          <w:rPr>
            <w:rStyle w:val="a9"/>
            <w:i/>
          </w:rPr>
          <w:t>.</w:t>
        </w:r>
        <w:r w:rsidR="00221AB2" w:rsidRPr="000072BE">
          <w:rPr>
            <w:rStyle w:val="a9"/>
            <w:i/>
            <w:lang w:val="en-US"/>
          </w:rPr>
          <w:t>com</w:t>
        </w:r>
      </w:hyperlink>
    </w:p>
    <w:p w14:paraId="01CB6E9A" w14:textId="77777777" w:rsidR="00221AB2" w:rsidRDefault="00221AB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Активное развитие технологий в сфере энергетики </w:t>
      </w:r>
      <w:r w:rsidR="001719D5">
        <w:rPr>
          <w:color w:val="000000"/>
        </w:rPr>
        <w:t>вызвано расширяющейся глобальной потребностью в чистых источниках энергии. Наряду с многочисленными технологиями, топливные элементы (ТЭ) являются широко признанным и многообещающим способом преобразования и хранения энергии. Однако, медленная кинетика реакции восстановления кислорода (РВК) на катоде ТЭ является существенным ограничением. Это приводит к потребности в активных, дешёвых и надёжных материалах для катализаторов РВК.</w:t>
      </w:r>
    </w:p>
    <w:p w14:paraId="745EBD91" w14:textId="77777777" w:rsidR="001719D5" w:rsidRDefault="001719D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описан новый тип каталитической системы для РВК. Система состоит из электрода, модифицированного нитроксильными группами, и электролита с анионными редокс медиаторами. В процессе катализа РВК реализовано два последовательных цикла реакций: окисление </w:t>
      </w:r>
      <w:r>
        <w:rPr>
          <w:color w:val="000000"/>
          <w:lang w:val="en-US"/>
        </w:rPr>
        <w:t>NOx</w:t>
      </w:r>
      <w:r w:rsidRPr="001719D5">
        <w:rPr>
          <w:color w:val="000000"/>
        </w:rPr>
        <w:t xml:space="preserve"> </w:t>
      </w:r>
      <w:r>
        <w:rPr>
          <w:color w:val="000000"/>
        </w:rPr>
        <w:t xml:space="preserve">частиц кислородом воздуха и последующее окисление молекул </w:t>
      </w:r>
      <w:r>
        <w:rPr>
          <w:color w:val="000000"/>
          <w:lang w:val="en-US"/>
        </w:rPr>
        <w:t>TEMPO</w:t>
      </w:r>
      <w:r w:rsidRPr="001719D5">
        <w:rPr>
          <w:color w:val="000000"/>
        </w:rPr>
        <w:t xml:space="preserve"> </w:t>
      </w:r>
      <w:r>
        <w:rPr>
          <w:color w:val="000000"/>
        </w:rPr>
        <w:t xml:space="preserve">окисленной формой </w:t>
      </w:r>
      <w:r>
        <w:rPr>
          <w:color w:val="000000"/>
          <w:lang w:val="en-US"/>
        </w:rPr>
        <w:t>NOx</w:t>
      </w:r>
      <w:r w:rsidRPr="001719D5">
        <w:rPr>
          <w:color w:val="000000"/>
        </w:rPr>
        <w:t xml:space="preserve">. </w:t>
      </w:r>
      <w:r w:rsidR="00261BD0">
        <w:rPr>
          <w:color w:val="000000"/>
        </w:rPr>
        <w:t xml:space="preserve">Продуктом окисления </w:t>
      </w:r>
      <w:r w:rsidR="00261BD0">
        <w:rPr>
          <w:color w:val="000000"/>
          <w:lang w:val="en-US"/>
        </w:rPr>
        <w:t>TEMPO</w:t>
      </w:r>
      <w:r w:rsidR="00261BD0" w:rsidRPr="00261BD0">
        <w:rPr>
          <w:color w:val="000000"/>
        </w:rPr>
        <w:t xml:space="preserve"> </w:t>
      </w:r>
      <w:r w:rsidR="00261BD0">
        <w:rPr>
          <w:color w:val="000000"/>
        </w:rPr>
        <w:t xml:space="preserve">является оксоаммонийная форма данной молекулы. Эти формы восстанавливаются на углеродном катоде. В данной системе кислород не восстанавливается ни на углеродном электроде, ни в реакции с </w:t>
      </w:r>
      <w:r w:rsidR="00261BD0">
        <w:rPr>
          <w:color w:val="000000"/>
          <w:lang w:val="en-US"/>
        </w:rPr>
        <w:t>TEMPO</w:t>
      </w:r>
      <w:r w:rsidR="00261BD0">
        <w:rPr>
          <w:color w:val="000000"/>
        </w:rPr>
        <w:t xml:space="preserve">, однако, он эффективно восстанавливается в реакции с </w:t>
      </w:r>
      <w:r w:rsidR="00261BD0">
        <w:rPr>
          <w:color w:val="000000"/>
          <w:lang w:val="en-US"/>
        </w:rPr>
        <w:t>NOx</w:t>
      </w:r>
      <w:r w:rsidR="00261BD0">
        <w:rPr>
          <w:color w:val="000000"/>
        </w:rPr>
        <w:t xml:space="preserve"> частицами. В свою очередь, молекулы </w:t>
      </w:r>
      <w:r w:rsidR="00261BD0">
        <w:rPr>
          <w:color w:val="000000"/>
          <w:lang w:val="en-US"/>
        </w:rPr>
        <w:t>NOx</w:t>
      </w:r>
      <w:r w:rsidR="00261BD0" w:rsidRPr="00261BD0">
        <w:rPr>
          <w:color w:val="000000"/>
        </w:rPr>
        <w:t xml:space="preserve"> </w:t>
      </w:r>
      <w:r w:rsidR="00261BD0">
        <w:rPr>
          <w:color w:val="000000"/>
        </w:rPr>
        <w:t xml:space="preserve">эффективно восстанавливаются в реакции с </w:t>
      </w:r>
      <w:r w:rsidR="00261BD0">
        <w:rPr>
          <w:color w:val="000000"/>
          <w:lang w:val="en-US"/>
        </w:rPr>
        <w:t>TEMPO</w:t>
      </w:r>
      <w:r w:rsidR="00261BD0">
        <w:rPr>
          <w:color w:val="000000"/>
        </w:rPr>
        <w:t xml:space="preserve">, но практически не восстанавливаются на поверхности катода, в то время как оксоаммонийная форма </w:t>
      </w:r>
      <w:r w:rsidR="00261BD0">
        <w:rPr>
          <w:color w:val="000000"/>
          <w:lang w:val="en-US"/>
        </w:rPr>
        <w:t>TEMPO</w:t>
      </w:r>
      <w:r w:rsidR="00261BD0" w:rsidRPr="00261BD0">
        <w:rPr>
          <w:color w:val="000000"/>
        </w:rPr>
        <w:t xml:space="preserve"> </w:t>
      </w:r>
      <w:r w:rsidR="00261BD0">
        <w:rPr>
          <w:color w:val="000000"/>
        </w:rPr>
        <w:t xml:space="preserve">восстанавливается на катоде при малом перенапряжении с образованием </w:t>
      </w:r>
      <w:r w:rsidR="00261BD0">
        <w:rPr>
          <w:color w:val="000000"/>
          <w:lang w:val="en-US"/>
        </w:rPr>
        <w:t>TEMPO</w:t>
      </w:r>
      <w:r w:rsidR="00261BD0">
        <w:rPr>
          <w:color w:val="000000"/>
        </w:rPr>
        <w:t xml:space="preserve"> радикалов. Такой каталитический цикл описан</w:t>
      </w:r>
      <w:r w:rsidR="00715D15" w:rsidRPr="00715D15">
        <w:rPr>
          <w:color w:val="000000"/>
        </w:rPr>
        <w:t xml:space="preserve"> </w:t>
      </w:r>
      <w:r w:rsidR="00715D15">
        <w:rPr>
          <w:color w:val="000000"/>
        </w:rPr>
        <w:fldChar w:fldCharType="begin"/>
      </w:r>
      <w:r w:rsidR="00E14F7A">
        <w:rPr>
          <w:color w:val="000000"/>
        </w:rPr>
        <w:instrText xml:space="preserve"> ADDIN EN.CITE &lt;EndNote&gt;&lt;Cite&gt;&lt;Author&gt;Gerken&lt;/Author&gt;&lt;Year&gt;2015&lt;/Year&gt;&lt;RecNum&gt;297&lt;/RecNum&gt;&lt;DisplayText&gt;[1]&lt;/DisplayText&gt;&lt;record&gt;&lt;rec-number&gt;297&lt;/rec-number&gt;&lt;foreign-keys&gt;&lt;key app="EN" db-id="zsssaf2s9pzesceaf9a59asjd99wptrxwzzp" timestamp="1660594161"&gt;297&lt;/key&gt;&lt;/foreign-keys&gt;&lt;ref-type name="Journal Article"&gt;17&lt;/ref-type&gt;&lt;contributors&gt;&lt;authors&gt;&lt;author&gt;Gerken, J. B.&lt;/author&gt;&lt;author&gt;Stahl, S. S.&lt;/author&gt;&lt;/authors&gt;&lt;/contributors&gt;&lt;auth-address&gt;Department of Chemistry, University of Wisconsin-Madison , 1101 University Avenue, Madison, Wisconsin 53706, United States.&lt;/auth-address&gt;&lt;titles&gt;&lt;title&gt;High-Potential Electrocatalytic O2 Reduction with Nitroxyl/NO x Mediators: Implications for Fuel Cells and Aerobic Oxidation Catalysis&lt;/title&gt;&lt;secondary-title&gt;ACS Cent Sci&lt;/secondary-title&gt;&lt;/titles&gt;&lt;periodical&gt;&lt;full-title&gt;ACS Cent Sci&lt;/full-title&gt;&lt;/periodical&gt;&lt;pages&gt;234-43&lt;/pages&gt;&lt;volume&gt;1&lt;/volume&gt;&lt;number&gt;5&lt;/number&gt;&lt;edition&gt;20150715&lt;/edition&gt;&lt;dates&gt;&lt;year&gt;2015&lt;/year&gt;&lt;pub-dates&gt;&lt;date&gt;Aug 26&lt;/date&gt;&lt;/pub-dates&gt;&lt;/dates&gt;&lt;isbn&gt;2374-7943 (Print)&amp;#xD;2374-7943 (Linking)&lt;/isbn&gt;&lt;accession-num&gt;27162977&lt;/accession-num&gt;&lt;urls&gt;&lt;related-urls&gt;&lt;url&gt;https://www.ncbi.nlm.nih.gov/pubmed/27162977&lt;/url&gt;&lt;/related-urls&gt;&lt;/urls&gt;&lt;custom2&gt;PMC4827547&lt;/custom2&gt;&lt;electronic-resource-num&gt;10.1021/acscentsci.5b00163&lt;/electronic-resource-num&gt;&lt;/record&gt;&lt;/Cite&gt;&lt;/EndNote&gt;</w:instrText>
      </w:r>
      <w:r w:rsidR="00715D15">
        <w:rPr>
          <w:color w:val="000000"/>
        </w:rPr>
        <w:fldChar w:fldCharType="separate"/>
      </w:r>
      <w:r w:rsidR="00E14F7A">
        <w:rPr>
          <w:noProof/>
          <w:color w:val="000000"/>
        </w:rPr>
        <w:t>[1]</w:t>
      </w:r>
      <w:r w:rsidR="00715D15">
        <w:rPr>
          <w:color w:val="000000"/>
        </w:rPr>
        <w:fldChar w:fldCharType="end"/>
      </w:r>
      <w:r w:rsidR="00261BD0">
        <w:rPr>
          <w:color w:val="000000"/>
        </w:rPr>
        <w:t xml:space="preserve"> для растворимых </w:t>
      </w:r>
      <w:r w:rsidR="00261BD0">
        <w:rPr>
          <w:color w:val="000000"/>
          <w:lang w:val="en-US"/>
        </w:rPr>
        <w:t>TEMPO</w:t>
      </w:r>
      <w:r w:rsidR="00261BD0" w:rsidRPr="00261BD0">
        <w:rPr>
          <w:color w:val="000000"/>
        </w:rPr>
        <w:t xml:space="preserve"> </w:t>
      </w:r>
      <w:r w:rsidR="00261BD0">
        <w:rPr>
          <w:color w:val="000000"/>
        </w:rPr>
        <w:t xml:space="preserve">медиаторов, однако в такой форме едва ли может быть применён в ТЭ. </w:t>
      </w:r>
    </w:p>
    <w:p w14:paraId="719B69A6" w14:textId="77777777" w:rsidR="00221AB2" w:rsidRPr="00221AB2" w:rsidRDefault="00261BD0" w:rsidP="00715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В нашей работе</w:t>
      </w:r>
      <w:r w:rsidR="00715D15">
        <w:rPr>
          <w:color w:val="000000"/>
        </w:rPr>
        <w:t>, которая была опубликована</w:t>
      </w:r>
      <w:r w:rsidR="00715D15" w:rsidRPr="00715D15">
        <w:rPr>
          <w:color w:val="000000"/>
        </w:rPr>
        <w:t xml:space="preserve"> </w:t>
      </w:r>
      <w:r w:rsidR="00715D15">
        <w:rPr>
          <w:color w:val="000000"/>
        </w:rPr>
        <w:fldChar w:fldCharType="begin"/>
      </w:r>
      <w:r w:rsidR="00E14F7A">
        <w:rPr>
          <w:color w:val="000000"/>
        </w:rPr>
        <w:instrText xml:space="preserve"> ADDIN EN.CITE &lt;EndNote&gt;&lt;Cite&gt;&lt;Author&gt;Lukyanov&lt;/Author&gt;&lt;Year&gt;2022&lt;/Year&gt;&lt;RecNum&gt;298&lt;/RecNum&gt;&lt;DisplayText&gt;[2]&lt;/DisplayText&gt;&lt;record&gt;&lt;rec-number&gt;298&lt;/rec-number&gt;&lt;foreign-keys&gt;&lt;key app="EN" db-id="zsssaf2s9pzesceaf9a59asjd99wptrxwzzp" timestamp="1676576076"&gt;298&lt;/key&gt;&lt;/foreign-keys&gt;&lt;ref-type name="Journal Article"&gt;17&lt;/ref-type&gt;&lt;contributors&gt;&lt;authors&gt;&lt;author&gt;Lukyanov, Daniil A.&lt;/author&gt;&lt;author&gt;Kalnin, Arseniy Y.&lt;/author&gt;&lt;author&gt;Rubicheva, Lyubov G.&lt;/author&gt;&lt;author&gt;Potapenkov, Vasiliy V.&lt;/author&gt;&lt;author&gt;Bakulina, Olga Y.&lt;/author&gt;&lt;author&gt;Levin, Oleg V.&lt;/author&gt;&lt;/authors&gt;&lt;/contributors&gt;&lt;titles&gt;&lt;title&gt;Application of a TEMPO-Polypyrrole Polymer for NOx-Mediated Oxygen Electroreduction&lt;/title&gt;&lt;secondary-title&gt;Catalysts&lt;/secondary-title&gt;&lt;/titles&gt;&lt;periodical&gt;&lt;full-title&gt;Catalysts&lt;/full-title&gt;&lt;/periodical&gt;&lt;volume&gt;12&lt;/volume&gt;&lt;number&gt;11&lt;/number&gt;&lt;section&gt;1466&lt;/section&gt;&lt;dates&gt;&lt;year&gt;2022&lt;/year&gt;&lt;/dates&gt;&lt;isbn&gt;2073-4344&lt;/isbn&gt;&lt;urls&gt;&lt;/urls&gt;&lt;electronic-resource-num&gt;10.3390/catal12111466&lt;/electronic-resource-num&gt;&lt;/record&gt;&lt;/Cite&gt;&lt;/EndNote&gt;</w:instrText>
      </w:r>
      <w:r w:rsidR="00715D15">
        <w:rPr>
          <w:color w:val="000000"/>
        </w:rPr>
        <w:fldChar w:fldCharType="separate"/>
      </w:r>
      <w:r w:rsidR="00E14F7A">
        <w:rPr>
          <w:noProof/>
          <w:color w:val="000000"/>
        </w:rPr>
        <w:t>[2]</w:t>
      </w:r>
      <w:r w:rsidR="00715D15">
        <w:rPr>
          <w:color w:val="000000"/>
        </w:rPr>
        <w:fldChar w:fldCharType="end"/>
      </w:r>
      <w:r w:rsidR="00715D15">
        <w:rPr>
          <w:color w:val="000000"/>
        </w:rPr>
        <w:t>,</w:t>
      </w:r>
      <w:r>
        <w:rPr>
          <w:color w:val="000000"/>
        </w:rPr>
        <w:t xml:space="preserve"> мы электрохимически синтезировали редокс-проводящий полимер, модифицированный </w:t>
      </w:r>
      <w:r>
        <w:rPr>
          <w:color w:val="000000"/>
          <w:lang w:val="en-US"/>
        </w:rPr>
        <w:t>TEMPO</w:t>
      </w:r>
      <w:r w:rsidRPr="00261BD0">
        <w:rPr>
          <w:color w:val="000000"/>
        </w:rPr>
        <w:t xml:space="preserve"> </w:t>
      </w:r>
      <w:r>
        <w:rPr>
          <w:color w:val="000000"/>
        </w:rPr>
        <w:t xml:space="preserve">группами. Проводящее </w:t>
      </w:r>
      <w:r w:rsidR="00715D15">
        <w:rPr>
          <w:color w:val="000000"/>
        </w:rPr>
        <w:t xml:space="preserve">основание, являющееся пи-сопряжённым полимером, позволяет быстро передавать заряд между </w:t>
      </w:r>
      <w:r w:rsidR="00715D15">
        <w:rPr>
          <w:color w:val="000000"/>
          <w:lang w:val="en-US"/>
        </w:rPr>
        <w:t>TEMPO</w:t>
      </w:r>
      <w:r w:rsidR="00715D15" w:rsidRPr="00715D15">
        <w:rPr>
          <w:color w:val="000000"/>
        </w:rPr>
        <w:t xml:space="preserve"> </w:t>
      </w:r>
      <w:r w:rsidR="00715D15">
        <w:rPr>
          <w:color w:val="000000"/>
        </w:rPr>
        <w:t xml:space="preserve">группами и поверхностью токоподвода, а макромолекулярная структура полимера препятствует его растворению. В результате иммобилизация полимера на электроде улучшает кинетику процесса и позволяет обойти проблемы, связанные с низкой стабильностью </w:t>
      </w:r>
      <w:r w:rsidR="00715D15">
        <w:rPr>
          <w:color w:val="000000"/>
          <w:lang w:val="en-US"/>
        </w:rPr>
        <w:t xml:space="preserve">TEMPO </w:t>
      </w:r>
      <w:r w:rsidR="00715D15">
        <w:rPr>
          <w:color w:val="000000"/>
        </w:rPr>
        <w:t>в водных электролитах.</w:t>
      </w:r>
    </w:p>
    <w:p w14:paraId="7230ED87" w14:textId="77777777" w:rsidR="00A02163" w:rsidRPr="00A02163" w:rsidRDefault="00221AB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Работы была выполнена при поддержке гранта</w:t>
      </w:r>
      <w:r w:rsidRPr="00221AB2">
        <w:t xml:space="preserve"> </w:t>
      </w:r>
      <w:r w:rsidRPr="00221AB2">
        <w:rPr>
          <w:i/>
          <w:iCs/>
          <w:color w:val="000000"/>
        </w:rPr>
        <w:t>РНФ 22-13-00035</w:t>
      </w:r>
      <w:r w:rsidR="00A02163" w:rsidRPr="00A02163">
        <w:rPr>
          <w:i/>
          <w:iCs/>
          <w:color w:val="000000"/>
        </w:rPr>
        <w:t>.</w:t>
      </w:r>
    </w:p>
    <w:p w14:paraId="5A15475B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D5F5CE0" w14:textId="77777777" w:rsidR="00E14F7A" w:rsidRPr="00E14F7A" w:rsidRDefault="00715D15" w:rsidP="00E14F7A">
      <w:pPr>
        <w:pStyle w:val="EndNoteBibliography"/>
      </w:pPr>
      <w:r>
        <w:rPr>
          <w:color w:val="000000"/>
          <w:lang w:val="en-US"/>
        </w:rPr>
        <w:fldChar w:fldCharType="begin"/>
      </w:r>
      <w:r>
        <w:rPr>
          <w:color w:val="000000"/>
          <w:lang w:val="en-US"/>
        </w:rPr>
        <w:instrText xml:space="preserve"> ADDIN EN.REFLIST </w:instrText>
      </w:r>
      <w:r>
        <w:rPr>
          <w:color w:val="000000"/>
          <w:lang w:val="en-US"/>
        </w:rPr>
        <w:fldChar w:fldCharType="separate"/>
      </w:r>
      <w:r w:rsidR="00E14F7A" w:rsidRPr="00E14F7A">
        <w:t>1. Gerken J. B., Stahl S. S. High-Potential Electrocatalytic O2 Reduction with Nitroxyl/NO x Mediators: Implications for Fuel Cells and Aerobic Oxidation Catalysis // ACS Cent Sci. -- 2015. -- Aug 26. -- T. 1, № 5. -- C. 234-43.</w:t>
      </w:r>
    </w:p>
    <w:p w14:paraId="4E7AF004" w14:textId="77777777" w:rsidR="00E14F7A" w:rsidRPr="00E14F7A" w:rsidRDefault="00E14F7A" w:rsidP="00E14F7A">
      <w:pPr>
        <w:pStyle w:val="EndNoteBibliography"/>
      </w:pPr>
      <w:r w:rsidRPr="00E14F7A">
        <w:t>2. Lukyanov D. A., Kalnin A. Y., Rubicheva L. G., Potapenkov V. V., Bakulina O. Y., Levin O. V. Application of a TEMPO-Polypyrrole Polymer for NOx-Mediated Oxygen Electroreduction // Catalysts. -- 2022. -- T. 12, № 11.</w:t>
      </w:r>
    </w:p>
    <w:p w14:paraId="5D569FFE" w14:textId="77777777" w:rsidR="00116478" w:rsidRPr="00116478" w:rsidRDefault="00715D1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fldChar w:fldCharType="end"/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Numeric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ssaf2s9pzesceaf9a59asjd99wptrxwzzp&quot;&gt;My EndNote Library&lt;record-ids&gt;&lt;item&gt;297&lt;/item&gt;&lt;item&gt;298&lt;/item&gt;&lt;/record-ids&gt;&lt;/item&gt;&lt;/Libraries&gt;"/>
  </w:docVars>
  <w:rsids>
    <w:rsidRoot w:val="00130241"/>
    <w:rsid w:val="00063966"/>
    <w:rsid w:val="00086081"/>
    <w:rsid w:val="00101A1C"/>
    <w:rsid w:val="00106375"/>
    <w:rsid w:val="00116478"/>
    <w:rsid w:val="00130241"/>
    <w:rsid w:val="001719D5"/>
    <w:rsid w:val="001E61C2"/>
    <w:rsid w:val="001F0493"/>
    <w:rsid w:val="00221AB2"/>
    <w:rsid w:val="002264EE"/>
    <w:rsid w:val="0023307C"/>
    <w:rsid w:val="00261BD0"/>
    <w:rsid w:val="0031361E"/>
    <w:rsid w:val="00391C38"/>
    <w:rsid w:val="003B76D6"/>
    <w:rsid w:val="004A26A3"/>
    <w:rsid w:val="004F0EDF"/>
    <w:rsid w:val="00522BF1"/>
    <w:rsid w:val="00590166"/>
    <w:rsid w:val="006F7A19"/>
    <w:rsid w:val="00715D15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14F7A"/>
    <w:rsid w:val="00E22189"/>
    <w:rsid w:val="00E74069"/>
    <w:rsid w:val="00EB1F49"/>
    <w:rsid w:val="00F4228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EE92"/>
  <w15:docId w15:val="{D91B7C16-63F3-47C1-AC77-3BD66ED2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715D15"/>
    <w:pPr>
      <w:jc w:val="center"/>
    </w:pPr>
    <w:rPr>
      <w:noProof/>
    </w:rPr>
  </w:style>
  <w:style w:type="character" w:customStyle="1" w:styleId="EndNoteBibliographyTitle0">
    <w:name w:val="EndNote Bibliography Title Знак"/>
    <w:link w:val="EndNoteBibliographyTitle"/>
    <w:rsid w:val="00715D15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715D15"/>
    <w:pPr>
      <w:jc w:val="both"/>
    </w:pPr>
    <w:rPr>
      <w:noProof/>
    </w:rPr>
  </w:style>
  <w:style w:type="character" w:customStyle="1" w:styleId="EndNoteBibliography0">
    <w:name w:val="EndNote Bibliography Знак"/>
    <w:link w:val="EndNoteBibliography"/>
    <w:rsid w:val="00715D15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seniykaln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A8017-7551-4129-AF9B-901C923C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5299</CharactersWithSpaces>
  <SharedDoc>false</SharedDoc>
  <HLinks>
    <vt:vector size="6" baseType="variant">
      <vt:variant>
        <vt:i4>6422623</vt:i4>
      </vt:variant>
      <vt:variant>
        <vt:i4>0</vt:i4>
      </vt:variant>
      <vt:variant>
        <vt:i4>0</vt:i4>
      </vt:variant>
      <vt:variant>
        <vt:i4>5</vt:i4>
      </vt:variant>
      <vt:variant>
        <vt:lpwstr>mailto:arseniykalnin@gmail.com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Кальнин</dc:creator>
  <cp:keywords/>
  <cp:lastModifiedBy>Арсений Кальнин</cp:lastModifiedBy>
  <cp:revision>2</cp:revision>
  <dcterms:created xsi:type="dcterms:W3CDTF">2023-02-16T19:49:00Z</dcterms:created>
  <dcterms:modified xsi:type="dcterms:W3CDTF">2023-02-16T19:49:00Z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