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9C" w:rsidRPr="00C94364" w:rsidRDefault="00BD429C" w:rsidP="00BD4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М</w:t>
      </w:r>
      <w:r w:rsidRPr="0023391A">
        <w:rPr>
          <w:b/>
          <w:color w:val="000000"/>
        </w:rPr>
        <w:t>етанофуллерен</w:t>
      </w:r>
      <w:r>
        <w:rPr>
          <w:b/>
          <w:color w:val="000000"/>
        </w:rPr>
        <w:t>ы</w:t>
      </w:r>
      <w:proofErr w:type="spellEnd"/>
      <w:r w:rsidRPr="0023391A">
        <w:rPr>
          <w:b/>
          <w:color w:val="000000"/>
        </w:rPr>
        <w:t xml:space="preserve"> на основе </w:t>
      </w:r>
      <w:r w:rsidRPr="0023391A">
        <w:rPr>
          <w:b/>
          <w:i/>
          <w:color w:val="000000"/>
        </w:rPr>
        <w:t>С</w:t>
      </w:r>
      <w:r w:rsidRPr="002A514E">
        <w:rPr>
          <w:b/>
          <w:iCs/>
          <w:color w:val="000000"/>
          <w:vertAlign w:val="subscript"/>
        </w:rPr>
        <w:t>1</w:t>
      </w:r>
      <w:r w:rsidRPr="0023391A">
        <w:rPr>
          <w:b/>
          <w:color w:val="000000"/>
        </w:rPr>
        <w:t>-C</w:t>
      </w:r>
      <w:r w:rsidRPr="0023391A">
        <w:rPr>
          <w:b/>
          <w:color w:val="000000"/>
          <w:vertAlign w:val="subscript"/>
        </w:rPr>
        <w:t>70</w:t>
      </w:r>
      <w:r w:rsidRPr="0023391A">
        <w:rPr>
          <w:b/>
          <w:color w:val="000000"/>
        </w:rPr>
        <w:t>(CF</w:t>
      </w:r>
      <w:r w:rsidRPr="0023391A">
        <w:rPr>
          <w:b/>
          <w:color w:val="000000"/>
          <w:vertAlign w:val="subscript"/>
        </w:rPr>
        <w:t>3</w:t>
      </w:r>
      <w:r w:rsidRPr="0023391A">
        <w:rPr>
          <w:b/>
          <w:color w:val="000000"/>
        </w:rPr>
        <w:t>)</w:t>
      </w:r>
      <w:r w:rsidRPr="0023391A">
        <w:rPr>
          <w:b/>
          <w:color w:val="000000"/>
          <w:vertAlign w:val="subscript"/>
        </w:rPr>
        <w:t>10</w:t>
      </w:r>
      <w:r w:rsidRPr="00266582">
        <w:rPr>
          <w:b/>
          <w:color w:val="000000"/>
        </w:rPr>
        <w:t>:</w:t>
      </w:r>
      <w:r>
        <w:rPr>
          <w:b/>
          <w:color w:val="000000"/>
        </w:rPr>
        <w:t xml:space="preserve"> получение, идентификация</w:t>
      </w:r>
      <w:r>
        <w:rPr>
          <w:b/>
          <w:color w:val="000000"/>
        </w:rPr>
        <w:br/>
        <w:t>и электронные свойства</w:t>
      </w:r>
    </w:p>
    <w:p w:rsidR="00BD429C" w:rsidRDefault="00BD429C" w:rsidP="00BD4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Батогова</w:t>
      </w:r>
      <w:proofErr w:type="spellEnd"/>
      <w:r>
        <w:rPr>
          <w:b/>
          <w:i/>
          <w:color w:val="000000"/>
        </w:rPr>
        <w:t xml:space="preserve"> И.Д., Грачева С.В.</w:t>
      </w:r>
      <w:r w:rsidRPr="00FB6277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 xml:space="preserve"> Луконина Н.С.</w:t>
      </w:r>
    </w:p>
    <w:p w:rsidR="00BD429C" w:rsidRDefault="00BD429C" w:rsidP="00BD4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3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BD429C" w:rsidRPr="00921D45" w:rsidRDefault="00BD429C" w:rsidP="00BD4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BD429C" w:rsidRPr="00391C38" w:rsidRDefault="00BD429C" w:rsidP="00BD4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BD429C" w:rsidRPr="001E1428" w:rsidRDefault="00BD429C" w:rsidP="00BD4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3391A">
        <w:rPr>
          <w:i/>
          <w:color w:val="000000"/>
          <w:lang w:val="en-US"/>
        </w:rPr>
        <w:t>E</w:t>
      </w:r>
      <w:r w:rsidRPr="001E1428">
        <w:rPr>
          <w:i/>
          <w:color w:val="000000"/>
        </w:rPr>
        <w:t>-</w:t>
      </w:r>
      <w:r w:rsidRPr="0023391A">
        <w:rPr>
          <w:i/>
          <w:color w:val="000000"/>
          <w:lang w:val="en-US"/>
        </w:rPr>
        <w:t>mail</w:t>
      </w:r>
      <w:r w:rsidRPr="001E1428">
        <w:rPr>
          <w:i/>
          <w:color w:val="000000"/>
        </w:rPr>
        <w:t xml:space="preserve">: </w:t>
      </w:r>
      <w:hyperlink r:id="rId5" w:history="1">
        <w:r w:rsidRPr="006C7735">
          <w:rPr>
            <w:rStyle w:val="a3"/>
            <w:i/>
            <w:lang w:val="en-US"/>
          </w:rPr>
          <w:t>irina</w:t>
        </w:r>
        <w:r w:rsidRPr="001E1428">
          <w:rPr>
            <w:rStyle w:val="a3"/>
            <w:i/>
          </w:rPr>
          <w:t>.</w:t>
        </w:r>
        <w:r w:rsidRPr="006C7735">
          <w:rPr>
            <w:rStyle w:val="a3"/>
            <w:i/>
            <w:lang w:val="en-US"/>
          </w:rPr>
          <w:t>batogova</w:t>
        </w:r>
        <w:r w:rsidRPr="001E1428">
          <w:rPr>
            <w:rStyle w:val="a3"/>
            <w:i/>
          </w:rPr>
          <w:t>@</w:t>
        </w:r>
        <w:r w:rsidRPr="006C7735">
          <w:rPr>
            <w:rStyle w:val="a3"/>
            <w:i/>
            <w:lang w:val="en-US"/>
          </w:rPr>
          <w:t>chemistry</w:t>
        </w:r>
        <w:r w:rsidRPr="001E1428">
          <w:rPr>
            <w:rStyle w:val="a3"/>
            <w:i/>
          </w:rPr>
          <w:t>.</w:t>
        </w:r>
        <w:r w:rsidRPr="006C7735">
          <w:rPr>
            <w:rStyle w:val="a3"/>
            <w:i/>
            <w:lang w:val="en-US"/>
          </w:rPr>
          <w:t>msu</w:t>
        </w:r>
        <w:r w:rsidRPr="001E1428">
          <w:rPr>
            <w:rStyle w:val="a3"/>
            <w:i/>
          </w:rPr>
          <w:t>.</w:t>
        </w:r>
        <w:proofErr w:type="spellStart"/>
        <w:r w:rsidRPr="006C7735">
          <w:rPr>
            <w:rStyle w:val="a3"/>
            <w:i/>
            <w:lang w:val="en-US"/>
          </w:rPr>
          <w:t>ru</w:t>
        </w:r>
        <w:proofErr w:type="spellEnd"/>
      </w:hyperlink>
    </w:p>
    <w:p w:rsidR="00BD429C" w:rsidRDefault="00BD429C" w:rsidP="00BD4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Поиск органических соединений, демонстрирующих полупроводниковые свойства, является одним из актуальных направлений современных исследований по дизайну различных устройств органической электроники (солнечных батарей, полевых транзисторов, светоизлучающих диодов и т.п.). Фуллерены и их производные являются представителями органических полупроводниковых материалов с электронным типом проводимости </w:t>
      </w:r>
      <w:r w:rsidRPr="00AF1F74">
        <w:t>[1].</w:t>
      </w:r>
      <w:r>
        <w:t xml:space="preserve"> На электронные свойства производных фуллеренов существенное влияние оказывает мотив расположения аддендов, обеспечивающий формирование на каркасе </w:t>
      </w:r>
      <w:proofErr w:type="gramStart"/>
      <w:r>
        <w:t>π-</w:t>
      </w:r>
      <w:proofErr w:type="gramEnd"/>
      <w:r>
        <w:t xml:space="preserve">систем различного размера и топологии. Таким образом, варьирование типа, числа и мотива </w:t>
      </w:r>
      <w:proofErr w:type="gramStart"/>
      <w:r>
        <w:t>расположения</w:t>
      </w:r>
      <w:proofErr w:type="gramEnd"/>
      <w:r>
        <w:t xml:space="preserve"> присоединяемых аддендов позволяет управлять электронными свойствами получаемых соединений</w:t>
      </w:r>
      <w:r w:rsidRPr="00671F92">
        <w:t xml:space="preserve"> </w:t>
      </w:r>
      <w:r w:rsidRPr="00AF1F74">
        <w:t>[2].</w:t>
      </w:r>
    </w:p>
    <w:p w:rsidR="00BD429C" w:rsidRPr="00054526" w:rsidRDefault="00BD429C" w:rsidP="00BD4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color w:val="000000"/>
        </w:rPr>
        <w:t xml:space="preserve">Особенностью реакций с фуллеренами является наличие большого числа конкурирующих эквивалентных реакционных центров, способствующих образованию смеси </w:t>
      </w:r>
      <w:proofErr w:type="spellStart"/>
      <w:r>
        <w:rPr>
          <w:color w:val="000000"/>
        </w:rPr>
        <w:t>региоизомерных</w:t>
      </w:r>
      <w:proofErr w:type="spellEnd"/>
      <w:r>
        <w:rPr>
          <w:color w:val="000000"/>
        </w:rPr>
        <w:t xml:space="preserve"> продуктов. В данной работе была изучена реакция </w:t>
      </w:r>
      <w:proofErr w:type="spellStart"/>
      <w:r>
        <w:rPr>
          <w:color w:val="000000"/>
        </w:rPr>
        <w:t>аннелирования</w:t>
      </w:r>
      <w:proofErr w:type="spellEnd"/>
      <w:r>
        <w:rPr>
          <w:color w:val="000000"/>
        </w:rPr>
        <w:t xml:space="preserve"> циклопропанового фрагмента к </w:t>
      </w:r>
      <w:proofErr w:type="spellStart"/>
      <w:r>
        <w:rPr>
          <w:color w:val="000000"/>
        </w:rPr>
        <w:t>трифторметилфуллерену</w:t>
      </w:r>
      <w:proofErr w:type="spellEnd"/>
      <w:r>
        <w:rPr>
          <w:color w:val="000000"/>
        </w:rPr>
        <w:t xml:space="preserve"> </w:t>
      </w:r>
      <w:r w:rsidRPr="00936218">
        <w:rPr>
          <w:i/>
          <w:color w:val="000000"/>
        </w:rPr>
        <w:t>С</w:t>
      </w:r>
      <w:r w:rsidRPr="00566170">
        <w:rPr>
          <w:iCs/>
          <w:color w:val="000000"/>
          <w:vertAlign w:val="subscript"/>
        </w:rPr>
        <w:t>1</w:t>
      </w:r>
      <w:r w:rsidRPr="00936218">
        <w:rPr>
          <w:i/>
          <w:color w:val="000000"/>
        </w:rPr>
        <w:t>-p</w:t>
      </w:r>
      <w:r w:rsidRPr="00566170">
        <w:rPr>
          <w:iCs/>
          <w:color w:val="000000"/>
          <w:vertAlign w:val="superscript"/>
        </w:rPr>
        <w:t>7</w:t>
      </w:r>
      <w:r w:rsidRPr="00936218">
        <w:rPr>
          <w:i/>
          <w:color w:val="000000"/>
        </w:rPr>
        <w:t>mp</w:t>
      </w:r>
      <w:r w:rsidRPr="00936218">
        <w:rPr>
          <w:color w:val="000000"/>
        </w:rPr>
        <w:t>-C</w:t>
      </w:r>
      <w:r w:rsidRPr="00936218">
        <w:rPr>
          <w:color w:val="000000"/>
          <w:vertAlign w:val="subscript"/>
        </w:rPr>
        <w:t>70</w:t>
      </w:r>
      <w:r w:rsidRPr="00936218">
        <w:rPr>
          <w:color w:val="000000"/>
        </w:rPr>
        <w:t>(CF</w:t>
      </w:r>
      <w:r w:rsidRPr="00936218">
        <w:rPr>
          <w:color w:val="000000"/>
          <w:vertAlign w:val="subscript"/>
        </w:rPr>
        <w:t>3</w:t>
      </w:r>
      <w:r w:rsidRPr="00936218">
        <w:rPr>
          <w:color w:val="000000"/>
        </w:rPr>
        <w:t>)</w:t>
      </w:r>
      <w:r w:rsidRPr="00936218">
        <w:rPr>
          <w:color w:val="000000"/>
          <w:vertAlign w:val="subscript"/>
        </w:rPr>
        <w:t>10</w:t>
      </w:r>
      <w:r w:rsidRPr="00566170">
        <w:rPr>
          <w:color w:val="000000"/>
        </w:rPr>
        <w:t xml:space="preserve">. </w:t>
      </w:r>
      <w:r>
        <w:rPr>
          <w:color w:val="000000"/>
        </w:rPr>
        <w:t xml:space="preserve">В случае </w:t>
      </w:r>
      <w:r w:rsidRPr="00936218">
        <w:rPr>
          <w:i/>
          <w:color w:val="000000"/>
        </w:rPr>
        <w:t>С</w:t>
      </w:r>
      <w:r w:rsidRPr="00566170">
        <w:rPr>
          <w:iCs/>
          <w:color w:val="000000"/>
          <w:vertAlign w:val="subscript"/>
        </w:rPr>
        <w:t>1</w:t>
      </w:r>
      <w:r w:rsidRPr="00936218">
        <w:rPr>
          <w:i/>
          <w:color w:val="000000"/>
        </w:rPr>
        <w:t>-p</w:t>
      </w:r>
      <w:r w:rsidRPr="00566170">
        <w:rPr>
          <w:iCs/>
          <w:color w:val="000000"/>
          <w:vertAlign w:val="superscript"/>
        </w:rPr>
        <w:t>7</w:t>
      </w:r>
      <w:r w:rsidRPr="00936218">
        <w:rPr>
          <w:i/>
          <w:color w:val="000000"/>
        </w:rPr>
        <w:t>mp</w:t>
      </w:r>
      <w:r w:rsidRPr="00936218">
        <w:rPr>
          <w:color w:val="000000"/>
        </w:rPr>
        <w:t>-C</w:t>
      </w:r>
      <w:r w:rsidRPr="00936218">
        <w:rPr>
          <w:color w:val="000000"/>
          <w:vertAlign w:val="subscript"/>
        </w:rPr>
        <w:t>70</w:t>
      </w:r>
      <w:r w:rsidRPr="00936218">
        <w:rPr>
          <w:color w:val="000000"/>
        </w:rPr>
        <w:t>(CF</w:t>
      </w:r>
      <w:r w:rsidRPr="00936218">
        <w:rPr>
          <w:color w:val="000000"/>
          <w:vertAlign w:val="subscript"/>
        </w:rPr>
        <w:t>3</w:t>
      </w:r>
      <w:r w:rsidRPr="00936218">
        <w:rPr>
          <w:color w:val="000000"/>
        </w:rPr>
        <w:t>)</w:t>
      </w:r>
      <w:r w:rsidRPr="00936218">
        <w:rPr>
          <w:color w:val="000000"/>
          <w:vertAlign w:val="subscript"/>
        </w:rPr>
        <w:t>10</w:t>
      </w:r>
      <w:r>
        <w:rPr>
          <w:color w:val="000000"/>
        </w:rPr>
        <w:t xml:space="preserve"> присутствие десяти групп</w:t>
      </w:r>
      <w:r w:rsidRPr="00054526">
        <w:rPr>
          <w:color w:val="000000"/>
        </w:rPr>
        <w:t xml:space="preserve"> </w:t>
      </w:r>
      <w:r>
        <w:rPr>
          <w:color w:val="000000"/>
          <w:lang w:val="en-US"/>
        </w:rPr>
        <w:t>CF</w:t>
      </w:r>
      <w:r w:rsidRPr="00341E5F">
        <w:rPr>
          <w:color w:val="000000"/>
          <w:vertAlign w:val="subscript"/>
        </w:rPr>
        <w:t>3</w:t>
      </w:r>
      <w:r w:rsidRPr="00054526">
        <w:rPr>
          <w:color w:val="000000"/>
        </w:rPr>
        <w:t xml:space="preserve"> </w:t>
      </w:r>
      <w:r>
        <w:rPr>
          <w:color w:val="000000"/>
        </w:rPr>
        <w:t xml:space="preserve">с установленным мотивом присоединения оказывает ориентирующее влияние на </w:t>
      </w:r>
      <w:proofErr w:type="spellStart"/>
      <w:r>
        <w:rPr>
          <w:color w:val="000000"/>
        </w:rPr>
        <w:t>региоселективность</w:t>
      </w:r>
      <w:proofErr w:type="spellEnd"/>
      <w:r>
        <w:rPr>
          <w:color w:val="000000"/>
        </w:rPr>
        <w:t xml:space="preserve"> реакций его дальнейшей функционализации. Схема реакции приведена на </w:t>
      </w:r>
      <w:r w:rsidRPr="00250B5D">
        <w:rPr>
          <w:color w:val="000000"/>
        </w:rPr>
        <w:fldChar w:fldCharType="begin"/>
      </w:r>
      <w:r w:rsidRPr="00250B5D">
        <w:rPr>
          <w:color w:val="000000"/>
        </w:rPr>
        <w:instrText xml:space="preserve"> REF _Ref128657942 \h  \* MERGEFORMAT </w:instrText>
      </w:r>
      <w:r w:rsidRPr="00250B5D">
        <w:rPr>
          <w:color w:val="000000"/>
        </w:rPr>
      </w:r>
      <w:r w:rsidRPr="00250B5D">
        <w:rPr>
          <w:color w:val="000000"/>
        </w:rPr>
        <w:fldChar w:fldCharType="separate"/>
      </w:r>
      <w:r w:rsidRPr="00250B5D">
        <w:t>Рис</w:t>
      </w:r>
      <w:r w:rsidRPr="0066158D">
        <w:t xml:space="preserve">. </w:t>
      </w:r>
      <w:r w:rsidRPr="00250B5D">
        <w:rPr>
          <w:noProof/>
        </w:rPr>
        <w:t>1</w:t>
      </w:r>
      <w:r w:rsidRPr="00250B5D">
        <w:rPr>
          <w:color w:val="000000"/>
        </w:rPr>
        <w:fldChar w:fldCharType="end"/>
      </w:r>
      <w:r w:rsidRPr="00250B5D">
        <w:rPr>
          <w:color w:val="000000"/>
        </w:rPr>
        <w:t>.</w:t>
      </w:r>
    </w:p>
    <w:p w:rsidR="00BD429C" w:rsidRPr="0063196E" w:rsidRDefault="00BD429C" w:rsidP="00BD4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Установлено, что в реакции </w:t>
      </w:r>
      <w:proofErr w:type="spellStart"/>
      <w:r>
        <w:rPr>
          <w:color w:val="000000"/>
        </w:rPr>
        <w:t>трифторметилфуллерена</w:t>
      </w:r>
      <w:proofErr w:type="spellEnd"/>
      <w:r>
        <w:rPr>
          <w:color w:val="000000"/>
        </w:rPr>
        <w:t xml:space="preserve"> </w:t>
      </w:r>
      <w:r w:rsidRPr="00936218">
        <w:rPr>
          <w:i/>
          <w:color w:val="000000"/>
        </w:rPr>
        <w:t>С</w:t>
      </w:r>
      <w:r w:rsidRPr="00566170">
        <w:rPr>
          <w:iCs/>
          <w:color w:val="000000"/>
          <w:vertAlign w:val="subscript"/>
        </w:rPr>
        <w:t>1</w:t>
      </w:r>
      <w:r w:rsidRPr="00936218">
        <w:rPr>
          <w:i/>
          <w:color w:val="000000"/>
        </w:rPr>
        <w:t>-p</w:t>
      </w:r>
      <w:r w:rsidRPr="00566170">
        <w:rPr>
          <w:iCs/>
          <w:color w:val="000000"/>
          <w:vertAlign w:val="superscript"/>
        </w:rPr>
        <w:t>7</w:t>
      </w:r>
      <w:r w:rsidRPr="00936218">
        <w:rPr>
          <w:i/>
          <w:color w:val="000000"/>
        </w:rPr>
        <w:t>mp</w:t>
      </w:r>
      <w:r w:rsidRPr="00936218">
        <w:rPr>
          <w:color w:val="000000"/>
        </w:rPr>
        <w:t>-C</w:t>
      </w:r>
      <w:r w:rsidRPr="00936218">
        <w:rPr>
          <w:color w:val="000000"/>
          <w:vertAlign w:val="subscript"/>
        </w:rPr>
        <w:t>70</w:t>
      </w:r>
      <w:r w:rsidRPr="00936218">
        <w:rPr>
          <w:color w:val="000000"/>
        </w:rPr>
        <w:t>(CF</w:t>
      </w:r>
      <w:r w:rsidRPr="00936218">
        <w:rPr>
          <w:color w:val="000000"/>
          <w:vertAlign w:val="subscript"/>
        </w:rPr>
        <w:t>3</w:t>
      </w:r>
      <w:r w:rsidRPr="00936218">
        <w:rPr>
          <w:color w:val="000000"/>
        </w:rPr>
        <w:t>)</w:t>
      </w:r>
      <w:r w:rsidRPr="00936218">
        <w:rPr>
          <w:color w:val="000000"/>
          <w:vertAlign w:val="subscript"/>
        </w:rPr>
        <w:t>10</w:t>
      </w:r>
      <w:r>
        <w:rPr>
          <w:color w:val="000000"/>
        </w:rPr>
        <w:t xml:space="preserve"> с </w:t>
      </w:r>
      <w:proofErr w:type="spellStart"/>
      <w:r>
        <w:rPr>
          <w:color w:val="000000"/>
        </w:rPr>
        <w:t>тозилгидразоном</w:t>
      </w:r>
      <w:proofErr w:type="spellEnd"/>
      <w:r>
        <w:rPr>
          <w:color w:val="000000"/>
        </w:rPr>
        <w:t xml:space="preserve"> </w:t>
      </w:r>
      <w:r w:rsidRPr="00936218">
        <w:rPr>
          <w:color w:val="000000"/>
        </w:rPr>
        <w:t>4,4’-диметоксибензофенон</w:t>
      </w:r>
      <w:r>
        <w:rPr>
          <w:color w:val="000000"/>
        </w:rPr>
        <w:t xml:space="preserve">а в присутствии основания образуется не менее трех </w:t>
      </w:r>
      <w:proofErr w:type="spellStart"/>
      <w:r>
        <w:rPr>
          <w:color w:val="000000"/>
        </w:rPr>
        <w:t>региоизомеров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моноаддуктов</w:t>
      </w:r>
      <w:proofErr w:type="spellEnd"/>
      <w:r>
        <w:rPr>
          <w:color w:val="000000"/>
        </w:rPr>
        <w:t xml:space="preserve"> </w:t>
      </w:r>
      <w:r w:rsidRPr="00936218">
        <w:rPr>
          <w:color w:val="000000"/>
        </w:rPr>
        <w:t>C</w:t>
      </w:r>
      <w:r w:rsidRPr="00936218">
        <w:rPr>
          <w:color w:val="000000"/>
          <w:vertAlign w:val="subscript"/>
        </w:rPr>
        <w:t>70</w:t>
      </w:r>
      <w:r w:rsidRPr="00936218">
        <w:rPr>
          <w:color w:val="000000"/>
        </w:rPr>
        <w:t>(CF</w:t>
      </w:r>
      <w:r w:rsidRPr="00936218">
        <w:rPr>
          <w:color w:val="000000"/>
          <w:vertAlign w:val="subscript"/>
        </w:rPr>
        <w:t>3</w:t>
      </w:r>
      <w:r w:rsidRPr="00936218">
        <w:rPr>
          <w:color w:val="000000"/>
        </w:rPr>
        <w:t>)</w:t>
      </w:r>
      <w:r w:rsidRPr="00936218">
        <w:rPr>
          <w:color w:val="000000"/>
          <w:vertAlign w:val="subscript"/>
        </w:rPr>
        <w:t>10</w:t>
      </w:r>
      <w:r w:rsidRPr="00965780">
        <w:rPr>
          <w:rFonts w:eastAsiaTheme="minorEastAsia"/>
          <w:color w:val="000000"/>
          <w:lang w:eastAsia="zh-CN"/>
        </w:rPr>
        <w:t>[</w:t>
      </w:r>
      <w:r>
        <w:rPr>
          <w:rFonts w:eastAsiaTheme="minorEastAsia"/>
          <w:color w:val="000000"/>
          <w:lang w:val="en-US" w:eastAsia="zh-CN"/>
        </w:rPr>
        <w:t>C</w:t>
      </w:r>
      <w:r w:rsidRPr="00965780">
        <w:rPr>
          <w:rFonts w:eastAsiaTheme="minorEastAsia"/>
          <w:color w:val="000000"/>
          <w:lang w:eastAsia="zh-CN"/>
        </w:rPr>
        <w:t>(</w:t>
      </w:r>
      <w:r>
        <w:rPr>
          <w:rFonts w:eastAsiaTheme="minorEastAsia"/>
          <w:color w:val="000000"/>
          <w:lang w:val="en-US" w:eastAsia="zh-CN"/>
        </w:rPr>
        <w:t>C</w:t>
      </w:r>
      <w:r w:rsidRPr="00965780">
        <w:rPr>
          <w:rFonts w:eastAsiaTheme="minorEastAsia"/>
          <w:color w:val="000000"/>
          <w:vertAlign w:val="subscript"/>
          <w:lang w:eastAsia="zh-CN"/>
        </w:rPr>
        <w:t>6</w:t>
      </w:r>
      <w:r>
        <w:rPr>
          <w:rFonts w:eastAsiaTheme="minorEastAsia"/>
          <w:color w:val="000000"/>
          <w:lang w:val="en-US" w:eastAsia="zh-CN"/>
        </w:rPr>
        <w:t>H</w:t>
      </w:r>
      <w:r w:rsidRPr="00965780">
        <w:rPr>
          <w:rFonts w:eastAsiaTheme="minorEastAsia"/>
          <w:color w:val="000000"/>
          <w:vertAlign w:val="subscript"/>
          <w:lang w:eastAsia="zh-CN"/>
        </w:rPr>
        <w:t>4</w:t>
      </w:r>
      <w:r>
        <w:rPr>
          <w:rFonts w:eastAsiaTheme="minorEastAsia"/>
          <w:color w:val="000000"/>
          <w:lang w:val="en-US" w:eastAsia="zh-CN"/>
        </w:rPr>
        <w:t>OCH</w:t>
      </w:r>
      <w:r w:rsidRPr="00965780">
        <w:rPr>
          <w:rFonts w:eastAsiaTheme="minorEastAsia"/>
          <w:color w:val="000000"/>
          <w:vertAlign w:val="subscript"/>
          <w:lang w:eastAsia="zh-CN"/>
        </w:rPr>
        <w:t>3</w:t>
      </w:r>
      <w:r w:rsidRPr="00965780">
        <w:rPr>
          <w:rFonts w:eastAsiaTheme="minorEastAsia"/>
          <w:color w:val="000000"/>
          <w:lang w:eastAsia="zh-CN"/>
        </w:rPr>
        <w:t>)</w:t>
      </w:r>
      <w:r w:rsidRPr="00965780">
        <w:rPr>
          <w:rFonts w:eastAsiaTheme="minorEastAsia"/>
          <w:color w:val="000000"/>
          <w:vertAlign w:val="subscript"/>
          <w:lang w:eastAsia="zh-CN"/>
        </w:rPr>
        <w:t>2</w:t>
      </w:r>
      <w:r w:rsidRPr="00965780">
        <w:rPr>
          <w:rFonts w:eastAsiaTheme="minorEastAsia"/>
          <w:color w:val="000000"/>
          <w:lang w:eastAsia="zh-CN"/>
        </w:rPr>
        <w:t>]</w:t>
      </w:r>
      <w:r w:rsidRPr="00911AAC">
        <w:rPr>
          <w:rFonts w:eastAsiaTheme="minorEastAsia"/>
          <w:color w:val="000000"/>
          <w:lang w:eastAsia="zh-CN"/>
        </w:rPr>
        <w:t xml:space="preserve">. </w:t>
      </w:r>
      <w:proofErr w:type="gramStart"/>
      <w:r>
        <w:rPr>
          <w:rFonts w:eastAsiaTheme="minorEastAsia"/>
          <w:color w:val="000000"/>
          <w:lang w:eastAsia="zh-CN"/>
        </w:rPr>
        <w:t xml:space="preserve">Строение новых соединений предложено на основании данных спектроскопии ЯМР </w:t>
      </w:r>
      <w:r w:rsidRPr="00936218">
        <w:rPr>
          <w:color w:val="000000"/>
          <w:vertAlign w:val="superscript"/>
        </w:rPr>
        <w:t>1</w:t>
      </w:r>
      <w:r w:rsidRPr="00936218">
        <w:rPr>
          <w:color w:val="000000"/>
        </w:rPr>
        <w:t>H</w:t>
      </w:r>
      <w:r>
        <w:rPr>
          <w:color w:val="000000"/>
        </w:rPr>
        <w:t xml:space="preserve"> и</w:t>
      </w:r>
      <w:r w:rsidRPr="00936218">
        <w:rPr>
          <w:color w:val="000000"/>
        </w:rPr>
        <w:t xml:space="preserve"> </w:t>
      </w:r>
      <w:r w:rsidRPr="00936218">
        <w:rPr>
          <w:color w:val="000000"/>
          <w:vertAlign w:val="superscript"/>
        </w:rPr>
        <w:t>19</w:t>
      </w:r>
      <w:r w:rsidRPr="00936218">
        <w:rPr>
          <w:color w:val="000000"/>
        </w:rPr>
        <w:t>F</w:t>
      </w:r>
      <w:r>
        <w:rPr>
          <w:color w:val="000000"/>
        </w:rPr>
        <w:t xml:space="preserve">, </w:t>
      </w:r>
      <w:r w:rsidRPr="00936218">
        <w:rPr>
          <w:color w:val="000000"/>
        </w:rPr>
        <w:t>спектроскопии</w:t>
      </w:r>
      <w:r>
        <w:rPr>
          <w:color w:val="000000"/>
        </w:rPr>
        <w:t xml:space="preserve"> </w:t>
      </w:r>
      <w:r w:rsidRPr="001E1428">
        <w:rPr>
          <w:color w:val="000000"/>
          <w:spacing w:val="-4"/>
        </w:rPr>
        <w:t>поглощения в УФ и видимой областях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Электронные и электрохимические свойства </w:t>
      </w:r>
      <w:proofErr w:type="gramStart"/>
      <w:r>
        <w:rPr>
          <w:color w:val="000000"/>
        </w:rPr>
        <w:t>новых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метанофуллеренов</w:t>
      </w:r>
      <w:proofErr w:type="spellEnd"/>
      <w:r>
        <w:rPr>
          <w:rFonts w:eastAsiaTheme="minorEastAsia"/>
          <w:color w:val="000000"/>
          <w:lang w:eastAsia="zh-CN"/>
        </w:rPr>
        <w:t xml:space="preserve"> исследованы методом флуоресцентной </w:t>
      </w:r>
      <w:r w:rsidRPr="0063196E">
        <w:rPr>
          <w:rFonts w:eastAsiaTheme="minorEastAsia"/>
          <w:color w:val="000000"/>
          <w:lang w:eastAsia="zh-CN"/>
        </w:rPr>
        <w:t>спектроскопии</w:t>
      </w:r>
      <w:r w:rsidRPr="0063196E">
        <w:rPr>
          <w:color w:val="000000"/>
        </w:rPr>
        <w:t xml:space="preserve"> и циклической </w:t>
      </w:r>
      <w:proofErr w:type="spellStart"/>
      <w:r w:rsidRPr="0063196E">
        <w:rPr>
          <w:color w:val="000000"/>
        </w:rPr>
        <w:t>вольамперометрии</w:t>
      </w:r>
      <w:proofErr w:type="spellEnd"/>
      <w:r w:rsidRPr="0063196E">
        <w:rPr>
          <w:color w:val="000000"/>
        </w:rPr>
        <w:t xml:space="preserve">. Проведены </w:t>
      </w:r>
      <w:proofErr w:type="gramStart"/>
      <w:r w:rsidRPr="0063196E">
        <w:rPr>
          <w:color w:val="000000"/>
        </w:rPr>
        <w:t>квантово-химические</w:t>
      </w:r>
      <w:proofErr w:type="gramEnd"/>
      <w:r w:rsidRPr="0063196E">
        <w:rPr>
          <w:color w:val="000000"/>
        </w:rPr>
        <w:t xml:space="preserve"> расчеты методом теории функционала плотности (</w:t>
      </w:r>
      <w:r w:rsidRPr="0063196E">
        <w:rPr>
          <w:color w:val="000000"/>
          <w:lang w:val="en-US"/>
        </w:rPr>
        <w:t>PBE</w:t>
      </w:r>
      <w:r w:rsidRPr="0063196E">
        <w:rPr>
          <w:color w:val="000000"/>
        </w:rPr>
        <w:t>/</w:t>
      </w:r>
      <w:r w:rsidRPr="0063196E">
        <w:rPr>
          <w:color w:val="000000"/>
          <w:lang w:val="en-US"/>
        </w:rPr>
        <w:t>TZ</w:t>
      </w:r>
      <w:r w:rsidRPr="0063196E">
        <w:rPr>
          <w:color w:val="000000"/>
        </w:rPr>
        <w:t>2</w:t>
      </w:r>
      <w:r w:rsidRPr="0063196E">
        <w:rPr>
          <w:color w:val="000000"/>
          <w:lang w:val="en-US"/>
        </w:rPr>
        <w:t>p</w:t>
      </w:r>
      <w:r w:rsidRPr="0063196E">
        <w:rPr>
          <w:color w:val="000000"/>
        </w:rPr>
        <w:t xml:space="preserve">), позволяющие объяснить </w:t>
      </w:r>
      <w:proofErr w:type="spellStart"/>
      <w:r w:rsidRPr="0063196E">
        <w:rPr>
          <w:color w:val="000000"/>
        </w:rPr>
        <w:t>региоизомерный</w:t>
      </w:r>
      <w:proofErr w:type="spellEnd"/>
      <w:r w:rsidRPr="0063196E">
        <w:rPr>
          <w:color w:val="000000"/>
        </w:rPr>
        <w:t xml:space="preserve"> состав продуктов реакции, подчиняющейся кинетическому контролю.</w:t>
      </w:r>
    </w:p>
    <w:p w:rsidR="00BD429C" w:rsidRPr="0063196E" w:rsidRDefault="00BD429C" w:rsidP="00BD429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63196E">
        <w:rPr>
          <w:rFonts w:eastAsiaTheme="minorEastAsia"/>
          <w:noProof/>
          <w:color w:val="000000"/>
        </w:rPr>
        <w:drawing>
          <wp:inline distT="0" distB="0" distL="0" distR="0" wp14:anchorId="09AE49EB" wp14:editId="7E567F81">
            <wp:extent cx="4676176" cy="18859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 для тезисов 3 вар с подписью уменьш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045" cy="19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29C" w:rsidRPr="0063196E" w:rsidRDefault="00BD429C" w:rsidP="00BD429C">
      <w:pPr>
        <w:pStyle w:val="a4"/>
        <w:spacing w:after="0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0" w:name="_Ref128657942"/>
      <w:r w:rsidRPr="006319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Рис. </w:t>
      </w:r>
      <w:r w:rsidRPr="0063196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fldChar w:fldCharType="begin"/>
      </w:r>
      <w:r w:rsidRPr="0063196E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</w:instrText>
      </w:r>
      <w:r w:rsidRPr="0063196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instrText>SEQ</w:instrText>
      </w:r>
      <w:r w:rsidRPr="0063196E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Рис. \* </w:instrText>
      </w:r>
      <w:r w:rsidRPr="0063196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instrText>ARABIC</w:instrText>
      </w:r>
      <w:r w:rsidRPr="0063196E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</w:instrText>
      </w:r>
      <w:r w:rsidRPr="0063196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fldChar w:fldCharType="separate"/>
      </w:r>
      <w:r w:rsidRPr="0063196E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63196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fldChar w:fldCharType="end"/>
      </w:r>
      <w:bookmarkEnd w:id="0"/>
      <w:r w:rsidRPr="006319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Схема реакции присоединения </w:t>
      </w:r>
      <w:proofErr w:type="spellStart"/>
      <w:r w:rsidRPr="0063196E">
        <w:rPr>
          <w:rFonts w:ascii="Times New Roman" w:hAnsi="Times New Roman" w:cs="Times New Roman"/>
          <w:b w:val="0"/>
          <w:color w:val="auto"/>
          <w:sz w:val="24"/>
          <w:szCs w:val="24"/>
        </w:rPr>
        <w:t>тозилгидразона</w:t>
      </w:r>
      <w:proofErr w:type="spellEnd"/>
      <w:r w:rsidRPr="006319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4,4’-диметоксибензофенона к </w:t>
      </w:r>
      <w:proofErr w:type="spellStart"/>
      <w:r w:rsidRPr="0063196E">
        <w:rPr>
          <w:rFonts w:ascii="Times New Roman" w:hAnsi="Times New Roman" w:cs="Times New Roman"/>
          <w:b w:val="0"/>
          <w:color w:val="auto"/>
          <w:sz w:val="24"/>
          <w:szCs w:val="24"/>
        </w:rPr>
        <w:t>фуллереновому</w:t>
      </w:r>
      <w:proofErr w:type="spellEnd"/>
      <w:r w:rsidRPr="006319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каркасу</w:t>
      </w:r>
    </w:p>
    <w:p w:rsidR="00BD429C" w:rsidRPr="0063196E" w:rsidRDefault="00BD429C" w:rsidP="00BD429C"/>
    <w:p w:rsidR="00BD429C" w:rsidRPr="0063196E" w:rsidRDefault="00BD429C" w:rsidP="00BD4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3196E">
        <w:rPr>
          <w:b/>
          <w:color w:val="000000"/>
        </w:rPr>
        <w:t>Литература</w:t>
      </w:r>
    </w:p>
    <w:p w:rsidR="00BD429C" w:rsidRPr="00304638" w:rsidRDefault="00BD429C" w:rsidP="00BD4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63196E">
        <w:rPr>
          <w:color w:val="000000"/>
          <w:lang w:val="en-US"/>
        </w:rPr>
        <w:t xml:space="preserve">1. </w:t>
      </w:r>
      <w:proofErr w:type="spellStart"/>
      <w:r w:rsidRPr="0063196E">
        <w:rPr>
          <w:lang w:val="en-US"/>
        </w:rPr>
        <w:t>Rathanasamy</w:t>
      </w:r>
      <w:proofErr w:type="spellEnd"/>
      <w:r w:rsidRPr="0063196E">
        <w:rPr>
          <w:lang w:val="en-US"/>
        </w:rPr>
        <w:t xml:space="preserve"> R., </w:t>
      </w:r>
      <w:proofErr w:type="spellStart"/>
      <w:r w:rsidRPr="0063196E">
        <w:rPr>
          <w:lang w:val="en-US"/>
        </w:rPr>
        <w:t>Sahoo</w:t>
      </w:r>
      <w:proofErr w:type="spellEnd"/>
      <w:r w:rsidRPr="0063196E">
        <w:rPr>
          <w:lang w:val="en-US"/>
        </w:rPr>
        <w:t xml:space="preserve"> S., Lee J.H. Carbon-based Multi-layered Films for Electronic Application: A Review // J. Electron Mater. 2021. Vol. 50. P. 1845–1892.</w:t>
      </w:r>
    </w:p>
    <w:p w:rsidR="00BC2663" w:rsidRDefault="00BD429C" w:rsidP="00BD429C">
      <w:r>
        <w:rPr>
          <w:color w:val="000000"/>
          <w:lang w:val="en-US"/>
        </w:rPr>
        <w:t xml:space="preserve">2. </w:t>
      </w:r>
      <w:r w:rsidRPr="00CD6150">
        <w:rPr>
          <w:lang w:val="en-US"/>
        </w:rPr>
        <w:t>Castro K</w:t>
      </w:r>
      <w:r>
        <w:rPr>
          <w:lang w:val="en-US"/>
        </w:rPr>
        <w:t>.</w:t>
      </w:r>
      <w:r w:rsidRPr="00CD6150">
        <w:rPr>
          <w:lang w:val="en-US"/>
        </w:rPr>
        <w:t>P</w:t>
      </w:r>
      <w:r>
        <w:rPr>
          <w:lang w:val="en-US"/>
        </w:rPr>
        <w:t>.</w:t>
      </w:r>
      <w:r w:rsidRPr="00CD6150">
        <w:rPr>
          <w:lang w:val="en-US"/>
        </w:rPr>
        <w:t>, Jin Y</w:t>
      </w:r>
      <w:r>
        <w:rPr>
          <w:lang w:val="en-US"/>
        </w:rPr>
        <w:t>.</w:t>
      </w:r>
      <w:r w:rsidRPr="00CD6150">
        <w:rPr>
          <w:lang w:val="en-US"/>
        </w:rPr>
        <w:t>, Rack J</w:t>
      </w:r>
      <w:r>
        <w:rPr>
          <w:lang w:val="en-US"/>
        </w:rPr>
        <w:t>.</w:t>
      </w:r>
      <w:r w:rsidRPr="00CD6150">
        <w:rPr>
          <w:lang w:val="en-US"/>
        </w:rPr>
        <w:t xml:space="preserve">J. </w:t>
      </w:r>
      <w:proofErr w:type="spellStart"/>
      <w:r w:rsidRPr="00CD6150">
        <w:rPr>
          <w:lang w:val="en-US"/>
        </w:rPr>
        <w:t>Perfluoroalkyl</w:t>
      </w:r>
      <w:proofErr w:type="spellEnd"/>
      <w:r w:rsidRPr="00CD6150">
        <w:rPr>
          <w:lang w:val="en-US"/>
        </w:rPr>
        <w:t xml:space="preserve"> [70]-fullerenes as robust highly-luminescent fluorocarbons, or position of one CF</w:t>
      </w:r>
      <w:r w:rsidRPr="003F30DE">
        <w:rPr>
          <w:vertAlign w:val="subscript"/>
          <w:lang w:val="en-US"/>
        </w:rPr>
        <w:t>3</w:t>
      </w:r>
      <w:r w:rsidRPr="00CD6150">
        <w:rPr>
          <w:lang w:val="en-US"/>
        </w:rPr>
        <w:t xml:space="preserve"> group matters</w:t>
      </w:r>
      <w:r>
        <w:rPr>
          <w:lang w:val="en-US"/>
        </w:rPr>
        <w:t xml:space="preserve"> //</w:t>
      </w:r>
      <w:r w:rsidRPr="00CD6150">
        <w:rPr>
          <w:lang w:val="en-US"/>
        </w:rPr>
        <w:t xml:space="preserve"> J</w:t>
      </w:r>
      <w:r>
        <w:rPr>
          <w:lang w:val="en-US"/>
        </w:rPr>
        <w:t>.</w:t>
      </w:r>
      <w:r w:rsidRPr="00CD6150">
        <w:rPr>
          <w:lang w:val="en-US"/>
        </w:rPr>
        <w:t xml:space="preserve"> Phys</w:t>
      </w:r>
      <w:r>
        <w:rPr>
          <w:lang w:val="en-US"/>
        </w:rPr>
        <w:t>.</w:t>
      </w:r>
      <w:r w:rsidRPr="00CD6150">
        <w:rPr>
          <w:lang w:val="en-US"/>
        </w:rPr>
        <w:t xml:space="preserve"> </w:t>
      </w:r>
      <w:proofErr w:type="spellStart"/>
      <w:r w:rsidRPr="00CD6150">
        <w:rPr>
          <w:lang w:val="en-US"/>
        </w:rPr>
        <w:t>Chem</w:t>
      </w:r>
      <w:proofErr w:type="spellEnd"/>
      <w:r w:rsidRPr="003F30DE">
        <w:t xml:space="preserve">. </w:t>
      </w:r>
      <w:proofErr w:type="spellStart"/>
      <w:r w:rsidRPr="00CD6150">
        <w:rPr>
          <w:lang w:val="en-US"/>
        </w:rPr>
        <w:t>Lett</w:t>
      </w:r>
      <w:proofErr w:type="spellEnd"/>
      <w:r w:rsidRPr="003F30DE">
        <w:t xml:space="preserve">. 2013. </w:t>
      </w:r>
      <w:proofErr w:type="spellStart"/>
      <w:proofErr w:type="gramStart"/>
      <w:r>
        <w:rPr>
          <w:lang w:val="en-US"/>
        </w:rPr>
        <w:t>Vol</w:t>
      </w:r>
      <w:proofErr w:type="spellEnd"/>
      <w:r w:rsidRPr="003F30DE">
        <w:t>. 4.</w:t>
      </w:r>
      <w:proofErr w:type="gramEnd"/>
      <w:r w:rsidRPr="003F30DE">
        <w:t xml:space="preserve"> </w:t>
      </w:r>
      <w:r>
        <w:rPr>
          <w:lang w:val="en-US"/>
        </w:rPr>
        <w:t>P</w:t>
      </w:r>
      <w:r w:rsidRPr="003F30DE">
        <w:t>. 2500–2507.</w:t>
      </w:r>
      <w:bookmarkStart w:id="1" w:name="_GoBack"/>
      <w:bookmarkEnd w:id="1"/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9C"/>
    <w:rsid w:val="00BD429C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9C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29C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BD429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kern w:val="0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D42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29C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9C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29C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BD429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kern w:val="0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D42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29C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irina.batogova@chemistr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2023-03-09T16:10:00Z</dcterms:created>
  <dcterms:modified xsi:type="dcterms:W3CDTF">2023-03-09T16:11:00Z</dcterms:modified>
</cp:coreProperties>
</file>