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FE428A9" w:rsidR="00130241" w:rsidRDefault="009736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Особенности циклизации дипептидов </w:t>
      </w:r>
      <w:r w:rsidRPr="00212017">
        <w:rPr>
          <w:b/>
          <w:bCs/>
        </w:rPr>
        <w:t>L-аланил-L-лейцин и L-</w:t>
      </w:r>
      <w:proofErr w:type="spellStart"/>
      <w:r w:rsidRPr="00212017">
        <w:rPr>
          <w:b/>
          <w:bCs/>
        </w:rPr>
        <w:t>лейцил</w:t>
      </w:r>
      <w:proofErr w:type="spellEnd"/>
      <w:r w:rsidRPr="00212017">
        <w:rPr>
          <w:b/>
          <w:bCs/>
        </w:rPr>
        <w:t>-L-</w:t>
      </w:r>
      <w:proofErr w:type="spellStart"/>
      <w:r w:rsidRPr="00212017">
        <w:rPr>
          <w:b/>
          <w:bCs/>
        </w:rPr>
        <w:t>аланин</w:t>
      </w:r>
      <w:proofErr w:type="spellEnd"/>
      <w:r>
        <w:rPr>
          <w:b/>
          <w:bCs/>
        </w:rPr>
        <w:t xml:space="preserve"> в условиях ограничений кристаллической решетки.</w:t>
      </w:r>
    </w:p>
    <w:p w14:paraId="00000002" w14:textId="01FA30F9" w:rsidR="00130241" w:rsidRDefault="009736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Миргазиева</w:t>
      </w:r>
      <w:proofErr w:type="spellEnd"/>
      <w:r>
        <w:rPr>
          <w:b/>
          <w:i/>
          <w:color w:val="000000"/>
        </w:rPr>
        <w:t xml:space="preserve"> Э. Р.</w:t>
      </w:r>
    </w:p>
    <w:p w14:paraId="40F2ADB8" w14:textId="35A52ACA" w:rsidR="009736F9" w:rsidRPr="009736F9" w:rsidRDefault="009736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31C8D4B7" w14:textId="77777777" w:rsidR="009736F9" w:rsidRDefault="00391C38" w:rsidP="009736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9736F9">
        <w:rPr>
          <w:i/>
          <w:color w:val="000000"/>
        </w:rPr>
        <w:t>Казань, Россия</w:t>
      </w:r>
    </w:p>
    <w:p w14:paraId="1ADA4293" w14:textId="00952E9A" w:rsidR="00CD00B1" w:rsidRPr="009736F9" w:rsidRDefault="00EB1F49" w:rsidP="009736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9736F9" w:rsidRPr="009736F9">
        <w:rPr>
          <w:i/>
          <w:iCs/>
          <w:color w:val="000000"/>
          <w:u w:val="single"/>
          <w:lang w:val="en-US"/>
        </w:rPr>
        <w:t>mirgazieva</w:t>
      </w:r>
      <w:proofErr w:type="spellEnd"/>
      <w:r w:rsidR="009736F9" w:rsidRPr="009736F9">
        <w:rPr>
          <w:i/>
          <w:iCs/>
          <w:color w:val="000000"/>
          <w:u w:val="single"/>
        </w:rPr>
        <w:t>02@</w:t>
      </w:r>
      <w:r w:rsidR="009736F9" w:rsidRPr="009736F9">
        <w:rPr>
          <w:i/>
          <w:iCs/>
          <w:color w:val="000000"/>
          <w:u w:val="single"/>
          <w:lang w:val="en-US"/>
        </w:rPr>
        <w:t>mail</w:t>
      </w:r>
      <w:r w:rsidR="009736F9" w:rsidRPr="009736F9">
        <w:rPr>
          <w:i/>
          <w:iCs/>
          <w:color w:val="000000"/>
          <w:u w:val="single"/>
        </w:rPr>
        <w:t>.</w:t>
      </w:r>
      <w:proofErr w:type="spellStart"/>
      <w:r w:rsidR="009736F9" w:rsidRPr="009736F9">
        <w:rPr>
          <w:i/>
          <w:iCs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14:paraId="169AC089" w14:textId="77777777" w:rsidR="009736F9" w:rsidRPr="00CA2F27" w:rsidRDefault="009736F9" w:rsidP="009736F9">
      <w:pPr>
        <w:ind w:firstLine="397"/>
        <w:jc w:val="both"/>
      </w:pPr>
      <w:r w:rsidRPr="00462069">
        <w:t xml:space="preserve">В настоящее время </w:t>
      </w:r>
      <w:r>
        <w:t xml:space="preserve">установлено, что в результате самоорганизации линейные </w:t>
      </w:r>
      <w:r w:rsidRPr="00462069">
        <w:t>дипептид</w:t>
      </w:r>
      <w:r>
        <w:t>ы</w:t>
      </w:r>
      <w:r w:rsidRPr="00462069">
        <w:t xml:space="preserve"> </w:t>
      </w:r>
      <w:r>
        <w:t xml:space="preserve">могут формировать разнообразные </w:t>
      </w:r>
      <w:proofErr w:type="spellStart"/>
      <w:r>
        <w:t>наноструктуры</w:t>
      </w:r>
      <w:proofErr w:type="spellEnd"/>
      <w:r w:rsidRPr="00462069">
        <w:t>, обладающи</w:t>
      </w:r>
      <w:r>
        <w:t>е</w:t>
      </w:r>
      <w:r w:rsidRPr="00462069">
        <w:t xml:space="preserve"> низкой токсичностью и </w:t>
      </w:r>
      <w:proofErr w:type="spellStart"/>
      <w:r w:rsidRPr="00462069">
        <w:t>биосовместимостью</w:t>
      </w:r>
      <w:proofErr w:type="spellEnd"/>
      <w:r>
        <w:t xml:space="preserve">. Популярным методом получения </w:t>
      </w:r>
      <w:proofErr w:type="spellStart"/>
      <w:r>
        <w:t>наноструктур</w:t>
      </w:r>
      <w:proofErr w:type="spellEnd"/>
      <w:r>
        <w:t xml:space="preserve"> на основе </w:t>
      </w:r>
      <w:proofErr w:type="spellStart"/>
      <w:r>
        <w:t>олигопептидов</w:t>
      </w:r>
      <w:proofErr w:type="spellEnd"/>
      <w:r>
        <w:t xml:space="preserve"> является их термическая обработка. Вместе с тем следует отметить</w:t>
      </w:r>
      <w:r w:rsidRPr="00462069">
        <w:t xml:space="preserve">, </w:t>
      </w:r>
      <w:r>
        <w:t xml:space="preserve">что </w:t>
      </w:r>
      <w:r w:rsidRPr="00462069">
        <w:t>при нагревании дипептидов возможно протекание химических реакций с образованием других соединений, обладающих иными свойствами. Поэтому для корректного применения термической обработки в таких системах необходима информация о критических температурах, выше которых проц</w:t>
      </w:r>
      <w:r>
        <w:t>ессы самоорганизации дипептидов</w:t>
      </w:r>
      <w:r w:rsidRPr="00462069">
        <w:t xml:space="preserve"> переходят в </w:t>
      </w:r>
      <w:r>
        <w:t xml:space="preserve">химическую реакцию и </w:t>
      </w:r>
      <w:r w:rsidRPr="00462069">
        <w:t>самоорганизацию</w:t>
      </w:r>
      <w:r>
        <w:t xml:space="preserve"> ее</w:t>
      </w:r>
      <w:r w:rsidRPr="00462069">
        <w:t xml:space="preserve"> продуктов. </w:t>
      </w:r>
      <w:r>
        <w:t xml:space="preserve">Интерес к изучению таких реакций обусловлен тем фактом, что продуктами могут быть циклические дипептиды, представляющие интерес для медицины, пищевой промышлености и различных технологий. Таким образом, изучение термических свойств дипептидов позволит разработать новые, экономически выгодные методы синтеза производных </w:t>
      </w:r>
      <w:proofErr w:type="spellStart"/>
      <w:r>
        <w:t>дикетопиперазинов</w:t>
      </w:r>
      <w:proofErr w:type="spellEnd"/>
      <w:r>
        <w:t xml:space="preserve">, обладающих важными прикладными свойствами. </w:t>
      </w:r>
    </w:p>
    <w:p w14:paraId="49D90CC8" w14:textId="5A058F9D" w:rsidR="009736F9" w:rsidRDefault="009736F9" w:rsidP="009736F9">
      <w:pPr>
        <w:ind w:firstLine="397"/>
        <w:jc w:val="both"/>
      </w:pPr>
      <w:r w:rsidRPr="00462069">
        <w:t>В настоящей работе впервые был</w:t>
      </w:r>
      <w:r>
        <w:t>и</w:t>
      </w:r>
      <w:r w:rsidRPr="00462069">
        <w:t xml:space="preserve"> изучен</w:t>
      </w:r>
      <w:r>
        <w:t>ы</w:t>
      </w:r>
      <w:r w:rsidRPr="00462069">
        <w:t xml:space="preserve"> р</w:t>
      </w:r>
      <w:r>
        <w:t xml:space="preserve">еакции циклизации дипептидов </w:t>
      </w:r>
      <w:r w:rsidRPr="00BD4258">
        <w:rPr>
          <w:vertAlign w:val="subscript"/>
        </w:rPr>
        <w:t>L</w:t>
      </w:r>
      <w:r w:rsidRPr="00462069">
        <w:t>-</w:t>
      </w:r>
      <w:r>
        <w:rPr>
          <w:bCs/>
        </w:rPr>
        <w:t>аланил</w:t>
      </w:r>
      <w:r w:rsidRPr="00462069">
        <w:rPr>
          <w:bCs/>
        </w:rPr>
        <w:t>-</w:t>
      </w:r>
      <w:r w:rsidRPr="00BD4258">
        <w:rPr>
          <w:vertAlign w:val="subscript"/>
        </w:rPr>
        <w:t>L</w:t>
      </w:r>
      <w:r>
        <w:rPr>
          <w:bCs/>
        </w:rPr>
        <w:t xml:space="preserve">-лейцин и </w:t>
      </w:r>
      <w:r w:rsidRPr="00BD4258">
        <w:rPr>
          <w:vertAlign w:val="subscript"/>
        </w:rPr>
        <w:t>L</w:t>
      </w:r>
      <w:r>
        <w:rPr>
          <w:bCs/>
        </w:rPr>
        <w:t>-</w:t>
      </w:r>
      <w:proofErr w:type="spellStart"/>
      <w:r>
        <w:rPr>
          <w:bCs/>
        </w:rPr>
        <w:t>лейцил</w:t>
      </w:r>
      <w:proofErr w:type="spellEnd"/>
      <w:r>
        <w:t>-</w:t>
      </w:r>
      <w:r w:rsidRPr="00BD4258">
        <w:rPr>
          <w:vertAlign w:val="subscript"/>
        </w:rPr>
        <w:t>L</w:t>
      </w:r>
      <w:r w:rsidRPr="00462069">
        <w:t>-</w:t>
      </w:r>
      <w:proofErr w:type="spellStart"/>
      <w:r>
        <w:rPr>
          <w:bCs/>
        </w:rPr>
        <w:t>аланин</w:t>
      </w:r>
      <w:proofErr w:type="spellEnd"/>
      <w:r>
        <w:rPr>
          <w:bCs/>
        </w:rPr>
        <w:t xml:space="preserve"> </w:t>
      </w:r>
      <w:r w:rsidRPr="00462069">
        <w:t>в твердой фазе при нагревании. Был</w:t>
      </w:r>
      <w:r>
        <w:t>и</w:t>
      </w:r>
      <w:r w:rsidRPr="00462069">
        <w:t xml:space="preserve"> определен</w:t>
      </w:r>
      <w:r>
        <w:t xml:space="preserve">ы </w:t>
      </w:r>
      <w:r w:rsidRPr="00462069">
        <w:t>температур</w:t>
      </w:r>
      <w:r>
        <w:t>ы начала реакций</w:t>
      </w:r>
      <w:r w:rsidRPr="00462069">
        <w:t xml:space="preserve">. В рамках неизотермической кинетики </w:t>
      </w:r>
      <w:r>
        <w:t>был проведен расчет</w:t>
      </w:r>
      <w:r w:rsidRPr="00462069">
        <w:t xml:space="preserve"> кинетически</w:t>
      </w:r>
      <w:r>
        <w:t>х</w:t>
      </w:r>
      <w:r w:rsidRPr="00462069">
        <w:t xml:space="preserve"> параметр</w:t>
      </w:r>
      <w:r>
        <w:t>ов</w:t>
      </w:r>
      <w:r w:rsidRPr="00462069">
        <w:t xml:space="preserve"> </w:t>
      </w:r>
      <w:r>
        <w:t>данных</w:t>
      </w:r>
      <w:r w:rsidRPr="00462069">
        <w:t xml:space="preserve"> реакци</w:t>
      </w:r>
      <w:r>
        <w:t>й</w:t>
      </w:r>
      <w:r w:rsidRPr="00462069">
        <w:t xml:space="preserve">, включая энергию активации, множитель Аррениуса, </w:t>
      </w:r>
      <w:r>
        <w:t>определены</w:t>
      </w:r>
      <w:r w:rsidRPr="00462069">
        <w:t xml:space="preserve"> кинетические модели, описывающие эт</w:t>
      </w:r>
      <w:r>
        <w:t>и</w:t>
      </w:r>
      <w:r w:rsidRPr="00462069">
        <w:t xml:space="preserve"> реакци</w:t>
      </w:r>
      <w:r>
        <w:t>и</w:t>
      </w:r>
      <w:r w:rsidRPr="00462069">
        <w:t>.</w:t>
      </w:r>
      <w:r>
        <w:t xml:space="preserve"> </w:t>
      </w:r>
    </w:p>
    <w:p w14:paraId="26CC1ECD" w14:textId="77777777" w:rsidR="009736F9" w:rsidRDefault="009736F9" w:rsidP="009736F9">
      <w:pPr>
        <w:ind w:firstLine="397"/>
        <w:jc w:val="both"/>
      </w:pPr>
      <w:r>
        <w:t>Структуры продуктов твердофазных реакций были доказаны рядом физических и физико-химических методов: И</w:t>
      </w:r>
      <w:proofErr w:type="gramStart"/>
      <w:r>
        <w:t>К-</w:t>
      </w:r>
      <w:proofErr w:type="gramEnd"/>
      <w:r>
        <w:t xml:space="preserve"> и ЯМР- спектроскопии, МАЛДИ-масс-спектрометрии и кругового дихроизма. </w:t>
      </w:r>
    </w:p>
    <w:p w14:paraId="7FC65ADC" w14:textId="594A7663" w:rsidR="009736F9" w:rsidRDefault="009736F9" w:rsidP="009736F9">
      <w:pPr>
        <w:ind w:firstLine="397"/>
        <w:jc w:val="both"/>
      </w:pPr>
      <w:r>
        <w:t xml:space="preserve">Различия способности к </w:t>
      </w:r>
      <w:proofErr w:type="spellStart"/>
      <w:r>
        <w:t>самосборке</w:t>
      </w:r>
      <w:proofErr w:type="spellEnd"/>
      <w:r>
        <w:t xml:space="preserve"> линейных и циклических дипептидов были показаны методом </w:t>
      </w:r>
      <w:r w:rsidR="00551237">
        <w:t>атомно-силовой микроскопии</w:t>
      </w:r>
      <w:bookmarkStart w:id="0" w:name="_GoBack"/>
      <w:bookmarkEnd w:id="0"/>
      <w:r>
        <w:t>.</w:t>
      </w:r>
    </w:p>
    <w:p w14:paraId="00B76498" w14:textId="77777777" w:rsidR="009736F9" w:rsidRPr="00797838" w:rsidRDefault="009736F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42FD53A6" w:rsidR="00A02163" w:rsidRPr="009736F9" w:rsidRDefault="009736F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за счет средств субсидии, предоставленной Казанскому федеральному университету для выполнения государственного задания в сфере научной деятельности, №</w:t>
      </w:r>
      <w:r>
        <w:rPr>
          <w:i/>
          <w:iCs/>
          <w:color w:val="000000"/>
          <w:lang w:val="en-US"/>
        </w:rPr>
        <w:t>FZSM</w:t>
      </w:r>
      <w:r w:rsidRPr="009736F9">
        <w:rPr>
          <w:i/>
          <w:iCs/>
          <w:color w:val="000000"/>
        </w:rPr>
        <w:t>-2023-0020.</w:t>
      </w:r>
    </w:p>
    <w:p w14:paraId="3486C755" w14:textId="19EA5A53" w:rsidR="00116478" w:rsidRPr="009736F9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9736F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51237"/>
    <w:rsid w:val="00590166"/>
    <w:rsid w:val="0069427D"/>
    <w:rsid w:val="006F7A19"/>
    <w:rsid w:val="00775389"/>
    <w:rsid w:val="00797838"/>
    <w:rsid w:val="007C36D8"/>
    <w:rsid w:val="007F2744"/>
    <w:rsid w:val="008931BE"/>
    <w:rsid w:val="00921D45"/>
    <w:rsid w:val="009736F9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736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6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736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6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D38754-99F0-4ADB-85D6-1A79A82E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Radik</cp:lastModifiedBy>
  <cp:revision>6</cp:revision>
  <dcterms:created xsi:type="dcterms:W3CDTF">2022-11-07T09:18:00Z</dcterms:created>
  <dcterms:modified xsi:type="dcterms:W3CDTF">2023-03-06T11:53:00Z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