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16" w:rsidRPr="00900F1B" w:rsidRDefault="00606316" w:rsidP="00606316">
      <w:pPr>
        <w:jc w:val="center"/>
        <w:rPr>
          <w:b/>
          <w:szCs w:val="24"/>
        </w:rPr>
      </w:pPr>
      <w:bookmarkStart w:id="0" w:name="_GoBack"/>
      <w:proofErr w:type="spellStart"/>
      <w:r>
        <w:rPr>
          <w:b/>
          <w:szCs w:val="24"/>
        </w:rPr>
        <w:t>Фотокаталитические</w:t>
      </w:r>
      <w:proofErr w:type="spellEnd"/>
      <w:r w:rsidRPr="00900F1B">
        <w:rPr>
          <w:b/>
          <w:szCs w:val="24"/>
        </w:rPr>
        <w:t xml:space="preserve"> свойств</w:t>
      </w:r>
      <w:r>
        <w:rPr>
          <w:b/>
          <w:szCs w:val="24"/>
        </w:rPr>
        <w:t xml:space="preserve">а </w:t>
      </w:r>
      <w:proofErr w:type="gramStart"/>
      <w:r>
        <w:rPr>
          <w:b/>
          <w:szCs w:val="24"/>
        </w:rPr>
        <w:t>модифицированных</w:t>
      </w:r>
      <w:proofErr w:type="gramEnd"/>
      <w:r>
        <w:rPr>
          <w:b/>
          <w:szCs w:val="24"/>
        </w:rPr>
        <w:t xml:space="preserve"> </w:t>
      </w:r>
      <w:r w:rsidRPr="00900F1B">
        <w:rPr>
          <w:b/>
          <w:szCs w:val="24"/>
        </w:rPr>
        <w:t>g-C</w:t>
      </w:r>
      <w:r w:rsidRPr="00900F1B">
        <w:rPr>
          <w:b/>
          <w:szCs w:val="24"/>
          <w:vertAlign w:val="subscript"/>
        </w:rPr>
        <w:t>3</w:t>
      </w:r>
      <w:r w:rsidRPr="00900F1B">
        <w:rPr>
          <w:b/>
          <w:szCs w:val="24"/>
          <w:lang w:val="en-US"/>
        </w:rPr>
        <w:t>N</w:t>
      </w:r>
      <w:r w:rsidRPr="00900F1B">
        <w:rPr>
          <w:b/>
          <w:szCs w:val="24"/>
          <w:vertAlign w:val="subscript"/>
        </w:rPr>
        <w:t>4</w:t>
      </w:r>
      <w:r>
        <w:rPr>
          <w:b/>
          <w:szCs w:val="24"/>
          <w:vertAlign w:val="subscript"/>
        </w:rPr>
        <w:t xml:space="preserve"> </w:t>
      </w:r>
      <w:proofErr w:type="spellStart"/>
      <w:r w:rsidRPr="00900F1B">
        <w:rPr>
          <w:b/>
          <w:szCs w:val="24"/>
        </w:rPr>
        <w:t>гетероструктур</w:t>
      </w:r>
      <w:proofErr w:type="spellEnd"/>
    </w:p>
    <w:p w:rsidR="00606316" w:rsidRPr="00BB7B09" w:rsidRDefault="00606316" w:rsidP="00606316">
      <w:pPr>
        <w:jc w:val="center"/>
        <w:rPr>
          <w:b/>
          <w:bCs/>
          <w:i/>
          <w:iCs/>
          <w:szCs w:val="24"/>
        </w:rPr>
      </w:pPr>
      <w:proofErr w:type="spellStart"/>
      <w:r>
        <w:rPr>
          <w:b/>
          <w:bCs/>
          <w:i/>
          <w:iCs/>
          <w:szCs w:val="24"/>
        </w:rPr>
        <w:t>Музипов</w:t>
      </w:r>
      <w:proofErr w:type="spellEnd"/>
      <w:r>
        <w:rPr>
          <w:b/>
          <w:bCs/>
          <w:i/>
          <w:iCs/>
          <w:szCs w:val="24"/>
        </w:rPr>
        <w:t xml:space="preserve"> З.М.</w:t>
      </w:r>
      <w:r w:rsidRPr="00BB7B09">
        <w:rPr>
          <w:b/>
          <w:bCs/>
          <w:i/>
          <w:iCs/>
          <w:szCs w:val="24"/>
        </w:rPr>
        <w:t xml:space="preserve">, </w:t>
      </w:r>
      <w:proofErr w:type="spellStart"/>
      <w:r w:rsidRPr="00BB7B09">
        <w:rPr>
          <w:b/>
          <w:bCs/>
          <w:i/>
          <w:iCs/>
          <w:szCs w:val="24"/>
        </w:rPr>
        <w:t>Нуриахметов</w:t>
      </w:r>
      <w:proofErr w:type="spellEnd"/>
      <w:r w:rsidRPr="00BB7B09">
        <w:rPr>
          <w:b/>
          <w:bCs/>
          <w:i/>
          <w:iCs/>
          <w:szCs w:val="24"/>
        </w:rPr>
        <w:t xml:space="preserve"> Б.Д., Сагдеев Д.О.</w:t>
      </w:r>
    </w:p>
    <w:p w:rsidR="00606316" w:rsidRPr="005526AB" w:rsidRDefault="00606316" w:rsidP="00606316">
      <w:pPr>
        <w:jc w:val="center"/>
        <w:rPr>
          <w:i/>
          <w:iCs/>
          <w:szCs w:val="24"/>
        </w:rPr>
      </w:pPr>
      <w:r>
        <w:rPr>
          <w:i/>
          <w:iCs/>
          <w:szCs w:val="24"/>
        </w:rPr>
        <w:t>Магистрант, 1 год обучения</w:t>
      </w:r>
    </w:p>
    <w:p w:rsidR="00606316" w:rsidRDefault="00606316" w:rsidP="00606316">
      <w:pPr>
        <w:jc w:val="center"/>
        <w:rPr>
          <w:i/>
          <w:iCs/>
          <w:szCs w:val="24"/>
        </w:rPr>
      </w:pPr>
      <w:r w:rsidRPr="00900F1B">
        <w:rPr>
          <w:i/>
          <w:iCs/>
          <w:szCs w:val="24"/>
        </w:rPr>
        <w:t>Казанский национальный исследовательск</w:t>
      </w:r>
      <w:r>
        <w:rPr>
          <w:i/>
          <w:iCs/>
          <w:szCs w:val="24"/>
        </w:rPr>
        <w:t>ий технологический университет,</w:t>
      </w:r>
    </w:p>
    <w:p w:rsidR="00606316" w:rsidRDefault="00606316" w:rsidP="00606316">
      <w:pPr>
        <w:jc w:val="center"/>
        <w:rPr>
          <w:i/>
          <w:iCs/>
          <w:szCs w:val="24"/>
        </w:rPr>
      </w:pPr>
      <w:r w:rsidRPr="00900F1B">
        <w:rPr>
          <w:i/>
          <w:iCs/>
          <w:szCs w:val="24"/>
        </w:rPr>
        <w:t>Казань, Россия</w:t>
      </w:r>
    </w:p>
    <w:p w:rsidR="00606316" w:rsidRPr="00900F1B" w:rsidRDefault="00606316" w:rsidP="00606316">
      <w:pPr>
        <w:jc w:val="center"/>
        <w:rPr>
          <w:i/>
          <w:iCs/>
          <w:szCs w:val="24"/>
        </w:rPr>
      </w:pPr>
      <w:r w:rsidRPr="005321EB">
        <w:rPr>
          <w:i/>
          <w:color w:val="000000"/>
          <w:lang w:val="en-US"/>
        </w:rPr>
        <w:t>E</w:t>
      </w:r>
      <w:r w:rsidRPr="004F2F00">
        <w:rPr>
          <w:i/>
          <w:color w:val="000000"/>
        </w:rPr>
        <w:t>-</w:t>
      </w:r>
      <w:r w:rsidRPr="005321EB">
        <w:rPr>
          <w:i/>
          <w:color w:val="000000"/>
          <w:lang w:val="en-US"/>
        </w:rPr>
        <w:t>mail</w:t>
      </w:r>
      <w:r w:rsidRPr="004F2F00">
        <w:rPr>
          <w:i/>
          <w:color w:val="000000"/>
        </w:rPr>
        <w:t xml:space="preserve">: </w:t>
      </w:r>
      <w:proofErr w:type="spellStart"/>
      <w:r w:rsidRPr="005526AB">
        <w:rPr>
          <w:i/>
          <w:iCs/>
          <w:szCs w:val="24"/>
          <w:u w:val="single"/>
          <w:lang w:val="en-US"/>
        </w:rPr>
        <w:t>mr</w:t>
      </w:r>
      <w:proofErr w:type="spellEnd"/>
      <w:r w:rsidRPr="005526AB">
        <w:rPr>
          <w:i/>
          <w:iCs/>
          <w:szCs w:val="24"/>
          <w:u w:val="single"/>
        </w:rPr>
        <w:t>.</w:t>
      </w:r>
      <w:proofErr w:type="spellStart"/>
      <w:r w:rsidRPr="005526AB">
        <w:rPr>
          <w:i/>
          <w:iCs/>
          <w:szCs w:val="24"/>
          <w:u w:val="single"/>
          <w:lang w:val="en-US"/>
        </w:rPr>
        <w:t>zuzu</w:t>
      </w:r>
      <w:proofErr w:type="spellEnd"/>
      <w:r w:rsidRPr="005526AB">
        <w:rPr>
          <w:i/>
          <w:iCs/>
          <w:szCs w:val="24"/>
          <w:u w:val="single"/>
        </w:rPr>
        <w:t>1011@mail.ru</w:t>
      </w:r>
    </w:p>
    <w:p w:rsidR="00606316" w:rsidRPr="006F6B5E" w:rsidRDefault="00606316" w:rsidP="00606316">
      <w:pPr>
        <w:ind w:firstLine="397"/>
        <w:jc w:val="both"/>
        <w:rPr>
          <w:szCs w:val="24"/>
        </w:rPr>
      </w:pPr>
      <w:r w:rsidRPr="00974CDB">
        <w:rPr>
          <w:szCs w:val="24"/>
          <w:lang w:val="tt-RU"/>
        </w:rPr>
        <w:t>В</w:t>
      </w:r>
      <w:r>
        <w:rPr>
          <w:szCs w:val="24"/>
          <w:lang w:val="tt-RU"/>
        </w:rPr>
        <w:t xml:space="preserve"> </w:t>
      </w:r>
      <w:r w:rsidRPr="006F6B5E">
        <w:rPr>
          <w:szCs w:val="24"/>
        </w:rPr>
        <w:t xml:space="preserve">последнее время возрос интерес к фотокатализаторам на основе нитрида углерода с </w:t>
      </w:r>
      <w:proofErr w:type="spellStart"/>
      <w:r w:rsidRPr="006F6B5E">
        <w:rPr>
          <w:szCs w:val="24"/>
        </w:rPr>
        <w:t>графитоподобной</w:t>
      </w:r>
      <w:proofErr w:type="spellEnd"/>
      <w:r w:rsidRPr="006F6B5E">
        <w:rPr>
          <w:szCs w:val="24"/>
        </w:rPr>
        <w:t xml:space="preserve"> структурой (g-C</w:t>
      </w:r>
      <w:r w:rsidRPr="006F6B5E">
        <w:rPr>
          <w:szCs w:val="24"/>
          <w:vertAlign w:val="subscript"/>
        </w:rPr>
        <w:t>3</w:t>
      </w:r>
      <w:r w:rsidRPr="006F6B5E">
        <w:rPr>
          <w:szCs w:val="24"/>
          <w:lang w:val="en-US"/>
        </w:rPr>
        <w:t>N</w:t>
      </w:r>
      <w:r w:rsidRPr="006F6B5E">
        <w:rPr>
          <w:szCs w:val="24"/>
          <w:vertAlign w:val="subscript"/>
        </w:rPr>
        <w:t>4</w:t>
      </w:r>
      <w:r w:rsidRPr="006F6B5E">
        <w:rPr>
          <w:szCs w:val="24"/>
        </w:rPr>
        <w:t>).</w:t>
      </w:r>
      <w:r>
        <w:rPr>
          <w:szCs w:val="24"/>
        </w:rPr>
        <w:t xml:space="preserve"> </w:t>
      </w:r>
      <w:r w:rsidRPr="006F6B5E">
        <w:rPr>
          <w:szCs w:val="24"/>
        </w:rPr>
        <w:t xml:space="preserve">Данные фотокатализаторы </w:t>
      </w:r>
      <w:r w:rsidRPr="00974CDB">
        <w:rPr>
          <w:szCs w:val="24"/>
        </w:rPr>
        <w:t>явл</w:t>
      </w:r>
      <w:r>
        <w:rPr>
          <w:szCs w:val="24"/>
        </w:rPr>
        <w:t>я</w:t>
      </w:r>
      <w:r w:rsidRPr="00974CDB">
        <w:rPr>
          <w:szCs w:val="24"/>
        </w:rPr>
        <w:t>ются перспективными д</w:t>
      </w:r>
      <w:r w:rsidRPr="006F6B5E">
        <w:rPr>
          <w:szCs w:val="24"/>
        </w:rPr>
        <w:t>ля</w:t>
      </w:r>
      <w:r w:rsidRPr="00974CDB">
        <w:rPr>
          <w:szCs w:val="24"/>
        </w:rPr>
        <w:t xml:space="preserve"> разложения различных органических загрязнителей и</w:t>
      </w:r>
      <w:r>
        <w:rPr>
          <w:szCs w:val="24"/>
        </w:rPr>
        <w:t xml:space="preserve"> расщепления воды с целью получения </w:t>
      </w:r>
      <w:proofErr w:type="gramStart"/>
      <w:r>
        <w:rPr>
          <w:szCs w:val="24"/>
        </w:rPr>
        <w:t>водорода</w:t>
      </w:r>
      <w:proofErr w:type="gramEnd"/>
      <w:r>
        <w:rPr>
          <w:szCs w:val="24"/>
        </w:rPr>
        <w:t xml:space="preserve"> под действием видимого (солнечного) света [1]</w:t>
      </w:r>
      <w:r w:rsidRPr="00974CDB">
        <w:rPr>
          <w:szCs w:val="24"/>
        </w:rPr>
        <w:t xml:space="preserve">. Для </w:t>
      </w:r>
      <w:r w:rsidRPr="006F6B5E">
        <w:rPr>
          <w:szCs w:val="24"/>
        </w:rPr>
        <w:t>увеличения</w:t>
      </w:r>
      <w:r w:rsidRPr="00974CDB">
        <w:rPr>
          <w:szCs w:val="24"/>
        </w:rPr>
        <w:t xml:space="preserve"> их</w:t>
      </w:r>
      <w:r w:rsidRPr="006F6B5E">
        <w:rPr>
          <w:szCs w:val="24"/>
        </w:rPr>
        <w:t xml:space="preserve"> активности проводят модификацию структуры</w:t>
      </w:r>
      <w:r w:rsidRPr="00974CDB">
        <w:rPr>
          <w:szCs w:val="24"/>
        </w:rPr>
        <w:t>. Один из таких способов</w:t>
      </w:r>
      <w:r>
        <w:rPr>
          <w:szCs w:val="24"/>
        </w:rPr>
        <w:t xml:space="preserve"> —</w:t>
      </w:r>
      <w:r w:rsidRPr="00974CDB">
        <w:rPr>
          <w:szCs w:val="24"/>
        </w:rPr>
        <w:t xml:space="preserve"> </w:t>
      </w:r>
      <w:r w:rsidRPr="006F6B5E">
        <w:rPr>
          <w:szCs w:val="24"/>
        </w:rPr>
        <w:t xml:space="preserve">создание </w:t>
      </w:r>
      <w:proofErr w:type="spellStart"/>
      <w:r w:rsidRPr="006F6B5E">
        <w:rPr>
          <w:szCs w:val="24"/>
        </w:rPr>
        <w:t>гетероструктур</w:t>
      </w:r>
      <w:proofErr w:type="spellEnd"/>
      <w:r>
        <w:rPr>
          <w:szCs w:val="24"/>
        </w:rPr>
        <w:t xml:space="preserve"> (</w:t>
      </w:r>
      <w:r w:rsidRPr="00974CDB">
        <w:rPr>
          <w:szCs w:val="24"/>
          <w:lang w:val="tt-RU"/>
        </w:rPr>
        <w:t>гибридов</w:t>
      </w:r>
      <w:r>
        <w:rPr>
          <w:szCs w:val="24"/>
          <w:lang w:val="tt-RU"/>
        </w:rPr>
        <w:t>)</w:t>
      </w:r>
      <w:r w:rsidRPr="00974CDB">
        <w:rPr>
          <w:szCs w:val="24"/>
          <w:lang w:val="tt-RU"/>
        </w:rPr>
        <w:t xml:space="preserve"> с другими полупроводниками</w:t>
      </w:r>
      <w:r w:rsidRPr="00974CDB">
        <w:rPr>
          <w:szCs w:val="24"/>
        </w:rPr>
        <w:t xml:space="preserve">. Это способствует </w:t>
      </w:r>
      <w:r>
        <w:rPr>
          <w:szCs w:val="24"/>
        </w:rPr>
        <w:t xml:space="preserve">более эффективному </w:t>
      </w:r>
      <w:r w:rsidRPr="00974CDB">
        <w:rPr>
          <w:szCs w:val="24"/>
        </w:rPr>
        <w:t>прост</w:t>
      </w:r>
      <w:r>
        <w:rPr>
          <w:szCs w:val="24"/>
        </w:rPr>
        <w:t>ранственному разделению зарядов:</w:t>
      </w:r>
      <w:r w:rsidRPr="00974CDB">
        <w:rPr>
          <w:szCs w:val="24"/>
        </w:rPr>
        <w:t xml:space="preserve"> электроны будут накапливаться у одного полупроводника, а дырки у другого, и тем самым возрастает их время жизни и вероятность взаимоде</w:t>
      </w:r>
      <w:r>
        <w:rPr>
          <w:szCs w:val="24"/>
        </w:rPr>
        <w:t>йствия с окружающими молекулами</w:t>
      </w:r>
      <w:r w:rsidRPr="006F6B5E">
        <w:rPr>
          <w:szCs w:val="24"/>
        </w:rPr>
        <w:t xml:space="preserve"> [</w:t>
      </w:r>
      <w:r w:rsidRPr="00B740F0">
        <w:rPr>
          <w:szCs w:val="24"/>
        </w:rPr>
        <w:t>2</w:t>
      </w:r>
      <w:r w:rsidRPr="006F6B5E">
        <w:rPr>
          <w:szCs w:val="24"/>
        </w:rPr>
        <w:t xml:space="preserve">]. </w:t>
      </w:r>
    </w:p>
    <w:p w:rsidR="00606316" w:rsidRDefault="00606316" w:rsidP="00606316">
      <w:pPr>
        <w:ind w:firstLine="397"/>
        <w:jc w:val="both"/>
        <w:rPr>
          <w:szCs w:val="24"/>
        </w:rPr>
      </w:pPr>
      <w:r w:rsidRPr="006F6B5E">
        <w:rPr>
          <w:szCs w:val="24"/>
        </w:rPr>
        <w:t>В рамках данного исследования нами были получены</w:t>
      </w:r>
      <w:r w:rsidRPr="00CE5A72">
        <w:rPr>
          <w:szCs w:val="24"/>
        </w:rPr>
        <w:t xml:space="preserve"> </w:t>
      </w:r>
      <w:r>
        <w:rPr>
          <w:szCs w:val="24"/>
        </w:rPr>
        <w:t>фотокатализаторы</w:t>
      </w:r>
      <w:r w:rsidRPr="006F6B5E">
        <w:rPr>
          <w:szCs w:val="24"/>
        </w:rPr>
        <w:t xml:space="preserve"> g-C</w:t>
      </w:r>
      <w:r w:rsidRPr="006F6B5E">
        <w:rPr>
          <w:szCs w:val="24"/>
          <w:vertAlign w:val="subscript"/>
        </w:rPr>
        <w:t>3</w:t>
      </w:r>
      <w:r w:rsidRPr="006F6B5E">
        <w:rPr>
          <w:szCs w:val="24"/>
          <w:lang w:val="en-US"/>
        </w:rPr>
        <w:t>N</w:t>
      </w:r>
      <w:r w:rsidRPr="006F6B5E">
        <w:rPr>
          <w:szCs w:val="24"/>
          <w:vertAlign w:val="subscript"/>
        </w:rPr>
        <w:t>4</w:t>
      </w:r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путем высокотемпературной обработки меламина и </w:t>
      </w:r>
      <w:proofErr w:type="spellStart"/>
      <w:r>
        <w:rPr>
          <w:szCs w:val="24"/>
        </w:rPr>
        <w:t>гетеро</w:t>
      </w:r>
      <w:r w:rsidRPr="00974CDB">
        <w:rPr>
          <w:szCs w:val="24"/>
        </w:rPr>
        <w:t>с</w:t>
      </w:r>
      <w:r>
        <w:rPr>
          <w:szCs w:val="24"/>
        </w:rPr>
        <w:t>труктуры</w:t>
      </w:r>
      <w:proofErr w:type="spellEnd"/>
      <w:r>
        <w:rPr>
          <w:szCs w:val="24"/>
        </w:rPr>
        <w:t xml:space="preserve"> состава</w:t>
      </w:r>
      <w:r w:rsidRPr="00974CDB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CdZnS</w:t>
      </w:r>
      <w:proofErr w:type="spellEnd"/>
      <w:r>
        <w:rPr>
          <w:szCs w:val="24"/>
        </w:rPr>
        <w:t>/</w:t>
      </w:r>
      <w:r w:rsidRPr="006F6B5E">
        <w:rPr>
          <w:szCs w:val="24"/>
        </w:rPr>
        <w:t>g-C</w:t>
      </w:r>
      <w:r w:rsidRPr="006F6B5E">
        <w:rPr>
          <w:szCs w:val="24"/>
          <w:vertAlign w:val="subscript"/>
        </w:rPr>
        <w:t>3</w:t>
      </w:r>
      <w:r w:rsidRPr="006F6B5E">
        <w:rPr>
          <w:szCs w:val="24"/>
          <w:lang w:val="en-US"/>
        </w:rPr>
        <w:t>N</w:t>
      </w:r>
      <w:r w:rsidRPr="006F6B5E">
        <w:rPr>
          <w:szCs w:val="24"/>
          <w:vertAlign w:val="subscript"/>
        </w:rPr>
        <w:t>4</w:t>
      </w:r>
      <w:r w:rsidRPr="00B740F0">
        <w:rPr>
          <w:szCs w:val="24"/>
        </w:rPr>
        <w:t xml:space="preserve"> и </w:t>
      </w:r>
      <w:proofErr w:type="spellStart"/>
      <w:r w:rsidRPr="00974CDB">
        <w:rPr>
          <w:szCs w:val="24"/>
          <w:lang w:val="en-US"/>
        </w:rPr>
        <w:t>ZnIn</w:t>
      </w:r>
      <w:proofErr w:type="spellEnd"/>
      <w:r w:rsidRPr="00974CDB">
        <w:rPr>
          <w:szCs w:val="24"/>
          <w:vertAlign w:val="subscript"/>
        </w:rPr>
        <w:t>2</w:t>
      </w:r>
      <w:r w:rsidRPr="00974CDB">
        <w:rPr>
          <w:szCs w:val="24"/>
          <w:lang w:val="en-US"/>
        </w:rPr>
        <w:t>S</w:t>
      </w:r>
      <w:r w:rsidRPr="00974CDB">
        <w:rPr>
          <w:szCs w:val="24"/>
          <w:vertAlign w:val="subscript"/>
        </w:rPr>
        <w:t>4</w:t>
      </w:r>
      <w:r>
        <w:rPr>
          <w:szCs w:val="24"/>
        </w:rPr>
        <w:t>/</w:t>
      </w:r>
      <w:r w:rsidRPr="006F6B5E">
        <w:rPr>
          <w:szCs w:val="24"/>
        </w:rPr>
        <w:t>g-C</w:t>
      </w:r>
      <w:r w:rsidRPr="006F6B5E">
        <w:rPr>
          <w:szCs w:val="24"/>
          <w:vertAlign w:val="subscript"/>
        </w:rPr>
        <w:t>3</w:t>
      </w:r>
      <w:r w:rsidRPr="006F6B5E">
        <w:rPr>
          <w:szCs w:val="24"/>
          <w:lang w:val="en-US"/>
        </w:rPr>
        <w:t>N</w:t>
      </w:r>
      <w:r w:rsidRPr="006F6B5E">
        <w:rPr>
          <w:szCs w:val="24"/>
          <w:vertAlign w:val="subscript"/>
        </w:rPr>
        <w:t>4</w:t>
      </w:r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с использованием ацетатов соответствующих металлов и </w:t>
      </w:r>
      <w:proofErr w:type="spellStart"/>
      <w:r>
        <w:rPr>
          <w:szCs w:val="24"/>
        </w:rPr>
        <w:t>тиомочевины</w:t>
      </w:r>
      <w:proofErr w:type="spellEnd"/>
      <w:r>
        <w:rPr>
          <w:szCs w:val="24"/>
        </w:rPr>
        <w:t xml:space="preserve"> в качестве источника серы</w:t>
      </w:r>
      <w:r w:rsidRPr="00974CDB">
        <w:rPr>
          <w:szCs w:val="24"/>
        </w:rPr>
        <w:t>.</w:t>
      </w:r>
    </w:p>
    <w:p w:rsidR="00606316" w:rsidRPr="005526AB" w:rsidRDefault="00606316" w:rsidP="00606316">
      <w:pPr>
        <w:ind w:firstLine="397"/>
        <w:jc w:val="both"/>
        <w:rPr>
          <w:szCs w:val="24"/>
        </w:rPr>
      </w:pPr>
      <w:proofErr w:type="spellStart"/>
      <w:r w:rsidRPr="007357EA">
        <w:rPr>
          <w:szCs w:val="24"/>
        </w:rPr>
        <w:t>Фотокаталитические</w:t>
      </w:r>
      <w:proofErr w:type="spellEnd"/>
      <w:r w:rsidRPr="007357EA">
        <w:rPr>
          <w:szCs w:val="24"/>
        </w:rPr>
        <w:t xml:space="preserve"> свойства исследованы спектрофотометрическим методом на примере разложения родамина</w:t>
      </w:r>
      <w:proofErr w:type="gramStart"/>
      <w:r>
        <w:rPr>
          <w:szCs w:val="24"/>
        </w:rPr>
        <w:t xml:space="preserve"> </w:t>
      </w:r>
      <w:r w:rsidRPr="007357EA">
        <w:rPr>
          <w:szCs w:val="24"/>
        </w:rPr>
        <w:t>С</w:t>
      </w:r>
      <w:proofErr w:type="gramEnd"/>
      <w:r w:rsidRPr="007357EA">
        <w:rPr>
          <w:szCs w:val="24"/>
        </w:rPr>
        <w:t xml:space="preserve"> при облучении светом с длиной волны 450 </w:t>
      </w:r>
      <w:proofErr w:type="spellStart"/>
      <w:r w:rsidRPr="007357EA">
        <w:rPr>
          <w:szCs w:val="24"/>
        </w:rPr>
        <w:t>нм</w:t>
      </w:r>
      <w:proofErr w:type="spellEnd"/>
      <w:r w:rsidRPr="007357EA">
        <w:rPr>
          <w:szCs w:val="24"/>
        </w:rPr>
        <w:t xml:space="preserve"> </w:t>
      </w:r>
      <w:r w:rsidRPr="00BE0263">
        <w:rPr>
          <w:szCs w:val="24"/>
        </w:rPr>
        <w:t>(</w:t>
      </w:r>
      <w:r w:rsidRPr="003C3CB5">
        <w:rPr>
          <w:i/>
          <w:iCs/>
          <w:szCs w:val="24"/>
        </w:rPr>
        <w:t>Т</w:t>
      </w:r>
      <w:r w:rsidRPr="00BE0263">
        <w:rPr>
          <w:szCs w:val="24"/>
        </w:rPr>
        <w:t xml:space="preserve"> = </w:t>
      </w:r>
      <w:r w:rsidRPr="007357EA">
        <w:rPr>
          <w:szCs w:val="24"/>
        </w:rPr>
        <w:t>25</w:t>
      </w:r>
      <w:r>
        <w:rPr>
          <w:szCs w:val="24"/>
        </w:rPr>
        <w:t> </w:t>
      </w:r>
      <w:r w:rsidRPr="007357EA">
        <w:rPr>
          <w:szCs w:val="24"/>
        </w:rPr>
        <w:t>°С</w:t>
      </w:r>
      <w:r>
        <w:rPr>
          <w:szCs w:val="24"/>
        </w:rPr>
        <w:t>)</w:t>
      </w:r>
      <w:r w:rsidRPr="007357EA">
        <w:rPr>
          <w:szCs w:val="24"/>
        </w:rPr>
        <w:t xml:space="preserve">. </w:t>
      </w:r>
      <w:r>
        <w:rPr>
          <w:szCs w:val="24"/>
        </w:rPr>
        <w:t>Установлено, что в</w:t>
      </w:r>
      <w:r w:rsidRPr="007357EA">
        <w:rPr>
          <w:szCs w:val="24"/>
        </w:rPr>
        <w:t xml:space="preserve"> сравнении с контрольным образцом, с</w:t>
      </w:r>
      <w:r>
        <w:rPr>
          <w:szCs w:val="24"/>
        </w:rPr>
        <w:t>корость разложения родамина</w:t>
      </w:r>
      <w:proofErr w:type="gramStart"/>
      <w:r>
        <w:rPr>
          <w:szCs w:val="24"/>
        </w:rPr>
        <w:t xml:space="preserve"> С</w:t>
      </w:r>
      <w:proofErr w:type="gramEnd"/>
      <w:r>
        <w:rPr>
          <w:szCs w:val="24"/>
        </w:rPr>
        <w:t xml:space="preserve"> </w:t>
      </w:r>
      <w:r w:rsidRPr="007357EA">
        <w:rPr>
          <w:szCs w:val="24"/>
        </w:rPr>
        <w:t xml:space="preserve">в присутствии </w:t>
      </w:r>
      <w:proofErr w:type="spellStart"/>
      <w:r w:rsidRPr="007357EA">
        <w:rPr>
          <w:szCs w:val="24"/>
        </w:rPr>
        <w:t>гетероструктур</w:t>
      </w:r>
      <w:proofErr w:type="spellEnd"/>
      <w:r w:rsidRPr="007357EA">
        <w:rPr>
          <w:szCs w:val="24"/>
        </w:rPr>
        <w:t xml:space="preserve"> значительно возрастает</w:t>
      </w:r>
      <w:r>
        <w:rPr>
          <w:szCs w:val="24"/>
        </w:rPr>
        <w:t xml:space="preserve"> (рис. 1</w:t>
      </w:r>
      <w:r>
        <w:rPr>
          <w:szCs w:val="24"/>
          <w:lang w:val="tt-RU"/>
        </w:rPr>
        <w:t>А</w:t>
      </w:r>
      <w:r>
        <w:rPr>
          <w:szCs w:val="24"/>
        </w:rPr>
        <w:t>)</w:t>
      </w:r>
      <w:r w:rsidRPr="007357EA">
        <w:rPr>
          <w:szCs w:val="24"/>
        </w:rPr>
        <w:t xml:space="preserve">. </w:t>
      </w:r>
    </w:p>
    <w:p w:rsidR="00606316" w:rsidRPr="005526AB" w:rsidRDefault="00606316" w:rsidP="00606316">
      <w:pPr>
        <w:ind w:firstLine="397"/>
        <w:jc w:val="both"/>
        <w:rPr>
          <w:szCs w:val="24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2D86718" wp14:editId="62F7C62E">
            <wp:simplePos x="0" y="0"/>
            <wp:positionH relativeFrom="column">
              <wp:posOffset>2924810</wp:posOffset>
            </wp:positionH>
            <wp:positionV relativeFrom="paragraph">
              <wp:posOffset>220980</wp:posOffset>
            </wp:positionV>
            <wp:extent cx="2564765" cy="1978660"/>
            <wp:effectExtent l="0" t="0" r="6985" b="2540"/>
            <wp:wrapTopAndBottom/>
            <wp:docPr id="31" name="Рисунок 31" descr="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97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316" w:rsidRPr="00E66AD4" w:rsidRDefault="00606316" w:rsidP="00606316">
      <w:pPr>
        <w:jc w:val="center"/>
        <w:rPr>
          <w:szCs w:val="24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7AB0F8" wp14:editId="3BE40744">
            <wp:simplePos x="0" y="0"/>
            <wp:positionH relativeFrom="column">
              <wp:posOffset>223520</wp:posOffset>
            </wp:positionH>
            <wp:positionV relativeFrom="paragraph">
              <wp:posOffset>67310</wp:posOffset>
            </wp:positionV>
            <wp:extent cx="2548890" cy="1965325"/>
            <wp:effectExtent l="0" t="0" r="3810" b="0"/>
            <wp:wrapTopAndBottom/>
            <wp:docPr id="30" name="Рисунок 30" descr="1А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А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154">
        <w:rPr>
          <w:szCs w:val="24"/>
        </w:rPr>
        <w:t xml:space="preserve">Рис. </w:t>
      </w:r>
      <w:r>
        <w:rPr>
          <w:szCs w:val="24"/>
        </w:rPr>
        <w:t>1</w:t>
      </w:r>
      <w:r w:rsidRPr="00E66AD4">
        <w:rPr>
          <w:szCs w:val="24"/>
        </w:rPr>
        <w:t xml:space="preserve">. </w:t>
      </w:r>
      <w:r>
        <w:rPr>
          <w:b/>
          <w:bCs/>
          <w:szCs w:val="24"/>
        </w:rPr>
        <w:t xml:space="preserve">А </w:t>
      </w:r>
      <w:r w:rsidRPr="00CB6154">
        <w:rPr>
          <w:szCs w:val="24"/>
        </w:rPr>
        <w:t>Кинетические кривые разложения родамина</w:t>
      </w:r>
      <w:proofErr w:type="gramStart"/>
      <w:r w:rsidRPr="00CB6154">
        <w:rPr>
          <w:szCs w:val="24"/>
        </w:rPr>
        <w:t xml:space="preserve"> С</w:t>
      </w:r>
      <w:proofErr w:type="gramEnd"/>
      <w:r w:rsidRPr="00CB6154">
        <w:rPr>
          <w:szCs w:val="24"/>
        </w:rPr>
        <w:t xml:space="preserve"> для разных </w:t>
      </w:r>
      <w:proofErr w:type="spellStart"/>
      <w:r w:rsidRPr="00CB6154">
        <w:rPr>
          <w:szCs w:val="24"/>
        </w:rPr>
        <w:t>гетероструктур</w:t>
      </w:r>
      <w:proofErr w:type="spellEnd"/>
      <w:r w:rsidRPr="00E66AD4">
        <w:rPr>
          <w:szCs w:val="24"/>
        </w:rPr>
        <w:t>;</w:t>
      </w:r>
    </w:p>
    <w:p w:rsidR="00606316" w:rsidRDefault="00606316" w:rsidP="00606316">
      <w:pPr>
        <w:jc w:val="center"/>
        <w:rPr>
          <w:szCs w:val="24"/>
        </w:rPr>
      </w:pPr>
      <w:r>
        <w:rPr>
          <w:b/>
          <w:bCs/>
          <w:szCs w:val="24"/>
        </w:rPr>
        <w:t xml:space="preserve">В </w:t>
      </w:r>
      <w:r w:rsidRPr="00CB6154">
        <w:rPr>
          <w:szCs w:val="24"/>
        </w:rPr>
        <w:t>Зависимость -</w:t>
      </w:r>
      <w:proofErr w:type="spellStart"/>
      <w:r w:rsidRPr="00CB6154">
        <w:rPr>
          <w:szCs w:val="24"/>
        </w:rPr>
        <w:t>ln</w:t>
      </w:r>
      <w:proofErr w:type="spellEnd"/>
      <w:r w:rsidRPr="00CB6154">
        <w:rPr>
          <w:szCs w:val="24"/>
        </w:rPr>
        <w:t xml:space="preserve">(C/C0) = f(t) реакции разложения </w:t>
      </w:r>
      <w:proofErr w:type="spellStart"/>
      <w:r w:rsidRPr="00CB6154">
        <w:rPr>
          <w:szCs w:val="24"/>
        </w:rPr>
        <w:t>разложения</w:t>
      </w:r>
      <w:proofErr w:type="spellEnd"/>
      <w:r w:rsidRPr="00CB6154">
        <w:rPr>
          <w:szCs w:val="24"/>
        </w:rPr>
        <w:t xml:space="preserve"> родамина</w:t>
      </w:r>
      <w:proofErr w:type="gramStart"/>
      <w:r w:rsidRPr="00CB6154">
        <w:rPr>
          <w:szCs w:val="24"/>
        </w:rPr>
        <w:t xml:space="preserve"> С</w:t>
      </w:r>
      <w:proofErr w:type="gramEnd"/>
    </w:p>
    <w:p w:rsidR="00606316" w:rsidRDefault="00606316" w:rsidP="00606316">
      <w:pPr>
        <w:jc w:val="both"/>
        <w:rPr>
          <w:szCs w:val="24"/>
        </w:rPr>
      </w:pPr>
    </w:p>
    <w:p w:rsidR="00606316" w:rsidRDefault="00606316" w:rsidP="00606316">
      <w:pPr>
        <w:ind w:firstLine="397"/>
        <w:jc w:val="both"/>
        <w:rPr>
          <w:szCs w:val="24"/>
        </w:rPr>
      </w:pPr>
      <w:r>
        <w:rPr>
          <w:szCs w:val="24"/>
        </w:rPr>
        <w:t xml:space="preserve">Принимая во внимание, что реакции фотоокисления относятся реакциям первого порядка, мы рассчитали </w:t>
      </w:r>
      <w:r w:rsidRPr="007357EA">
        <w:rPr>
          <w:szCs w:val="24"/>
        </w:rPr>
        <w:t>констант</w:t>
      </w:r>
      <w:r>
        <w:rPr>
          <w:szCs w:val="24"/>
        </w:rPr>
        <w:t>ы скорости реакций (рис. 1</w:t>
      </w:r>
      <w:r>
        <w:rPr>
          <w:szCs w:val="24"/>
          <w:lang w:val="tt-RU"/>
        </w:rPr>
        <w:t>B</w:t>
      </w:r>
      <w:r>
        <w:rPr>
          <w:szCs w:val="24"/>
        </w:rPr>
        <w:t xml:space="preserve">). Показано, что в </w:t>
      </w:r>
      <w:r w:rsidRPr="007357EA">
        <w:rPr>
          <w:szCs w:val="24"/>
        </w:rPr>
        <w:t xml:space="preserve">присутствии </w:t>
      </w:r>
      <w:r w:rsidRPr="006F6B5E">
        <w:rPr>
          <w:szCs w:val="24"/>
        </w:rPr>
        <w:t>g-C</w:t>
      </w:r>
      <w:r w:rsidRPr="006F6B5E">
        <w:rPr>
          <w:szCs w:val="24"/>
          <w:vertAlign w:val="subscript"/>
        </w:rPr>
        <w:t>3</w:t>
      </w:r>
      <w:r w:rsidRPr="006F6B5E">
        <w:rPr>
          <w:szCs w:val="24"/>
          <w:lang w:val="en-US"/>
        </w:rPr>
        <w:t>N</w:t>
      </w:r>
      <w:r w:rsidRPr="006F6B5E">
        <w:rPr>
          <w:szCs w:val="24"/>
          <w:vertAlign w:val="subscript"/>
        </w:rPr>
        <w:t>4</w:t>
      </w:r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скорость </w:t>
      </w:r>
      <w:proofErr w:type="spellStart"/>
      <w:r>
        <w:rPr>
          <w:szCs w:val="24"/>
        </w:rPr>
        <w:t>фоторазложения</w:t>
      </w:r>
      <w:proofErr w:type="spellEnd"/>
      <w:r>
        <w:rPr>
          <w:szCs w:val="24"/>
        </w:rPr>
        <w:t xml:space="preserve"> красителя возрастает 10 раз. Модификация состава приводит к дополнительному </w:t>
      </w:r>
      <w:proofErr w:type="spellStart"/>
      <w:r>
        <w:rPr>
          <w:szCs w:val="24"/>
        </w:rPr>
        <w:t>двухкратному</w:t>
      </w:r>
      <w:proofErr w:type="spellEnd"/>
      <w:r>
        <w:rPr>
          <w:szCs w:val="24"/>
        </w:rPr>
        <w:t xml:space="preserve"> (</w:t>
      </w:r>
      <w:proofErr w:type="spellStart"/>
      <w:r w:rsidRPr="00974CDB">
        <w:rPr>
          <w:szCs w:val="24"/>
          <w:lang w:val="en-US"/>
        </w:rPr>
        <w:t>ZnIn</w:t>
      </w:r>
      <w:proofErr w:type="spellEnd"/>
      <w:r w:rsidRPr="00974CDB">
        <w:rPr>
          <w:szCs w:val="24"/>
          <w:vertAlign w:val="subscript"/>
        </w:rPr>
        <w:t>2</w:t>
      </w:r>
      <w:r w:rsidRPr="00974CDB">
        <w:rPr>
          <w:szCs w:val="24"/>
          <w:lang w:val="en-US"/>
        </w:rPr>
        <w:t>S</w:t>
      </w:r>
      <w:r w:rsidRPr="00974CDB">
        <w:rPr>
          <w:szCs w:val="24"/>
          <w:vertAlign w:val="subscript"/>
        </w:rPr>
        <w:t>4</w:t>
      </w:r>
      <w:r>
        <w:rPr>
          <w:szCs w:val="24"/>
        </w:rPr>
        <w:t>/</w:t>
      </w:r>
      <w:r w:rsidRPr="006F6B5E">
        <w:rPr>
          <w:szCs w:val="24"/>
        </w:rPr>
        <w:t>g-C</w:t>
      </w:r>
      <w:r w:rsidRPr="006F6B5E">
        <w:rPr>
          <w:szCs w:val="24"/>
          <w:vertAlign w:val="subscript"/>
        </w:rPr>
        <w:t>3</w:t>
      </w:r>
      <w:r w:rsidRPr="006F6B5E">
        <w:rPr>
          <w:szCs w:val="24"/>
          <w:lang w:val="en-US"/>
        </w:rPr>
        <w:t>N</w:t>
      </w:r>
      <w:r w:rsidRPr="006F6B5E">
        <w:rPr>
          <w:szCs w:val="24"/>
          <w:vertAlign w:val="subscript"/>
        </w:rPr>
        <w:t>4</w:t>
      </w:r>
      <w:r>
        <w:rPr>
          <w:szCs w:val="24"/>
        </w:rPr>
        <w:t>) и трехкратному</w:t>
      </w:r>
      <w:r>
        <w:rPr>
          <w:szCs w:val="24"/>
          <w:vertAlign w:val="subscript"/>
        </w:rPr>
        <w:t xml:space="preserve"> </w:t>
      </w:r>
      <w:r>
        <w:rPr>
          <w:szCs w:val="24"/>
        </w:rPr>
        <w:t>(</w:t>
      </w:r>
      <w:proofErr w:type="spellStart"/>
      <w:r>
        <w:rPr>
          <w:szCs w:val="24"/>
          <w:lang w:val="en-US"/>
        </w:rPr>
        <w:t>CdZnS</w:t>
      </w:r>
      <w:proofErr w:type="spellEnd"/>
      <w:r>
        <w:rPr>
          <w:szCs w:val="24"/>
        </w:rPr>
        <w:t>/</w:t>
      </w:r>
      <w:r w:rsidRPr="006F6B5E">
        <w:rPr>
          <w:szCs w:val="24"/>
        </w:rPr>
        <w:t>g-</w:t>
      </w:r>
      <w:r w:rsidRPr="00890568">
        <w:rPr>
          <w:szCs w:val="24"/>
        </w:rPr>
        <w:t>C3</w:t>
      </w:r>
      <w:r w:rsidRPr="00890568">
        <w:rPr>
          <w:szCs w:val="24"/>
          <w:lang w:val="en-US"/>
        </w:rPr>
        <w:t>N</w:t>
      </w:r>
      <w:r w:rsidRPr="00890568">
        <w:rPr>
          <w:szCs w:val="24"/>
        </w:rPr>
        <w:t>4</w:t>
      </w:r>
      <w:r>
        <w:rPr>
          <w:szCs w:val="24"/>
        </w:rPr>
        <w:t xml:space="preserve">) </w:t>
      </w:r>
      <w:r w:rsidRPr="00890568">
        <w:rPr>
          <w:szCs w:val="24"/>
        </w:rPr>
        <w:t>повышению</w:t>
      </w:r>
      <w:r>
        <w:rPr>
          <w:szCs w:val="24"/>
        </w:rPr>
        <w:t xml:space="preserve"> скорости разложения родамина С.</w:t>
      </w:r>
    </w:p>
    <w:p w:rsidR="00606316" w:rsidRPr="00E66AD4" w:rsidRDefault="00606316" w:rsidP="00606316">
      <w:pPr>
        <w:ind w:firstLine="397"/>
        <w:jc w:val="both"/>
        <w:rPr>
          <w:i/>
          <w:iCs/>
          <w:szCs w:val="24"/>
        </w:rPr>
      </w:pPr>
      <w:r w:rsidRPr="00E66AD4">
        <w:rPr>
          <w:i/>
          <w:iCs/>
          <w:szCs w:val="24"/>
        </w:rPr>
        <w:t>Исследование выполнено за счет гранта РНФ (проект № 20-73-10091).</w:t>
      </w:r>
    </w:p>
    <w:p w:rsidR="00606316" w:rsidRPr="005526AB" w:rsidRDefault="00606316" w:rsidP="00606316">
      <w:pPr>
        <w:ind w:firstLine="397"/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</w:rPr>
        <w:t>Литература</w:t>
      </w:r>
    </w:p>
    <w:p w:rsidR="00606316" w:rsidRDefault="00606316" w:rsidP="00606316">
      <w:pPr>
        <w:jc w:val="both"/>
        <w:rPr>
          <w:szCs w:val="24"/>
        </w:rPr>
      </w:pPr>
      <w:r w:rsidRPr="00890568">
        <w:rPr>
          <w:szCs w:val="24"/>
          <w:lang w:val="en-US"/>
        </w:rPr>
        <w:t xml:space="preserve">1. Wen J. </w:t>
      </w:r>
      <w:proofErr w:type="spellStart"/>
      <w:r w:rsidRPr="00890568">
        <w:rPr>
          <w:szCs w:val="24"/>
          <w:lang w:val="en-US"/>
        </w:rPr>
        <w:t>Xie</w:t>
      </w:r>
      <w:proofErr w:type="spellEnd"/>
      <w:r w:rsidRPr="00890568">
        <w:rPr>
          <w:szCs w:val="24"/>
          <w:lang w:val="en-US"/>
        </w:rPr>
        <w:t xml:space="preserve"> J, Chen X., Li X. </w:t>
      </w:r>
      <w:r w:rsidRPr="00E66AD4">
        <w:rPr>
          <w:szCs w:val="24"/>
          <w:lang w:val="en-US"/>
        </w:rPr>
        <w:t xml:space="preserve">A review on g-C3N4-based </w:t>
      </w:r>
      <w:proofErr w:type="spellStart"/>
      <w:r w:rsidRPr="00E66AD4">
        <w:rPr>
          <w:szCs w:val="24"/>
          <w:lang w:val="en-US"/>
        </w:rPr>
        <w:t>photocatalysts</w:t>
      </w:r>
      <w:proofErr w:type="spellEnd"/>
      <w:r>
        <w:rPr>
          <w:szCs w:val="24"/>
          <w:lang w:val="en-US"/>
        </w:rPr>
        <w:t xml:space="preserve"> </w:t>
      </w:r>
      <w:r w:rsidRPr="00890568">
        <w:rPr>
          <w:szCs w:val="24"/>
          <w:lang w:val="en-US"/>
        </w:rPr>
        <w:t xml:space="preserve">// Applied surface science. </w:t>
      </w:r>
      <w:r w:rsidRPr="005526AB">
        <w:rPr>
          <w:szCs w:val="24"/>
        </w:rPr>
        <w:t xml:space="preserve">2017. </w:t>
      </w:r>
      <w:r w:rsidRPr="00890568">
        <w:rPr>
          <w:szCs w:val="24"/>
        </w:rPr>
        <w:t>Т</w:t>
      </w:r>
      <w:r w:rsidRPr="005526AB">
        <w:rPr>
          <w:szCs w:val="24"/>
        </w:rPr>
        <w:t xml:space="preserve">. 391. </w:t>
      </w:r>
      <w:r w:rsidRPr="00890568">
        <w:rPr>
          <w:szCs w:val="24"/>
        </w:rPr>
        <w:t>С</w:t>
      </w:r>
      <w:r>
        <w:rPr>
          <w:szCs w:val="24"/>
        </w:rPr>
        <w:t xml:space="preserve">. 72 – </w:t>
      </w:r>
      <w:r w:rsidRPr="005526AB">
        <w:rPr>
          <w:szCs w:val="24"/>
        </w:rPr>
        <w:t>123</w:t>
      </w:r>
      <w:r w:rsidRPr="00890568">
        <w:rPr>
          <w:szCs w:val="24"/>
        </w:rPr>
        <w:t>.</w:t>
      </w:r>
    </w:p>
    <w:p w:rsidR="00BC2663" w:rsidRDefault="00606316" w:rsidP="000C290F">
      <w:pPr>
        <w:jc w:val="both"/>
      </w:pPr>
      <w:r>
        <w:rPr>
          <w:szCs w:val="24"/>
        </w:rPr>
        <w:t xml:space="preserve">2. </w:t>
      </w:r>
      <w:r w:rsidRPr="00890568">
        <w:rPr>
          <w:szCs w:val="24"/>
        </w:rPr>
        <w:t xml:space="preserve">Сагдеев Д. О., </w:t>
      </w:r>
      <w:proofErr w:type="spellStart"/>
      <w:r w:rsidRPr="00890568">
        <w:rPr>
          <w:szCs w:val="24"/>
        </w:rPr>
        <w:t>Шамилов</w:t>
      </w:r>
      <w:proofErr w:type="spellEnd"/>
      <w:r w:rsidRPr="00890568">
        <w:rPr>
          <w:szCs w:val="24"/>
        </w:rPr>
        <w:t xml:space="preserve"> Р. Р., </w:t>
      </w:r>
      <w:proofErr w:type="spellStart"/>
      <w:r w:rsidRPr="00890568">
        <w:rPr>
          <w:szCs w:val="24"/>
        </w:rPr>
        <w:t>Галяметдинов</w:t>
      </w:r>
      <w:proofErr w:type="spellEnd"/>
      <w:r w:rsidRPr="00890568">
        <w:rPr>
          <w:szCs w:val="24"/>
        </w:rPr>
        <w:t xml:space="preserve"> Ю. Г. </w:t>
      </w:r>
      <w:proofErr w:type="spellStart"/>
      <w:r w:rsidRPr="00E66AD4">
        <w:rPr>
          <w:szCs w:val="24"/>
        </w:rPr>
        <w:t>Фотокаталитические</w:t>
      </w:r>
      <w:proofErr w:type="spellEnd"/>
      <w:r w:rsidRPr="00E66AD4">
        <w:rPr>
          <w:szCs w:val="24"/>
        </w:rPr>
        <w:t xml:space="preserve"> свойства коллоидных квантовых точек </w:t>
      </w:r>
      <w:proofErr w:type="spellStart"/>
      <w:r w:rsidRPr="00E66AD4">
        <w:rPr>
          <w:szCs w:val="24"/>
        </w:rPr>
        <w:t>Mn</w:t>
      </w:r>
      <w:proofErr w:type="spellEnd"/>
      <w:r w:rsidRPr="00E66AD4">
        <w:rPr>
          <w:szCs w:val="24"/>
        </w:rPr>
        <w:t xml:space="preserve">: </w:t>
      </w:r>
      <w:proofErr w:type="spellStart"/>
      <w:r w:rsidRPr="00E66AD4">
        <w:rPr>
          <w:szCs w:val="24"/>
        </w:rPr>
        <w:t>CdS</w:t>
      </w:r>
      <w:proofErr w:type="spellEnd"/>
      <w:r w:rsidRPr="00E66AD4">
        <w:rPr>
          <w:szCs w:val="24"/>
        </w:rPr>
        <w:t xml:space="preserve">, </w:t>
      </w:r>
      <w:proofErr w:type="gramStart"/>
      <w:r w:rsidRPr="00E66AD4">
        <w:rPr>
          <w:szCs w:val="24"/>
        </w:rPr>
        <w:t>стабилизированных</w:t>
      </w:r>
      <w:proofErr w:type="gramEnd"/>
      <w:r w:rsidRPr="00E66AD4">
        <w:rPr>
          <w:szCs w:val="24"/>
        </w:rPr>
        <w:t xml:space="preserve"> </w:t>
      </w:r>
      <w:proofErr w:type="spellStart"/>
      <w:r w:rsidRPr="00E66AD4">
        <w:rPr>
          <w:szCs w:val="24"/>
        </w:rPr>
        <w:t>меркаптоуксусной</w:t>
      </w:r>
      <w:proofErr w:type="spellEnd"/>
      <w:r w:rsidRPr="00E66AD4">
        <w:rPr>
          <w:szCs w:val="24"/>
        </w:rPr>
        <w:t xml:space="preserve"> кислотой </w:t>
      </w:r>
      <w:r w:rsidRPr="00890568">
        <w:rPr>
          <w:szCs w:val="24"/>
        </w:rPr>
        <w:t>// Журнал прикладной спектроско</w:t>
      </w:r>
      <w:r>
        <w:rPr>
          <w:szCs w:val="24"/>
        </w:rPr>
        <w:t xml:space="preserve">пии. 2021. Т. 88. №. 3. С. 419 – </w:t>
      </w:r>
      <w:r w:rsidRPr="00890568">
        <w:rPr>
          <w:szCs w:val="24"/>
        </w:rPr>
        <w:t>425.</w:t>
      </w:r>
      <w:bookmarkEnd w:id="0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16"/>
    <w:rsid w:val="000C290F"/>
    <w:rsid w:val="003C3CB5"/>
    <w:rsid w:val="00606316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1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3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316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1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3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316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2023-03-09T17:23:00Z</dcterms:created>
  <dcterms:modified xsi:type="dcterms:W3CDTF">2023-03-09T17:24:00Z</dcterms:modified>
</cp:coreProperties>
</file>