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AD33" w14:textId="251E83EB" w:rsidR="00D552EC" w:rsidRPr="006579F3" w:rsidRDefault="0015650B" w:rsidP="006579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Термодинамические</w:t>
      </w:r>
      <w:r w:rsidR="00D552EC">
        <w:rPr>
          <w:b/>
          <w:color w:val="000000"/>
        </w:rPr>
        <w:t xml:space="preserve"> свойства и фазовые равновесия в системах </w:t>
      </w:r>
      <w:proofErr w:type="spellStart"/>
      <w:r w:rsidR="00D552EC">
        <w:rPr>
          <w:b/>
          <w:bCs/>
        </w:rPr>
        <w:t>ди</w:t>
      </w:r>
      <w:proofErr w:type="spellEnd"/>
      <w:r w:rsidR="00D552EC">
        <w:rPr>
          <w:b/>
          <w:bCs/>
        </w:rPr>
        <w:t xml:space="preserve">-(2-этилгексил)фосфорная кислота – </w:t>
      </w:r>
      <w:r w:rsidR="00D552EC">
        <w:rPr>
          <w:b/>
          <w:bCs/>
          <w:i/>
          <w:iCs/>
        </w:rPr>
        <w:t>о</w:t>
      </w:r>
      <w:r w:rsidR="00D552EC">
        <w:rPr>
          <w:b/>
          <w:bCs/>
        </w:rPr>
        <w:t xml:space="preserve">-ксилол – </w:t>
      </w:r>
      <w:proofErr w:type="spellStart"/>
      <w:r w:rsidR="00D552EC">
        <w:rPr>
          <w:b/>
          <w:bCs/>
        </w:rPr>
        <w:t>ди</w:t>
      </w:r>
      <w:proofErr w:type="spellEnd"/>
      <w:r w:rsidR="00D552EC">
        <w:rPr>
          <w:b/>
          <w:bCs/>
        </w:rPr>
        <w:t>-(2-этилгексил)фосфат празеодима</w:t>
      </w:r>
    </w:p>
    <w:p w14:paraId="00000002" w14:textId="6C81181A" w:rsidR="00130241" w:rsidRDefault="001565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Каплина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D92C20">
        <w:rPr>
          <w:b/>
          <w:i/>
          <w:color w:val="000000"/>
        </w:rPr>
        <w:t>.</w:t>
      </w:r>
    </w:p>
    <w:p w14:paraId="00000003" w14:textId="4D45D8A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5650B">
        <w:rPr>
          <w:i/>
          <w:color w:val="000000"/>
        </w:rPr>
        <w:t>бакалав</w:t>
      </w:r>
      <w:r w:rsidR="00DE7867">
        <w:rPr>
          <w:i/>
          <w:color w:val="000000"/>
        </w:rPr>
        <w:t>риата</w:t>
      </w:r>
    </w:p>
    <w:p w14:paraId="00000004" w14:textId="2F869BD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39BAB8C" w:rsidR="00130241" w:rsidRPr="00391C38" w:rsidRDefault="00DE7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00000008" w14:textId="0D5B2B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lang w:val="en-US"/>
        </w:rPr>
      </w:pPr>
      <w:r w:rsidRPr="00D92C20">
        <w:rPr>
          <w:i/>
          <w:color w:val="000000"/>
          <w:lang w:val="en-US"/>
        </w:rPr>
        <w:t>E</w:t>
      </w:r>
      <w:r w:rsidR="003B76D6" w:rsidRPr="00D92C20">
        <w:rPr>
          <w:i/>
          <w:color w:val="000000"/>
          <w:lang w:val="en-US"/>
        </w:rPr>
        <w:t>-</w:t>
      </w:r>
      <w:r w:rsidRPr="00D92C20">
        <w:rPr>
          <w:i/>
          <w:color w:val="000000"/>
          <w:lang w:val="en-US"/>
        </w:rPr>
        <w:t xml:space="preserve">mail: </w:t>
      </w:r>
      <w:hyperlink r:id="rId6" w:history="1">
        <w:r w:rsidR="0059152D" w:rsidRPr="00495613">
          <w:rPr>
            <w:rStyle w:val="a9"/>
            <w:i/>
            <w:lang w:val="en-US"/>
          </w:rPr>
          <w:t>maria</w:t>
        </w:r>
        <w:r w:rsidR="0059152D" w:rsidRPr="00D92C20">
          <w:rPr>
            <w:rStyle w:val="a9"/>
            <w:i/>
            <w:lang w:val="en-US"/>
          </w:rPr>
          <w:t>.</w:t>
        </w:r>
        <w:r w:rsidR="0059152D" w:rsidRPr="00495613">
          <w:rPr>
            <w:rStyle w:val="a9"/>
            <w:i/>
            <w:lang w:val="en-US"/>
          </w:rPr>
          <w:t>kaplina</w:t>
        </w:r>
        <w:r w:rsidR="0059152D" w:rsidRPr="00D92C20">
          <w:rPr>
            <w:rStyle w:val="a9"/>
            <w:i/>
            <w:lang w:val="en-US"/>
          </w:rPr>
          <w:t>@</w:t>
        </w:r>
        <w:r w:rsidR="0059152D" w:rsidRPr="00495613">
          <w:rPr>
            <w:rStyle w:val="a9"/>
            <w:i/>
            <w:lang w:val="en-US"/>
          </w:rPr>
          <w:t>student</w:t>
        </w:r>
        <w:r w:rsidR="0059152D" w:rsidRPr="00D92C20">
          <w:rPr>
            <w:rStyle w:val="a9"/>
            <w:i/>
            <w:lang w:val="en-US"/>
          </w:rPr>
          <w:t>.</w:t>
        </w:r>
        <w:r w:rsidR="0059152D" w:rsidRPr="00495613">
          <w:rPr>
            <w:rStyle w:val="a9"/>
            <w:i/>
            <w:lang w:val="en-US"/>
          </w:rPr>
          <w:t>msu</w:t>
        </w:r>
        <w:r w:rsidR="0059152D" w:rsidRPr="00D92C20">
          <w:rPr>
            <w:rStyle w:val="a9"/>
            <w:i/>
            <w:lang w:val="en-US"/>
          </w:rPr>
          <w:t>.</w:t>
        </w:r>
        <w:r w:rsidR="0059152D" w:rsidRPr="00495613">
          <w:rPr>
            <w:rStyle w:val="a9"/>
            <w:i/>
            <w:lang w:val="en-US"/>
          </w:rPr>
          <w:t>ru</w:t>
        </w:r>
      </w:hyperlink>
    </w:p>
    <w:p w14:paraId="7F44C284" w14:textId="293325D8" w:rsidR="00E06410" w:rsidRPr="003749DA" w:rsidRDefault="003749DA" w:rsidP="00443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Ди-(2-этилгексил)</w:t>
      </w:r>
      <w:r w:rsidR="002F6B85" w:rsidRPr="002F6B85">
        <w:rPr>
          <w:color w:val="000000"/>
        </w:rPr>
        <w:t xml:space="preserve">фосфорная кислота (Д2ЭГФК) </w:t>
      </w:r>
      <w:r w:rsidR="00D92C20">
        <w:rPr>
          <w:color w:val="000000"/>
        </w:rPr>
        <w:t>–</w:t>
      </w:r>
      <w:r w:rsidR="005C19C4">
        <w:rPr>
          <w:color w:val="000000"/>
        </w:rPr>
        <w:t xml:space="preserve"> </w:t>
      </w:r>
      <w:r w:rsidR="0053599C">
        <w:rPr>
          <w:color w:val="000000"/>
        </w:rPr>
        <w:t xml:space="preserve">часто используемый </w:t>
      </w:r>
      <w:r w:rsidR="00B27313">
        <w:rPr>
          <w:color w:val="000000"/>
        </w:rPr>
        <w:t>экстраген</w:t>
      </w:r>
      <w:r w:rsidR="00031C9B">
        <w:rPr>
          <w:color w:val="000000"/>
        </w:rPr>
        <w:t xml:space="preserve">т </w:t>
      </w:r>
      <w:r w:rsidR="002F6B85" w:rsidRPr="002F6B85">
        <w:rPr>
          <w:color w:val="000000"/>
        </w:rPr>
        <w:t xml:space="preserve">для разделения редкоземельных элементов (РЗЭ) методом жидкостной экстракции. Для снижения вязкости </w:t>
      </w:r>
      <w:r w:rsidR="004F1E4D">
        <w:rPr>
          <w:color w:val="000000"/>
        </w:rPr>
        <w:t>Д2ЭГФК</w:t>
      </w:r>
      <w:r w:rsidR="002F6B85" w:rsidRPr="002F6B85">
        <w:rPr>
          <w:color w:val="000000"/>
        </w:rPr>
        <w:t xml:space="preserve"> применяют различные органические разбавители</w:t>
      </w:r>
      <w:r>
        <w:rPr>
          <w:color w:val="000000"/>
        </w:rPr>
        <w:t>.</w:t>
      </w:r>
      <w:r w:rsidR="002F6B85" w:rsidRPr="002F6B85">
        <w:rPr>
          <w:color w:val="000000"/>
        </w:rPr>
        <w:t xml:space="preserve"> РЗЭ </w:t>
      </w:r>
      <w:r w:rsidR="00BB6E42">
        <w:rPr>
          <w:color w:val="000000"/>
        </w:rPr>
        <w:t>в процессе экстракции переход</w:t>
      </w:r>
      <w:r>
        <w:rPr>
          <w:color w:val="000000"/>
        </w:rPr>
        <w:t>я</w:t>
      </w:r>
      <w:r w:rsidR="00BB6E42">
        <w:rPr>
          <w:color w:val="000000"/>
        </w:rPr>
        <w:t xml:space="preserve">т </w:t>
      </w:r>
      <w:r w:rsidR="002F6B85" w:rsidRPr="002F6B85">
        <w:rPr>
          <w:color w:val="000000"/>
        </w:rPr>
        <w:t>в органическую фазу в виде компле</w:t>
      </w:r>
      <w:r w:rsidR="00AF69DB">
        <w:rPr>
          <w:color w:val="000000"/>
        </w:rPr>
        <w:t>ксных соединений</w:t>
      </w:r>
      <w:r w:rsidR="002F6B85" w:rsidRPr="002F6B85">
        <w:rPr>
          <w:color w:val="000000"/>
        </w:rPr>
        <w:t xml:space="preserve"> </w:t>
      </w:r>
      <w:proofErr w:type="spellStart"/>
      <w:r w:rsidR="002F6B85" w:rsidRPr="002F6B85">
        <w:rPr>
          <w:color w:val="000000"/>
        </w:rPr>
        <w:t>ди</w:t>
      </w:r>
      <w:proofErr w:type="spellEnd"/>
      <w:r w:rsidR="002F6B85" w:rsidRPr="002F6B85">
        <w:rPr>
          <w:color w:val="000000"/>
        </w:rPr>
        <w:t>-(2-</w:t>
      </w:r>
      <w:proofErr w:type="gramStart"/>
      <w:r w:rsidR="002F6B85" w:rsidRPr="002F6B85">
        <w:rPr>
          <w:color w:val="000000"/>
        </w:rPr>
        <w:t>этилгексил)фосфа</w:t>
      </w:r>
      <w:r w:rsidR="002A14EF">
        <w:rPr>
          <w:color w:val="000000"/>
        </w:rPr>
        <w:t>т</w:t>
      </w:r>
      <w:r w:rsidR="00AF69DB">
        <w:rPr>
          <w:color w:val="000000"/>
        </w:rPr>
        <w:t>ов</w:t>
      </w:r>
      <w:proofErr w:type="gramEnd"/>
      <w:r w:rsidR="002F6B85" w:rsidRPr="002F6B85">
        <w:rPr>
          <w:color w:val="000000"/>
        </w:rPr>
        <w:t xml:space="preserve"> лантаноид</w:t>
      </w:r>
      <w:r w:rsidR="00AF69DB">
        <w:rPr>
          <w:color w:val="000000"/>
        </w:rPr>
        <w:t>ов</w:t>
      </w:r>
      <w:r w:rsidR="002F6B85" w:rsidRPr="002F6B85">
        <w:rPr>
          <w:color w:val="000000"/>
        </w:rPr>
        <w:t xml:space="preserve"> </w:t>
      </w:r>
      <w:r w:rsidR="002A14EF" w:rsidRPr="00A531BE">
        <w:t>([</w:t>
      </w:r>
      <w:proofErr w:type="spellStart"/>
      <w:r w:rsidR="002A14EF" w:rsidRPr="00A531BE">
        <w:t>Ln</w:t>
      </w:r>
      <w:proofErr w:type="spellEnd"/>
      <w:r w:rsidR="002A14EF" w:rsidRPr="00A531BE">
        <w:t>(C</w:t>
      </w:r>
      <w:r w:rsidR="002A14EF" w:rsidRPr="00A531BE">
        <w:rPr>
          <w:vertAlign w:val="subscript"/>
        </w:rPr>
        <w:t>16</w:t>
      </w:r>
      <w:r w:rsidR="002A14EF" w:rsidRPr="00A531BE">
        <w:t>H</w:t>
      </w:r>
      <w:r w:rsidR="002A14EF" w:rsidRPr="00A531BE">
        <w:rPr>
          <w:vertAlign w:val="subscript"/>
        </w:rPr>
        <w:t>34</w:t>
      </w:r>
      <w:r w:rsidR="002A14EF" w:rsidRPr="00A531BE">
        <w:t>PO</w:t>
      </w:r>
      <w:r w:rsidR="002A14EF" w:rsidRPr="00A531BE">
        <w:rPr>
          <w:vertAlign w:val="subscript"/>
        </w:rPr>
        <w:t>4</w:t>
      </w:r>
      <w:r w:rsidR="002A14EF" w:rsidRPr="00A531BE">
        <w:t>)</w:t>
      </w:r>
      <w:r w:rsidR="002A14EF" w:rsidRPr="00A531BE">
        <w:rPr>
          <w:vertAlign w:val="subscript"/>
        </w:rPr>
        <w:t>3</w:t>
      </w:r>
      <w:r w:rsidR="002A14EF" w:rsidRPr="00A531BE">
        <w:t>], LnA</w:t>
      </w:r>
      <w:r w:rsidR="002A14EF" w:rsidRPr="00A531BE">
        <w:rPr>
          <w:vertAlign w:val="subscript"/>
        </w:rPr>
        <w:t>3</w:t>
      </w:r>
      <w:r w:rsidR="002A14EF" w:rsidRPr="002A14EF">
        <w:t>)</w:t>
      </w:r>
      <w:r w:rsidR="002F6B85" w:rsidRPr="002F6B85">
        <w:rPr>
          <w:color w:val="000000"/>
        </w:rPr>
        <w:t xml:space="preserve">. </w:t>
      </w:r>
      <w:r w:rsidRPr="002F6B85">
        <w:rPr>
          <w:color w:val="000000"/>
        </w:rPr>
        <w:t xml:space="preserve">Термодинамическая модель </w:t>
      </w:r>
      <w:r>
        <w:rPr>
          <w:color w:val="000000"/>
        </w:rPr>
        <w:t xml:space="preserve">подобных </w:t>
      </w:r>
      <w:r w:rsidRPr="002F6B85">
        <w:rPr>
          <w:color w:val="000000"/>
        </w:rPr>
        <w:t>многокомпонентных</w:t>
      </w:r>
      <w:r>
        <w:rPr>
          <w:color w:val="000000"/>
        </w:rPr>
        <w:t xml:space="preserve"> экстракционных</w:t>
      </w:r>
      <w:r w:rsidRPr="002F6B85">
        <w:rPr>
          <w:color w:val="000000"/>
        </w:rPr>
        <w:t xml:space="preserve"> систем</w:t>
      </w:r>
      <w:r>
        <w:rPr>
          <w:color w:val="000000"/>
        </w:rPr>
        <w:t xml:space="preserve"> позволит </w:t>
      </w:r>
      <w:r w:rsidRPr="002F6B85">
        <w:rPr>
          <w:color w:val="000000"/>
        </w:rPr>
        <w:t>оптимиз</w:t>
      </w:r>
      <w:r>
        <w:rPr>
          <w:color w:val="000000"/>
        </w:rPr>
        <w:t>ировать</w:t>
      </w:r>
      <w:r w:rsidRPr="002F6B85">
        <w:rPr>
          <w:color w:val="000000"/>
        </w:rPr>
        <w:t xml:space="preserve"> процес</w:t>
      </w:r>
      <w:r>
        <w:rPr>
          <w:color w:val="000000"/>
        </w:rPr>
        <w:t>с</w:t>
      </w:r>
      <w:r w:rsidRPr="002F6B85">
        <w:rPr>
          <w:color w:val="000000"/>
        </w:rPr>
        <w:t xml:space="preserve"> экстракци</w:t>
      </w:r>
      <w:r>
        <w:rPr>
          <w:color w:val="000000"/>
        </w:rPr>
        <w:t>и</w:t>
      </w:r>
      <w:r w:rsidRPr="002F6B85">
        <w:rPr>
          <w:color w:val="000000"/>
        </w:rPr>
        <w:t xml:space="preserve">. </w:t>
      </w:r>
      <w:r>
        <w:rPr>
          <w:color w:val="000000"/>
        </w:rPr>
        <w:t xml:space="preserve">Необходимым шагом к созданию такой модели является наличие согласованных экспериментальных термодинамических данных. В литературе наименее исследованы свойства органических фаз, состоящих из Д2ЭГФК, </w:t>
      </w:r>
      <w:r w:rsidRPr="00A531BE">
        <w:t>LnA</w:t>
      </w:r>
      <w:r w:rsidRPr="00A531BE">
        <w:rPr>
          <w:vertAlign w:val="subscript"/>
        </w:rPr>
        <w:t>3</w:t>
      </w:r>
      <w:r>
        <w:t xml:space="preserve"> и разбавителя.</w:t>
      </w:r>
      <w:r w:rsidR="004556EA">
        <w:t xml:space="preserve"> Данные о ф</w:t>
      </w:r>
      <w:r w:rsidR="006D749F">
        <w:t>азовы</w:t>
      </w:r>
      <w:r w:rsidR="004556EA">
        <w:t>х</w:t>
      </w:r>
      <w:r w:rsidR="006D749F">
        <w:t xml:space="preserve"> </w:t>
      </w:r>
      <w:r w:rsidR="006D749F" w:rsidRPr="003749DA">
        <w:t>равновесия</w:t>
      </w:r>
      <w:r w:rsidR="004556EA">
        <w:t>х</w:t>
      </w:r>
      <w:r w:rsidR="006D749F" w:rsidRPr="003749DA">
        <w:t xml:space="preserve"> в системах</w:t>
      </w:r>
      <w:r w:rsidRPr="003749DA">
        <w:t xml:space="preserve"> </w:t>
      </w:r>
      <w:proofErr w:type="spellStart"/>
      <w:r>
        <w:rPr>
          <w:lang w:val="en-US" w:eastAsia="en-US"/>
        </w:rPr>
        <w:t>Ln</w:t>
      </w:r>
      <w:r w:rsidR="006D749F" w:rsidRPr="003749DA">
        <w:rPr>
          <w:lang w:val="en-US" w:eastAsia="en-US"/>
        </w:rPr>
        <w:t>A</w:t>
      </w:r>
      <w:proofErr w:type="spellEnd"/>
      <w:r w:rsidR="006D749F" w:rsidRPr="003749DA">
        <w:rPr>
          <w:vertAlign w:val="subscript"/>
          <w:lang w:eastAsia="en-US"/>
        </w:rPr>
        <w:t>3</w:t>
      </w:r>
      <w:r w:rsidR="006D749F" w:rsidRPr="003749DA">
        <w:rPr>
          <w:lang w:eastAsia="en-US"/>
        </w:rPr>
        <w:t xml:space="preserve"> (</w:t>
      </w:r>
      <w:r>
        <w:rPr>
          <w:lang w:val="en-US" w:eastAsia="en-US"/>
        </w:rPr>
        <w:t>Ln </w:t>
      </w:r>
      <w:r w:rsidRPr="003749DA">
        <w:rPr>
          <w:lang w:eastAsia="en-US"/>
        </w:rPr>
        <w:t xml:space="preserve">= </w:t>
      </w:r>
      <w:r>
        <w:rPr>
          <w:lang w:val="en-US" w:eastAsia="en-US"/>
        </w:rPr>
        <w:t>Nd</w:t>
      </w:r>
      <w:r w:rsidRPr="003749DA">
        <w:rPr>
          <w:lang w:eastAsia="en-US"/>
        </w:rPr>
        <w:t xml:space="preserve">, </w:t>
      </w:r>
      <w:proofErr w:type="spellStart"/>
      <w:r w:rsidR="006D749F" w:rsidRPr="003749DA">
        <w:rPr>
          <w:lang w:val="en-US"/>
        </w:rPr>
        <w:t>Sm</w:t>
      </w:r>
      <w:proofErr w:type="spellEnd"/>
      <w:r w:rsidRPr="003749DA">
        <w:t xml:space="preserve">, </w:t>
      </w:r>
      <w:r w:rsidR="006D749F" w:rsidRPr="003749DA">
        <w:rPr>
          <w:lang w:val="en-US"/>
        </w:rPr>
        <w:t>Eu</w:t>
      </w:r>
      <w:r w:rsidRPr="003749DA">
        <w:t>,</w:t>
      </w:r>
      <w:r w:rsidR="006D749F" w:rsidRPr="003749DA">
        <w:t xml:space="preserve"> </w:t>
      </w:r>
      <w:r w:rsidR="006D749F" w:rsidRPr="003749DA">
        <w:rPr>
          <w:lang w:val="en-US"/>
        </w:rPr>
        <w:t>Gd</w:t>
      </w:r>
      <w:r w:rsidR="006D749F" w:rsidRPr="003749DA">
        <w:t>)</w:t>
      </w:r>
      <w:r w:rsidRPr="003749DA">
        <w:t xml:space="preserve"> </w:t>
      </w:r>
      <w:r w:rsidRPr="003749DA">
        <w:rPr>
          <w:color w:val="000000"/>
        </w:rPr>
        <w:t>–</w:t>
      </w:r>
      <w:r w:rsidR="006D749F" w:rsidRPr="003749DA">
        <w:t xml:space="preserve"> </w:t>
      </w:r>
      <w:r w:rsidR="006D749F" w:rsidRPr="003749DA">
        <w:rPr>
          <w:lang w:eastAsia="en-US"/>
        </w:rPr>
        <w:t>Д2ЭГФК</w:t>
      </w:r>
      <w:r w:rsidRPr="003749DA">
        <w:rPr>
          <w:lang w:eastAsia="en-US"/>
        </w:rPr>
        <w:t xml:space="preserve"> </w:t>
      </w:r>
      <w:r w:rsidRPr="003749DA">
        <w:rPr>
          <w:color w:val="000000"/>
        </w:rPr>
        <w:t xml:space="preserve">– </w:t>
      </w:r>
      <w:r w:rsidR="006D749F" w:rsidRPr="003749DA">
        <w:rPr>
          <w:i/>
          <w:iCs/>
          <w:lang w:eastAsia="en-US"/>
        </w:rPr>
        <w:t>о</w:t>
      </w:r>
      <w:r w:rsidR="006D749F" w:rsidRPr="003749DA">
        <w:rPr>
          <w:lang w:eastAsia="en-US"/>
        </w:rPr>
        <w:t>-ксилол</w:t>
      </w:r>
      <w:r w:rsidRPr="003749DA">
        <w:rPr>
          <w:lang w:eastAsia="en-US"/>
        </w:rPr>
        <w:t xml:space="preserve"> </w:t>
      </w:r>
      <w:r w:rsidRPr="003749DA">
        <w:t>при 298</w:t>
      </w:r>
      <w:r w:rsidRPr="003749DA">
        <w:rPr>
          <w:color w:val="000000"/>
          <w:lang w:val="en-US"/>
        </w:rPr>
        <w:t> </w:t>
      </w:r>
      <w:r w:rsidRPr="003749DA">
        <w:rPr>
          <w:color w:val="000000"/>
        </w:rPr>
        <w:t>К</w:t>
      </w:r>
      <w:r w:rsidR="006D749F" w:rsidRPr="003749DA">
        <w:rPr>
          <w:lang w:eastAsia="en-US"/>
        </w:rPr>
        <w:t xml:space="preserve"> </w:t>
      </w:r>
      <w:r w:rsidR="006D749F" w:rsidRPr="003749DA">
        <w:t>представлены в</w:t>
      </w:r>
      <w:r w:rsidR="006D749F">
        <w:t xml:space="preserve"> работ</w:t>
      </w:r>
      <w:r w:rsidR="00B56CC9">
        <w:t xml:space="preserve">е </w:t>
      </w:r>
      <w:r w:rsidR="00B56CC9">
        <w:fldChar w:fldCharType="begin" w:fldLock="1"/>
      </w:r>
      <w:r w:rsidR="00696BF8">
        <w:instrText>ADDIN CSL_CITATION {"citationItems":[{"id":"ITEM-1","itemData":{"author":[{"dropping-particle":"","family":"Курдакова","given":"С.В.","non-dropping-particle":"","parse-names":false,"suffix":""}],"id":"ITEM-1","issued":{"date-parts":[["2018"]]},"number-of-pages":"133","publisher":"МГУ","title":"Термодинамические свойства и устойчивость органической фазы в экстракционных системах Д2ЭГФК – о-ксилол – вода – азотная кислота – нитрат неодима (самария, европия, гадолиния)","type":"thesis"},"uris":["http://www.mendeley.com/documents/?uuid=7b41b71a-8985-4993-8150-61d2979a9095"]}],"mendeley":{"formattedCitation":"[Курдакова, 2018]","manualFormatting":"[1]","plainTextFormattedCitation":"[Курдакова, 2018]","previouslyFormattedCitation":"[2]"},"properties":{"noteIndex":0},"schema":"https://github.com/citation-style-language/schema/raw/master/csl-citation.json"}</w:instrText>
      </w:r>
      <w:r w:rsidR="00B56CC9">
        <w:fldChar w:fldCharType="separate"/>
      </w:r>
      <w:r w:rsidR="00161F9C" w:rsidRPr="00161F9C">
        <w:rPr>
          <w:noProof/>
        </w:rPr>
        <w:t>[</w:t>
      </w:r>
      <w:r w:rsidR="00696BF8">
        <w:rPr>
          <w:noProof/>
        </w:rPr>
        <w:t>1</w:t>
      </w:r>
      <w:r w:rsidR="00161F9C" w:rsidRPr="00161F9C">
        <w:rPr>
          <w:noProof/>
        </w:rPr>
        <w:t>]</w:t>
      </w:r>
      <w:r w:rsidR="00B56CC9">
        <w:fldChar w:fldCharType="end"/>
      </w:r>
      <w:r w:rsidR="006D749F" w:rsidRPr="00E11B9F">
        <w:t>.</w:t>
      </w:r>
      <w:r>
        <w:t xml:space="preserve"> </w:t>
      </w:r>
      <w:r>
        <w:rPr>
          <w:color w:val="000000"/>
        </w:rPr>
        <w:t xml:space="preserve">В работе 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{"citationItems":[{"id":"ITEM-1","itemData":{"DOI":"10.31857/S0044453722120159","abstract":"Синтезированы и идентифицированы комплексы, образованные редкоземельными элементами (La, Lu) и ди-(2-этилгексил)фосфорной кислотой. Измерены плотности растворов Д2ЭГФК – ди- (2-этилгексил)фосфат лантана (лютеция) – о-ксилол, образующих органическую фазу в процессах экстракции лантаноидов; объемные свойства систем Д2ЭГФК – ди-(2-этилгексил)фосфат РЗЭ – о- ксилол описаны полиномиальной моделью Редлиха-Кистера. Получены данные о давлении насы- щенного пара над растворами Д2ЭГФК – ди-(2-этилгексил)фосфат лантана (лютеция) – о-ксилол при температурах 298.15, 303.15 и 308.15 К. Температурно-концентрационные зависимости коэффи- циентов активности о-ксилола в исследуемых тройных системах описаны термодинамической мо- делью UNIQUAC с учетом образования в растворе димеров Д2ЭГФК.","author":[{"dropping-particle":"","family":"Каплина","given":"М.Д.","non-dropping-particle":"","parse-names":false,"suffix":""},{"dropping-particle":"","family":"Поташников","given":"А.А.","non-dropping-particle":"","parse-names":false,"suffix":""},{"dropping-particle":"","family":"Курдакова","given":"С.В.","non-dropping-particle":"","parse-names":false,"suffix":""},{"dropping-particle":"","family":"Коваленко","given":"Н. А.","non-dropping-particle":"","parse-names":false,"suffix":""},{"dropping-particle":"","family":"Успенская","given":"И.А.","non-dropping-particle":"","parse-names":false,"suffix":""}],"container-title":"Ж. физ. химии","id":"ITEM-1","issue":"12","issued":{"date-parts":[["2022"]]},"page":"1759-1765","title":"Термодинамические свойства растворов ди- (2-этилгексил) фосфорная кислота – ди-(2-этилгексил)фосфат лантана (лютеция) – о-ксилол","type":"article-journal","volume":"96"},"uris":["http://www.mendeley.com/documents/?uuid=4da6240e-7e85-4a25-a4c8-a9504b1b3224"]}],"mendeley":{"formattedCitation":"[Каплина и др., 2022]","manualFormatting":"[1]","plainTextFormattedCitation":"[Каплина и др., 2022]","previouslyFormattedCitation":"[1]"},"properties":{"noteIndex":0},"schema":"https://github.com/citation-style-language/schema/raw/master/csl-citation.json"}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161F9C">
        <w:rPr>
          <w:noProof/>
          <w:color w:val="000000"/>
        </w:rPr>
        <w:t>[</w:t>
      </w:r>
      <w:r>
        <w:rPr>
          <w:noProof/>
          <w:color w:val="000000"/>
        </w:rPr>
        <w:t>2</w:t>
      </w:r>
      <w:r w:rsidRPr="00161F9C">
        <w:rPr>
          <w:noProof/>
          <w:color w:val="000000"/>
        </w:rPr>
        <w:t>]</w:t>
      </w:r>
      <w:r>
        <w:rPr>
          <w:color w:val="000000"/>
        </w:rPr>
        <w:fldChar w:fldCharType="end"/>
      </w:r>
      <w:r w:rsidRPr="00982F17">
        <w:rPr>
          <w:color w:val="000000"/>
        </w:rPr>
        <w:t xml:space="preserve"> </w:t>
      </w:r>
      <w:r>
        <w:rPr>
          <w:color w:val="000000"/>
        </w:rPr>
        <w:t xml:space="preserve">опубликованы параметры модели </w:t>
      </w:r>
      <w:r w:rsidRPr="00213304">
        <w:rPr>
          <w:lang w:val="en-US"/>
        </w:rPr>
        <w:t>UNIQUAC</w:t>
      </w:r>
      <w:r w:rsidRPr="00213304">
        <w:t xml:space="preserve"> </w:t>
      </w:r>
      <w:r>
        <w:rPr>
          <w:color w:val="000000"/>
        </w:rPr>
        <w:t>для системы Д2ЭГФК</w:t>
      </w:r>
      <w:r w:rsidRPr="00381964">
        <w:rPr>
          <w:color w:val="000000"/>
        </w:rPr>
        <w:t xml:space="preserve"> – </w:t>
      </w:r>
      <w:r w:rsidRPr="00381964">
        <w:rPr>
          <w:i/>
          <w:iCs/>
          <w:color w:val="000000"/>
        </w:rPr>
        <w:t>о</w:t>
      </w:r>
      <w:r w:rsidRPr="00381964">
        <w:rPr>
          <w:color w:val="000000"/>
        </w:rPr>
        <w:t xml:space="preserve">-ксилол – </w:t>
      </w:r>
      <w:proofErr w:type="spellStart"/>
      <w:r>
        <w:rPr>
          <w:color w:val="000000"/>
          <w:lang w:val="en-US"/>
        </w:rPr>
        <w:t>LaA</w:t>
      </w:r>
      <w:proofErr w:type="spellEnd"/>
      <w:r w:rsidRPr="00B90170">
        <w:rPr>
          <w:color w:val="000000"/>
          <w:vertAlign w:val="subscript"/>
        </w:rPr>
        <w:t>3</w:t>
      </w:r>
      <w:r w:rsidRPr="00B90170"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LuA</w:t>
      </w:r>
      <w:proofErr w:type="spellEnd"/>
      <w:r w:rsidRPr="00B90170">
        <w:rPr>
          <w:color w:val="000000"/>
          <w:vertAlign w:val="subscript"/>
        </w:rPr>
        <w:t>3</w:t>
      </w:r>
      <w:r w:rsidRPr="00B90170">
        <w:rPr>
          <w:color w:val="000000"/>
        </w:rPr>
        <w:t>).</w:t>
      </w:r>
      <w:r>
        <w:rPr>
          <w:color w:val="000000"/>
        </w:rPr>
        <w:t xml:space="preserve"> Представляет интерес информация о фазовых равновесиях жидкость – твердое в системах</w:t>
      </w:r>
      <w:r w:rsidRPr="003749DA">
        <w:rPr>
          <w:color w:val="000000"/>
        </w:rPr>
        <w:t xml:space="preserve">, </w:t>
      </w:r>
      <w:r>
        <w:rPr>
          <w:color w:val="000000"/>
        </w:rPr>
        <w:t xml:space="preserve">образованных Д2ЭГФК, </w:t>
      </w:r>
      <w:r w:rsidRPr="00A531BE">
        <w:t>LnA</w:t>
      </w:r>
      <w:r w:rsidRPr="00A531BE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и разбавителем</w:t>
      </w:r>
      <w:r w:rsidRPr="003749DA">
        <w:t xml:space="preserve">; </w:t>
      </w:r>
      <w:r>
        <w:t>о</w:t>
      </w:r>
      <w:r>
        <w:rPr>
          <w:color w:val="000000"/>
        </w:rPr>
        <w:t xml:space="preserve">граниченная растворимость </w:t>
      </w:r>
      <w:r w:rsidRPr="00A531BE">
        <w:t>LnA</w:t>
      </w:r>
      <w:r w:rsidRPr="00A531BE">
        <w:rPr>
          <w:vertAlign w:val="subscript"/>
        </w:rPr>
        <w:t>3</w:t>
      </w:r>
      <w:r>
        <w:rPr>
          <w:color w:val="000000"/>
        </w:rPr>
        <w:t xml:space="preserve"> может приводить к выпадению твердых </w:t>
      </w:r>
      <w:proofErr w:type="spellStart"/>
      <w:r w:rsidRPr="002F6B85">
        <w:rPr>
          <w:color w:val="000000"/>
        </w:rPr>
        <w:t>ди</w:t>
      </w:r>
      <w:proofErr w:type="spellEnd"/>
      <w:r w:rsidRPr="002F6B85">
        <w:rPr>
          <w:color w:val="000000"/>
        </w:rPr>
        <w:t>-(2-этилгексил)фосфа</w:t>
      </w:r>
      <w:r>
        <w:rPr>
          <w:color w:val="000000"/>
        </w:rPr>
        <w:t>тов</w:t>
      </w:r>
      <w:r w:rsidRPr="002F6B85">
        <w:rPr>
          <w:color w:val="000000"/>
        </w:rPr>
        <w:t xml:space="preserve"> лантаноид</w:t>
      </w:r>
      <w:r>
        <w:rPr>
          <w:color w:val="000000"/>
        </w:rPr>
        <w:t>ов</w:t>
      </w:r>
      <w:r>
        <w:rPr>
          <w:vertAlign w:val="subscript"/>
        </w:rPr>
        <w:t xml:space="preserve"> </w:t>
      </w:r>
      <w:r>
        <w:rPr>
          <w:color w:val="000000"/>
        </w:rPr>
        <w:t>в осадок.</w:t>
      </w:r>
    </w:p>
    <w:p w14:paraId="1A608D73" w14:textId="286597FF" w:rsidR="002A14EF" w:rsidRDefault="00872787" w:rsidP="009D28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91C94">
        <w:rPr>
          <w:b/>
          <w:bCs/>
        </w:rPr>
        <w:t>Цель</w:t>
      </w:r>
      <w:r w:rsidRPr="00191C94">
        <w:t xml:space="preserve"> </w:t>
      </w:r>
      <w:r>
        <w:t>настоящей</w:t>
      </w:r>
      <w:r w:rsidRPr="00191C94">
        <w:t xml:space="preserve"> работы</w:t>
      </w:r>
      <w:r>
        <w:t xml:space="preserve"> </w:t>
      </w:r>
      <w:r w:rsidR="00D92C20">
        <w:rPr>
          <w:color w:val="000000"/>
        </w:rPr>
        <w:t>–</w:t>
      </w:r>
      <w:r w:rsidRPr="00191C94">
        <w:t xml:space="preserve"> </w:t>
      </w:r>
      <w:r w:rsidR="00D92C20">
        <w:t xml:space="preserve">получение набора экспериментальных данных о термодинамических свойствах и фазовых равновесиях </w:t>
      </w:r>
      <w:r w:rsidR="003549AA">
        <w:t xml:space="preserve">в системе </w:t>
      </w:r>
      <w:proofErr w:type="spellStart"/>
      <w:r w:rsidR="00C16554" w:rsidRPr="00191C94">
        <w:t>ди</w:t>
      </w:r>
      <w:proofErr w:type="spellEnd"/>
      <w:r w:rsidR="00C16554" w:rsidRPr="00191C94">
        <w:t>-(2-</w:t>
      </w:r>
      <w:proofErr w:type="gramStart"/>
      <w:r w:rsidR="00C16554" w:rsidRPr="00191C94">
        <w:t>этилгексил)фосфорная</w:t>
      </w:r>
      <w:proofErr w:type="gramEnd"/>
      <w:r w:rsidR="00C16554" w:rsidRPr="00191C94">
        <w:t xml:space="preserve"> кислота – </w:t>
      </w:r>
      <w:r w:rsidR="00C16554" w:rsidRPr="00760B37">
        <w:rPr>
          <w:i/>
          <w:iCs/>
        </w:rPr>
        <w:t>о</w:t>
      </w:r>
      <w:r w:rsidR="00C16554" w:rsidRPr="00191C94">
        <w:t xml:space="preserve">-ксилол – </w:t>
      </w:r>
      <w:proofErr w:type="spellStart"/>
      <w:r w:rsidR="00C16554" w:rsidRPr="00191C94">
        <w:t>ди</w:t>
      </w:r>
      <w:proofErr w:type="spellEnd"/>
      <w:r w:rsidR="00C16554" w:rsidRPr="00191C94">
        <w:t xml:space="preserve">-(2-этилгексил)фосфат </w:t>
      </w:r>
      <w:r w:rsidR="00C16554">
        <w:t>празеодима</w:t>
      </w:r>
      <w:r w:rsidRPr="00191C94">
        <w:t>.</w:t>
      </w:r>
    </w:p>
    <w:p w14:paraId="71A5E5F2" w14:textId="33AC8C1F" w:rsidR="00081597" w:rsidRDefault="00A37E2B" w:rsidP="00081597">
      <w:pPr>
        <w:ind w:firstLine="397"/>
        <w:jc w:val="both"/>
      </w:pPr>
      <w:r>
        <w:t xml:space="preserve">В ходе работы измерено давление насыщенного пара </w:t>
      </w:r>
      <w:r w:rsidR="00F9615B" w:rsidRPr="00F9615B">
        <w:rPr>
          <w:i/>
          <w:iCs/>
        </w:rPr>
        <w:t>о</w:t>
      </w:r>
      <w:r w:rsidR="00F9615B">
        <w:t xml:space="preserve">-ксилола </w:t>
      </w:r>
      <w:r>
        <w:t>над растворами системы</w:t>
      </w:r>
      <w:r w:rsidR="00193905">
        <w:t xml:space="preserve"> </w:t>
      </w:r>
      <w:r w:rsidR="00193905">
        <w:rPr>
          <w:color w:val="000000"/>
        </w:rPr>
        <w:t>Д2ЭГФК</w:t>
      </w:r>
      <w:r w:rsidR="00D92C20">
        <w:rPr>
          <w:color w:val="000000"/>
        </w:rPr>
        <w:t xml:space="preserve"> </w:t>
      </w:r>
      <w:r w:rsidR="00193905" w:rsidRPr="00381964">
        <w:rPr>
          <w:color w:val="000000"/>
        </w:rPr>
        <w:t xml:space="preserve">– </w:t>
      </w:r>
      <w:r w:rsidR="00193905" w:rsidRPr="00381964">
        <w:rPr>
          <w:i/>
          <w:iCs/>
          <w:color w:val="000000"/>
        </w:rPr>
        <w:t>о</w:t>
      </w:r>
      <w:r w:rsidR="00193905" w:rsidRPr="00381964">
        <w:rPr>
          <w:color w:val="000000"/>
        </w:rPr>
        <w:t>-ксилол –</w:t>
      </w:r>
      <w:r w:rsidR="00D92C20">
        <w:rPr>
          <w:color w:val="000000"/>
        </w:rPr>
        <w:t xml:space="preserve"> </w:t>
      </w:r>
      <w:proofErr w:type="spellStart"/>
      <w:r w:rsidR="00193905">
        <w:rPr>
          <w:color w:val="000000"/>
          <w:lang w:val="en-US"/>
        </w:rPr>
        <w:t>Pr</w:t>
      </w:r>
      <w:r w:rsidR="004F1966">
        <w:rPr>
          <w:color w:val="000000"/>
          <w:lang w:val="en-US"/>
        </w:rPr>
        <w:t>A</w:t>
      </w:r>
      <w:proofErr w:type="spellEnd"/>
      <w:r w:rsidR="004F1966" w:rsidRPr="004F1966">
        <w:rPr>
          <w:color w:val="000000"/>
          <w:vertAlign w:val="subscript"/>
        </w:rPr>
        <w:t>3</w:t>
      </w:r>
      <w:r w:rsidR="004F1966" w:rsidRPr="004F1966">
        <w:t xml:space="preserve"> </w:t>
      </w:r>
      <w:r>
        <w:t>при 298.15, 303.15 и 308.15°К</w:t>
      </w:r>
      <w:r w:rsidR="003C11A4" w:rsidRPr="003C11A4">
        <w:t xml:space="preserve"> </w:t>
      </w:r>
      <w:r w:rsidR="00D92C20">
        <w:t>статическим методом</w:t>
      </w:r>
      <w:r>
        <w:t xml:space="preserve">. Перед началом </w:t>
      </w:r>
      <w:r w:rsidR="00AD68BC">
        <w:t>измерений</w:t>
      </w:r>
      <w:r>
        <w:t xml:space="preserve"> </w:t>
      </w:r>
      <w:r w:rsidR="009B0A54">
        <w:t xml:space="preserve">все </w:t>
      </w:r>
      <w:r>
        <w:t>растворы дегазировали в течение 8 ч.</w:t>
      </w:r>
      <w:r w:rsidR="002659FC">
        <w:t xml:space="preserve"> В</w:t>
      </w:r>
      <w:r w:rsidR="009F5A2C">
        <w:t xml:space="preserve"> ходе </w:t>
      </w:r>
      <w:r w:rsidR="002659FC">
        <w:t>дегазации</w:t>
      </w:r>
      <w:r w:rsidR="009F5A2C">
        <w:t xml:space="preserve"> содержание</w:t>
      </w:r>
      <w:r>
        <w:t xml:space="preserve"> </w:t>
      </w:r>
      <w:r w:rsidR="00FF3462" w:rsidRPr="00FF3462">
        <w:rPr>
          <w:i/>
          <w:iCs/>
        </w:rPr>
        <w:t>о</w:t>
      </w:r>
      <w:r w:rsidR="00FF3462">
        <w:t xml:space="preserve">-ксилола в </w:t>
      </w:r>
      <w:r w:rsidR="002659FC">
        <w:t>системе</w:t>
      </w:r>
      <w:r w:rsidR="00FF3462">
        <w:t xml:space="preserve"> </w:t>
      </w:r>
      <w:r>
        <w:t xml:space="preserve">изменялось, поэтому конечный состав раствора, уточняли, используя </w:t>
      </w:r>
      <w:r w:rsidR="004F1966">
        <w:t xml:space="preserve">предварительно полученные </w:t>
      </w:r>
      <w:r>
        <w:t xml:space="preserve">зависимости плотности раствора от состава. </w:t>
      </w:r>
      <w:r w:rsidR="00FB4BBE">
        <w:t>На основании полученных экспериментальных данных</w:t>
      </w:r>
      <w:r w:rsidR="00065254">
        <w:t xml:space="preserve"> были рассчитаны парциальные термодинамические функции </w:t>
      </w:r>
      <w:r w:rsidR="00065254" w:rsidRPr="0095356E">
        <w:rPr>
          <w:i/>
          <w:iCs/>
        </w:rPr>
        <w:t>о</w:t>
      </w:r>
      <w:r w:rsidR="00065254">
        <w:t xml:space="preserve">-ксилола в системе </w:t>
      </w:r>
      <w:proofErr w:type="spellStart"/>
      <w:r w:rsidR="00D309B1">
        <w:rPr>
          <w:lang w:val="en-US"/>
        </w:rPr>
        <w:t>PrA</w:t>
      </w:r>
      <w:proofErr w:type="spellEnd"/>
      <w:r w:rsidR="00065254">
        <w:rPr>
          <w:vertAlign w:val="subscript"/>
        </w:rPr>
        <w:t>3</w:t>
      </w:r>
      <w:r w:rsidR="00065254">
        <w:t xml:space="preserve"> – </w:t>
      </w:r>
      <w:r w:rsidR="00065254" w:rsidRPr="0095356E">
        <w:rPr>
          <w:i/>
          <w:iCs/>
        </w:rPr>
        <w:t>o</w:t>
      </w:r>
      <w:r w:rsidR="00065254">
        <w:t>-ксилол – Д2ЭГФК.</w:t>
      </w:r>
      <w:r w:rsidR="00947762">
        <w:t xml:space="preserve"> </w:t>
      </w:r>
      <w:r w:rsidR="00CF4D31">
        <w:t>Показано, что растворы системы не являются идеальными, коэффициенты активности отличны от единицы.</w:t>
      </w:r>
      <w:r w:rsidR="00CF4D31" w:rsidRPr="00CF4D31">
        <w:t xml:space="preserve"> </w:t>
      </w:r>
      <w:r w:rsidR="008A39C9" w:rsidRPr="008A39C9">
        <w:t xml:space="preserve">Температурно-концентрационные зависимости коэффициентов активности </w:t>
      </w:r>
      <w:r w:rsidR="008A39C9" w:rsidRPr="008A39C9">
        <w:rPr>
          <w:i/>
          <w:iCs/>
        </w:rPr>
        <w:t>о</w:t>
      </w:r>
      <w:r w:rsidR="008A39C9" w:rsidRPr="008A39C9">
        <w:t>-ксилол</w:t>
      </w:r>
      <w:r w:rsidR="00D92C20">
        <w:t>а</w:t>
      </w:r>
      <w:r w:rsidR="008A39C9" w:rsidRPr="008A39C9">
        <w:t xml:space="preserve"> в исследуемых тройных системах описаны термодинамической моделью UNIQUAC с учетом образования в растворе </w:t>
      </w:r>
      <w:proofErr w:type="spellStart"/>
      <w:r w:rsidR="008A39C9" w:rsidRPr="008A39C9">
        <w:t>димеров</w:t>
      </w:r>
      <w:proofErr w:type="spellEnd"/>
      <w:r w:rsidR="008A39C9" w:rsidRPr="008A39C9">
        <w:t xml:space="preserve"> Д2ЭГФК.</w:t>
      </w:r>
      <w:r w:rsidR="00D92C20">
        <w:t xml:space="preserve"> </w:t>
      </w:r>
    </w:p>
    <w:p w14:paraId="50AD1D6E" w14:textId="4711CA86" w:rsidR="00A37E2B" w:rsidRDefault="00A37E2B" w:rsidP="00A37E2B">
      <w:pPr>
        <w:ind w:firstLine="397"/>
        <w:jc w:val="both"/>
      </w:pPr>
      <w:r>
        <w:t xml:space="preserve">Определение границы </w:t>
      </w:r>
      <w:r w:rsidR="006C5FF2">
        <w:t xml:space="preserve">гомогенности органической фазы </w:t>
      </w:r>
      <w:r>
        <w:t>проводили при 298.15</w:t>
      </w:r>
      <w:r w:rsidR="007C5379">
        <w:t> </w:t>
      </w:r>
      <w:r>
        <w:t xml:space="preserve">K. </w:t>
      </w:r>
      <w:r w:rsidR="003749DA" w:rsidRPr="00BC037F">
        <w:t>Готовили смеси из т</w:t>
      </w:r>
      <w:r w:rsidRPr="00BC037F">
        <w:t>очны</w:t>
      </w:r>
      <w:r w:rsidR="003749DA" w:rsidRPr="00BC037F">
        <w:t>х</w:t>
      </w:r>
      <w:r w:rsidRPr="00BC037F">
        <w:t xml:space="preserve"> навес</w:t>
      </w:r>
      <w:r w:rsidR="003749DA" w:rsidRPr="00BC037F">
        <w:t>ок</w:t>
      </w:r>
      <w:r w:rsidRPr="00BC037F">
        <w:t xml:space="preserve"> </w:t>
      </w:r>
      <w:r w:rsidR="006C5FF2" w:rsidRPr="00BC037F">
        <w:t>Pr</w:t>
      </w:r>
      <w:r w:rsidRPr="00BC037F">
        <w:t>A</w:t>
      </w:r>
      <w:r w:rsidRPr="007C5379">
        <w:rPr>
          <w:vertAlign w:val="subscript"/>
        </w:rPr>
        <w:t>3</w:t>
      </w:r>
      <w:r w:rsidRPr="00BC037F">
        <w:t xml:space="preserve">, </w:t>
      </w:r>
      <w:r w:rsidR="007C5379" w:rsidRPr="007C5379">
        <w:rPr>
          <w:i/>
          <w:iCs/>
        </w:rPr>
        <w:t>о</w:t>
      </w:r>
      <w:r w:rsidRPr="00BC037F">
        <w:t>-ксилола и Д2ЭГФК</w:t>
      </w:r>
      <w:r w:rsidR="003749DA" w:rsidRPr="00BC037F">
        <w:t>, которые</w:t>
      </w:r>
      <w:r w:rsidRPr="00BC037F">
        <w:t xml:space="preserve"> выдерживали до достижения</w:t>
      </w:r>
      <w:r>
        <w:t xml:space="preserve"> равновесия с постоянным перемешиванием.</w:t>
      </w:r>
      <w:r w:rsidR="003749DA">
        <w:t xml:space="preserve"> </w:t>
      </w:r>
      <w:r w:rsidR="003749DA" w:rsidRPr="00BC037F">
        <w:t>Содержание</w:t>
      </w:r>
      <w:r>
        <w:t xml:space="preserve"> </w:t>
      </w:r>
      <w:r w:rsidR="00D92C20">
        <w:t>РЗЭ</w:t>
      </w:r>
      <w:r>
        <w:t xml:space="preserve"> в </w:t>
      </w:r>
      <w:r w:rsidR="003749DA">
        <w:t>насыщенном органическом растворе</w:t>
      </w:r>
      <w:r>
        <w:t xml:space="preserve"> находили с использованием многоступенчатой </w:t>
      </w:r>
      <w:proofErr w:type="spellStart"/>
      <w:r>
        <w:t>реэкстракции</w:t>
      </w:r>
      <w:proofErr w:type="spellEnd"/>
      <w:r>
        <w:t xml:space="preserve"> </w:t>
      </w:r>
      <w:r w:rsidR="003749DA">
        <w:t xml:space="preserve">лантаноида </w:t>
      </w:r>
      <w:r>
        <w:t>в водный раствор с последующим использованием масс-спектрометри</w:t>
      </w:r>
      <w:r w:rsidR="00D92C20">
        <w:t>и</w:t>
      </w:r>
      <w:r>
        <w:t xml:space="preserve"> с индуктивно-связанной плазмой (ИСП-МС). </w:t>
      </w:r>
      <w:r w:rsidR="000641F2">
        <w:t>Состав растворов уточняли, используя зависимости плотности раствора от состава</w:t>
      </w:r>
      <w:r w:rsidR="007717AD">
        <w:t>.</w:t>
      </w:r>
    </w:p>
    <w:p w14:paraId="0000000E" w14:textId="7CBD926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7C4CA3C" w14:textId="14D0D398" w:rsidR="004556EA" w:rsidRPr="00161F9C" w:rsidRDefault="00161F9C" w:rsidP="00D92C2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color w:val="000000"/>
        </w:rPr>
        <w:fldChar w:fldCharType="begin" w:fldLock="1"/>
      </w:r>
      <w:r>
        <w:rPr>
          <w:color w:val="000000"/>
        </w:rPr>
        <w:instrText xml:space="preserve">ADDIN Mendeley Bibliography CSL_BIBLIOGRAPHY </w:instrText>
      </w:r>
      <w:r>
        <w:rPr>
          <w:color w:val="000000"/>
        </w:rPr>
        <w:fldChar w:fldCharType="separate"/>
      </w:r>
      <w:r w:rsidRPr="00161F9C">
        <w:rPr>
          <w:noProof/>
        </w:rPr>
        <w:t xml:space="preserve">1. </w:t>
      </w:r>
      <w:r w:rsidR="004556EA" w:rsidRPr="00161F9C">
        <w:rPr>
          <w:noProof/>
        </w:rPr>
        <w:t xml:space="preserve">Курдакова С.В. Термодинамические свойства и устойчивость органической фазы в экстракционных системах Д2ЭГФК – </w:t>
      </w:r>
      <w:r w:rsidR="004556EA" w:rsidRPr="00D92C20">
        <w:rPr>
          <w:i/>
          <w:noProof/>
        </w:rPr>
        <w:t>о</w:t>
      </w:r>
      <w:r w:rsidR="004556EA" w:rsidRPr="00161F9C">
        <w:rPr>
          <w:noProof/>
        </w:rPr>
        <w:t>-ксилол – вода – азотная кислота – нитрат неодима (самария, европия, гадолиния)</w:t>
      </w:r>
      <w:r w:rsidR="004556EA" w:rsidRPr="00A24ED7">
        <w:rPr>
          <w:noProof/>
        </w:rPr>
        <w:t xml:space="preserve">: </w:t>
      </w:r>
      <w:r w:rsidR="004556EA">
        <w:rPr>
          <w:noProof/>
        </w:rPr>
        <w:t>дис. канд. хим. наук</w:t>
      </w:r>
      <w:r w:rsidR="004556EA" w:rsidRPr="001F294D">
        <w:rPr>
          <w:noProof/>
        </w:rPr>
        <w:t xml:space="preserve">// </w:t>
      </w:r>
      <w:r w:rsidR="004556EA">
        <w:rPr>
          <w:noProof/>
        </w:rPr>
        <w:t xml:space="preserve">Москва, </w:t>
      </w:r>
      <w:r w:rsidR="004556EA" w:rsidRPr="00161F9C">
        <w:rPr>
          <w:noProof/>
        </w:rPr>
        <w:t>2018</w:t>
      </w:r>
    </w:p>
    <w:p w14:paraId="0FA79CDF" w14:textId="40CDC7CA" w:rsidR="00161F9C" w:rsidRPr="004556EA" w:rsidRDefault="00161F9C" w:rsidP="00D92C20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161F9C">
        <w:rPr>
          <w:noProof/>
        </w:rPr>
        <w:t xml:space="preserve">2. </w:t>
      </w:r>
      <w:r w:rsidR="004556EA" w:rsidRPr="00161F9C">
        <w:rPr>
          <w:noProof/>
        </w:rPr>
        <w:t xml:space="preserve">Каплина М.Д. и др. Термодинамические свойства растворов ди- (2-этилгексил) фосфорная кислота – ди-(2-этилгексил)фосфат лантана (лютеция) – </w:t>
      </w:r>
      <w:r w:rsidR="004556EA" w:rsidRPr="00D92C20">
        <w:rPr>
          <w:i/>
          <w:noProof/>
        </w:rPr>
        <w:t>о</w:t>
      </w:r>
      <w:r w:rsidR="004556EA">
        <w:rPr>
          <w:noProof/>
        </w:rPr>
        <w:t>-ксилол // ЖФХ</w:t>
      </w:r>
      <w:r w:rsidR="004556EA" w:rsidRPr="00161F9C">
        <w:rPr>
          <w:noProof/>
        </w:rPr>
        <w:t>. 2022. Т. 96. № 12. С. 1759–1765.</w:t>
      </w:r>
      <w:r>
        <w:rPr>
          <w:color w:val="000000"/>
        </w:rPr>
        <w:fldChar w:fldCharType="end"/>
      </w:r>
    </w:p>
    <w:sectPr w:rsidR="00161F9C" w:rsidRPr="004556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3943">
    <w:abstractNumId w:val="0"/>
  </w:num>
  <w:num w:numId="2" w16cid:durableId="187492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1C9B"/>
    <w:rsid w:val="00046C76"/>
    <w:rsid w:val="00063966"/>
    <w:rsid w:val="000641F2"/>
    <w:rsid w:val="00065254"/>
    <w:rsid w:val="00081597"/>
    <w:rsid w:val="00086081"/>
    <w:rsid w:val="00101A1C"/>
    <w:rsid w:val="001022D0"/>
    <w:rsid w:val="001057FB"/>
    <w:rsid w:val="00106375"/>
    <w:rsid w:val="00116478"/>
    <w:rsid w:val="00130241"/>
    <w:rsid w:val="0015650B"/>
    <w:rsid w:val="00161F9C"/>
    <w:rsid w:val="00180303"/>
    <w:rsid w:val="00193905"/>
    <w:rsid w:val="00196BDA"/>
    <w:rsid w:val="001E61C2"/>
    <w:rsid w:val="001F0493"/>
    <w:rsid w:val="001F294D"/>
    <w:rsid w:val="0020088D"/>
    <w:rsid w:val="00213304"/>
    <w:rsid w:val="002264EE"/>
    <w:rsid w:val="0023307C"/>
    <w:rsid w:val="00233F7B"/>
    <w:rsid w:val="002659FC"/>
    <w:rsid w:val="002A14EF"/>
    <w:rsid w:val="002B31E7"/>
    <w:rsid w:val="002F6B85"/>
    <w:rsid w:val="003112FF"/>
    <w:rsid w:val="0031361E"/>
    <w:rsid w:val="003549AA"/>
    <w:rsid w:val="003749DA"/>
    <w:rsid w:val="00377219"/>
    <w:rsid w:val="00381964"/>
    <w:rsid w:val="00387256"/>
    <w:rsid w:val="00391C38"/>
    <w:rsid w:val="003939F7"/>
    <w:rsid w:val="003B76D6"/>
    <w:rsid w:val="003C11A4"/>
    <w:rsid w:val="003E2FCD"/>
    <w:rsid w:val="00443548"/>
    <w:rsid w:val="00446ABF"/>
    <w:rsid w:val="00452524"/>
    <w:rsid w:val="004556EA"/>
    <w:rsid w:val="00470C35"/>
    <w:rsid w:val="00491B13"/>
    <w:rsid w:val="004A26A3"/>
    <w:rsid w:val="004B2F59"/>
    <w:rsid w:val="004C5077"/>
    <w:rsid w:val="004F0EDF"/>
    <w:rsid w:val="004F1966"/>
    <w:rsid w:val="004F1E4D"/>
    <w:rsid w:val="00522BF1"/>
    <w:rsid w:val="0053599C"/>
    <w:rsid w:val="00590166"/>
    <w:rsid w:val="0059152D"/>
    <w:rsid w:val="005C19C4"/>
    <w:rsid w:val="00653A2C"/>
    <w:rsid w:val="006579F3"/>
    <w:rsid w:val="00696BF8"/>
    <w:rsid w:val="006C5FF2"/>
    <w:rsid w:val="006C7E9F"/>
    <w:rsid w:val="006D02E7"/>
    <w:rsid w:val="006D301A"/>
    <w:rsid w:val="006D4909"/>
    <w:rsid w:val="006D749F"/>
    <w:rsid w:val="006F7A19"/>
    <w:rsid w:val="0070453B"/>
    <w:rsid w:val="007220F1"/>
    <w:rsid w:val="00754348"/>
    <w:rsid w:val="007717AD"/>
    <w:rsid w:val="00775389"/>
    <w:rsid w:val="0078371B"/>
    <w:rsid w:val="00797838"/>
    <w:rsid w:val="007C36D8"/>
    <w:rsid w:val="007C5379"/>
    <w:rsid w:val="007F2744"/>
    <w:rsid w:val="00801919"/>
    <w:rsid w:val="00872787"/>
    <w:rsid w:val="00872BAC"/>
    <w:rsid w:val="008931BE"/>
    <w:rsid w:val="008A39C9"/>
    <w:rsid w:val="008C4537"/>
    <w:rsid w:val="00921D45"/>
    <w:rsid w:val="00925896"/>
    <w:rsid w:val="00947762"/>
    <w:rsid w:val="0095356E"/>
    <w:rsid w:val="00964B42"/>
    <w:rsid w:val="00982F17"/>
    <w:rsid w:val="00991DD3"/>
    <w:rsid w:val="009A03B5"/>
    <w:rsid w:val="009A66DB"/>
    <w:rsid w:val="009B0A54"/>
    <w:rsid w:val="009B2F80"/>
    <w:rsid w:val="009B3300"/>
    <w:rsid w:val="009D284E"/>
    <w:rsid w:val="009F3380"/>
    <w:rsid w:val="009F5A2C"/>
    <w:rsid w:val="00A02163"/>
    <w:rsid w:val="00A03177"/>
    <w:rsid w:val="00A24ED7"/>
    <w:rsid w:val="00A314FE"/>
    <w:rsid w:val="00A32C22"/>
    <w:rsid w:val="00A347BB"/>
    <w:rsid w:val="00A37E2B"/>
    <w:rsid w:val="00A63F83"/>
    <w:rsid w:val="00AC3F2A"/>
    <w:rsid w:val="00AD68BC"/>
    <w:rsid w:val="00AF69DB"/>
    <w:rsid w:val="00B107C8"/>
    <w:rsid w:val="00B27313"/>
    <w:rsid w:val="00B2777E"/>
    <w:rsid w:val="00B30E04"/>
    <w:rsid w:val="00B40CD0"/>
    <w:rsid w:val="00B54B24"/>
    <w:rsid w:val="00B56CC9"/>
    <w:rsid w:val="00B715D8"/>
    <w:rsid w:val="00B90170"/>
    <w:rsid w:val="00BB6E42"/>
    <w:rsid w:val="00BC037F"/>
    <w:rsid w:val="00BC1DD9"/>
    <w:rsid w:val="00BF36F8"/>
    <w:rsid w:val="00BF4622"/>
    <w:rsid w:val="00C16554"/>
    <w:rsid w:val="00C461F7"/>
    <w:rsid w:val="00CD00B1"/>
    <w:rsid w:val="00CD2DCC"/>
    <w:rsid w:val="00CF4D31"/>
    <w:rsid w:val="00D22306"/>
    <w:rsid w:val="00D309B1"/>
    <w:rsid w:val="00D42542"/>
    <w:rsid w:val="00D54AE7"/>
    <w:rsid w:val="00D552EC"/>
    <w:rsid w:val="00D8121C"/>
    <w:rsid w:val="00D922B3"/>
    <w:rsid w:val="00D92C20"/>
    <w:rsid w:val="00DC7C73"/>
    <w:rsid w:val="00DE7867"/>
    <w:rsid w:val="00E06410"/>
    <w:rsid w:val="00E13621"/>
    <w:rsid w:val="00E22189"/>
    <w:rsid w:val="00E74069"/>
    <w:rsid w:val="00EB1F49"/>
    <w:rsid w:val="00ED08C4"/>
    <w:rsid w:val="00F47354"/>
    <w:rsid w:val="00F865B3"/>
    <w:rsid w:val="00F92E5B"/>
    <w:rsid w:val="00F9615B"/>
    <w:rsid w:val="00FB1509"/>
    <w:rsid w:val="00FB4BBE"/>
    <w:rsid w:val="00FD1E1D"/>
    <w:rsid w:val="00FF1903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662242E-A0E5-497D-B242-B96776FD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6E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kaplina@student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06EA95-BE80-4A5A-B690-60A0104D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Курдакова</dc:creator>
  <cp:lastModifiedBy>Каплина Мария</cp:lastModifiedBy>
  <cp:revision>5</cp:revision>
  <dcterms:created xsi:type="dcterms:W3CDTF">2023-02-10T15:37:00Z</dcterms:created>
  <dcterms:modified xsi:type="dcterms:W3CDTF">2023-02-10T16:16:00Z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</vt:lpwstr>
  </property>
  <property fmtid="{D5CDD505-2E9C-101B-9397-08002B2CF9AE}" pid="4" name="Mendeley Unique User Id_1">
    <vt:lpwstr>eb3989eb-bfe8-3b69-8365-27461e01488e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(deprecated)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http://www.zotero.org/styles/gost-r-7-0-5-2008-numeric-alphabetical</vt:lpwstr>
  </property>
  <property fmtid="{D5CDD505-2E9C-101B-9397-08002B2CF9AE}" pid="24" name="Mendeley Recent Style Name 9_1">
    <vt:lpwstr>Russian GOST R 7.0.5-2008 (numeric, sorted alphabetically, Russian)</vt:lpwstr>
  </property>
</Properties>
</file>