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B2F80" w:rsidP="5266870C" w:rsidRDefault="009B2F80" w14:paraId="5B0DE8B4" w14:textId="7B01A5B2">
      <w:pPr>
        <w:spacing w:after="0" w:line="259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</w:pPr>
      <w:r w:rsidRPr="5266870C" w:rsidR="526687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Исследование комплексов включения молекул стириловых красителей в курурбитурилы при помощи ЯМР спектроскопии</w:t>
      </w:r>
    </w:p>
    <w:p w:rsidR="009B2F80" w:rsidP="5266870C" w:rsidRDefault="009B2F80" w14:paraId="00372C41" w14:textId="22E57292">
      <w:pPr>
        <w:spacing w:after="0" w:line="259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9"/>
          <w:szCs w:val="19"/>
          <w:lang w:val="ru-RU"/>
        </w:rPr>
      </w:pPr>
      <w:r w:rsidRPr="5266870C" w:rsidR="5266870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GB"/>
        </w:rPr>
        <w:t>Береговский И.Г</w:t>
      </w:r>
      <w:r w:rsidRPr="5266870C" w:rsidR="5266870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vertAlign w:val="superscript"/>
          <w:lang w:val="en-GB"/>
        </w:rPr>
        <w:t>1</w:t>
      </w:r>
      <w:r w:rsidRPr="5266870C" w:rsidR="5266870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GB"/>
        </w:rPr>
        <w:t>., Лобова Н.А.</w:t>
      </w:r>
      <w:r w:rsidRPr="5266870C" w:rsidR="5266870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vertAlign w:val="superscript"/>
          <w:lang w:val="en-GB"/>
        </w:rPr>
        <w:t>1,2</w:t>
      </w:r>
      <w:r w:rsidRPr="5266870C" w:rsidR="5266870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GB"/>
        </w:rPr>
        <w:t>, Медянцев Е.С.</w:t>
      </w:r>
      <w:r w:rsidRPr="5266870C" w:rsidR="5266870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vertAlign w:val="superscript"/>
          <w:lang w:val="en-GB"/>
        </w:rPr>
        <w:t>1,2</w:t>
      </w:r>
      <w:r w:rsidRPr="5266870C" w:rsidR="5266870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GB"/>
        </w:rPr>
        <w:t>, Максимычев А.В.</w:t>
      </w:r>
      <w:r w:rsidRPr="5266870C" w:rsidR="5266870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vertAlign w:val="superscript"/>
          <w:lang w:val="en-GB"/>
        </w:rPr>
        <w:t>1</w:t>
      </w:r>
    </w:p>
    <w:p w:rsidR="009B2F80" w:rsidP="5266870C" w:rsidRDefault="009B2F80" w14:paraId="02C77317" w14:textId="1DA54EA2">
      <w:pPr>
        <w:spacing w:after="0" w:line="259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</w:pP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Студент, 3 курс бакалавриата</w:t>
      </w:r>
    </w:p>
    <w:p w:rsidR="009B2F80" w:rsidP="5266870C" w:rsidRDefault="009B2F80" w14:paraId="51979645" w14:textId="330E18A1">
      <w:pPr>
        <w:spacing w:after="0" w:line="259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</w:pP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vertAlign w:val="superscript"/>
          <w:lang w:val="en-GB"/>
        </w:rPr>
        <w:t>1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Московский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физико-технический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институт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,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Физтех-школа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биологической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и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медицинской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физики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,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Долгопрудный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,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Россия</w:t>
      </w:r>
    </w:p>
    <w:p w:rsidR="009B2F80" w:rsidP="5266870C" w:rsidRDefault="009B2F80" w14:paraId="6EB5BBC9" w14:textId="7958469A">
      <w:pPr>
        <w:spacing w:after="0" w:line="259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</w:pP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vertAlign w:val="superscript"/>
          <w:lang w:val="en-GB"/>
        </w:rPr>
        <w:t>2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ЦФ РАН, ФНИЦ “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Кристаллография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и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фотоника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” РАН,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Москва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, </w:t>
      </w: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Россия</w:t>
      </w:r>
    </w:p>
    <w:p w:rsidR="009B2F80" w:rsidP="5266870C" w:rsidRDefault="009B2F80" w14:paraId="55975360" w14:textId="3ADF040F">
      <w:pPr>
        <w:spacing w:after="0" w:line="259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</w:pPr>
      <w:r w:rsidRPr="5266870C" w:rsidR="5266870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E-mail: </w:t>
      </w:r>
      <w:hyperlink r:id="Ra206e1e3723748e3">
        <w:r w:rsidRPr="5266870C" w:rsidR="5266870C">
          <w:rPr>
            <w:rStyle w:val="a9"/>
            <w:rFonts w:ascii="Times New Roman" w:hAnsi="Times New Roman" w:eastAsia="Times New Roman" w:cs="Times New Roman"/>
            <w:b w:val="0"/>
            <w:bCs w:val="0"/>
            <w:i w:val="1"/>
            <w:iCs w:val="1"/>
            <w:strike w:val="0"/>
            <w:dstrike w:val="0"/>
            <w:noProof w:val="0"/>
            <w:sz w:val="24"/>
            <w:szCs w:val="24"/>
            <w:lang w:val="en-GB"/>
          </w:rPr>
          <w:t>beregovskii.ig@phystech.edu</w:t>
        </w:r>
      </w:hyperlink>
    </w:p>
    <w:p w:rsidR="009B2F80" w:rsidP="5266870C" w:rsidRDefault="009B2F80" w14:paraId="1B84F07B" w14:textId="3381623A">
      <w:pPr>
        <w:pStyle w:val="a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ind w:firstLine="397"/>
        <w:jc w:val="both"/>
        <w:rPr>
          <w:color w:val="000000" w:themeColor="text1" w:themeTint="FF" w:themeShade="FF"/>
        </w:rPr>
      </w:pPr>
      <w:r w:rsidRPr="5266870C" w:rsidR="5266870C">
        <w:rPr>
          <w:color w:val="000000" w:themeColor="text1" w:themeTint="FF" w:themeShade="FF"/>
        </w:rPr>
        <w:t xml:space="preserve">Известно, что в супрамолекулярных системах, содержащих циклодекстрины в качестве кавитандов, органические растворители (например ДМСО) способны конкурировать за полость молекулы-“хозяина”, вытесняя молекулу “гостя” из комплекса включения [1]. Полость кукурбитурила отличается от полости циклодекстрина тем, что не содержит протонов, направленных внутрь гидрофобного “кармана”. В связи с этим нам представлялось интересным изучить комплексообразование возможных молекул-“гостей” катионного типа с кукурбит[7]урилом (CB[7]) в присутствии ДМСО как конкурентного растворителя мотодом 1H ЯМР спектроскопии. </w:t>
      </w:r>
    </w:p>
    <w:p w:rsidR="009B2F80" w:rsidP="5266870C" w:rsidRDefault="009B2F80" w14:paraId="11F1F41C" w14:textId="2DFE45DF">
      <w:pPr>
        <w:pStyle w:val="a"/>
        <w:ind w:firstLine="397"/>
        <w:jc w:val="both"/>
      </w:pPr>
      <w:r w:rsidRPr="5266870C" w:rsidR="5266870C">
        <w:rPr>
          <w:color w:val="000000" w:themeColor="text1" w:themeTint="FF" w:themeShade="FF"/>
        </w:rPr>
        <w:t xml:space="preserve">Было обнаружено, что использование ДМСО в качестве растворителя не препятвует образованию комплекса включения между молекулами “хозяина” и “гостя”. В качестве молекул-”гостей “ были исследованы стириловые красители пиридинового ряда с атомами азота и кислорода в сопряжении с хромофором и их гетероциклические прекурсоры.  </w:t>
      </w:r>
    </w:p>
    <w:p w:rsidR="009B2F80" w:rsidP="5266870C" w:rsidRDefault="009B2F80" w14:paraId="3E4F3F33" w14:textId="6E913DA2">
      <w:pPr>
        <w:pStyle w:val="a"/>
        <w:ind w:firstLine="397"/>
        <w:jc w:val="center"/>
      </w:pPr>
      <w:r>
        <w:drawing>
          <wp:inline wp14:editId="19BBC694" wp14:anchorId="46DB264E">
            <wp:extent cx="4029075" cy="1428750"/>
            <wp:effectExtent l="0" t="0" r="0" b="0"/>
            <wp:docPr id="1314030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0b8683ad88d41b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66870C" w:rsidP="5266870C" w:rsidRDefault="5266870C" w14:paraId="31F57168" w14:textId="7EFEC46E">
      <w:pPr>
        <w:pStyle w:val="a"/>
        <w:jc w:val="center"/>
      </w:pPr>
      <w:r w:rsidR="5266870C">
        <w:rPr/>
        <w:t>Рис. 1. 1H ЯМР спектры в ароматической области раствора в ДМСО чистого красителя (внизу), с одной, двумя и тремя добавками CB[7] (снизу вверх)</w:t>
      </w:r>
    </w:p>
    <w:p w:rsidR="009B2F80" w:rsidP="5266870C" w:rsidRDefault="009B2F80" w14:paraId="1E9B13B1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ind w:firstLine="397"/>
        <w:jc w:val="both"/>
        <w:rPr>
          <w:color w:val="000000"/>
        </w:rPr>
      </w:pPr>
    </w:p>
    <w:p w:rsidR="5266870C" w:rsidP="5266870C" w:rsidRDefault="5266870C" w14:paraId="7028EF89" w14:textId="3EA5845D">
      <w:pPr>
        <w:pStyle w:val="a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ind w:firstLine="397"/>
        <w:jc w:val="both"/>
        <w:rPr>
          <w:color w:val="000000" w:themeColor="text1" w:themeTint="FF" w:themeShade="FF"/>
        </w:rPr>
      </w:pPr>
      <w:r w:rsidRPr="5266870C" w:rsidR="5266870C">
        <w:rPr>
          <w:color w:val="000000" w:themeColor="text1" w:themeTint="FF" w:themeShade="FF"/>
        </w:rPr>
        <w:t xml:space="preserve">В спектрах стирилового красителя с диметиламино-заместителем в арильной части молекулы при добавлении кукурбит[7]урила наблюдаются сильнопольные сдвиги сигналов протонов ароматической системы молекулы красителя, попадающих в области экранирования кавитанда. </w:t>
      </w:r>
    </w:p>
    <w:p w:rsidR="5266870C" w:rsidP="5266870C" w:rsidRDefault="5266870C" w14:paraId="0004D0BA" w14:textId="652AF48A">
      <w:pPr>
        <w:pStyle w:val="a"/>
        <w:ind w:firstLine="397"/>
        <w:jc w:val="both"/>
      </w:pPr>
      <w:r w:rsidRPr="5266870C" w:rsidR="5266870C">
        <w:rPr>
          <w:color w:val="000000" w:themeColor="text1" w:themeTint="FF" w:themeShade="FF"/>
        </w:rPr>
        <w:t>Полученные данные являются перспективными для понимания процессов сольватации супрамолекулярных систем и управлением процессом самосборки таких систем.</w:t>
      </w:r>
    </w:p>
    <w:p w:rsidR="00130241" w:rsidRDefault="00EB1F49" w14:paraId="0000000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5266870C" w:rsidR="5266870C">
        <w:rPr>
          <w:b w:val="1"/>
          <w:bCs w:val="1"/>
          <w:color w:val="000000" w:themeColor="text1" w:themeTint="FF" w:themeShade="FF"/>
        </w:rPr>
        <w:t>Литература</w:t>
      </w:r>
    </w:p>
    <w:p w:rsidR="5266870C" w:rsidP="5266870C" w:rsidRDefault="5266870C" w14:paraId="79C94EE1" w14:textId="4BB3B7FC">
      <w:pPr>
        <w:pStyle w:val="a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jc w:val="both"/>
        <w:rPr>
          <w:color w:val="000000" w:themeColor="text1" w:themeTint="FF" w:themeShade="FF"/>
          <w:lang w:val="en-US"/>
        </w:rPr>
      </w:pPr>
      <w:r w:rsidRPr="5266870C" w:rsidR="5266870C">
        <w:rPr>
          <w:rFonts w:ascii="Times New Roman" w:hAnsi="Times New Roman" w:eastAsia="Times New Roman" w:cs="Times New Roman"/>
          <w:noProof/>
          <w:color w:val="000000" w:themeColor="text1" w:themeTint="FF" w:themeShade="FF"/>
          <w:sz w:val="24"/>
          <w:szCs w:val="24"/>
          <w:lang w:val="en-US"/>
        </w:rPr>
        <w:t xml:space="preserve">1. </w:t>
      </w:r>
      <w:r w:rsidRPr="5266870C" w:rsidR="5266870C">
        <w:rPr>
          <w:noProof/>
          <w:lang w:val="en-US"/>
        </w:rPr>
        <w:t>Kenneth A. Connors The Stability of Cyclodextrin Complexes in Solution // Chem. Rev. 1997. Vol. 97. Issue 5. P. 1325–1358. [doi:10.1021/cr960371r]</w:t>
      </w:r>
    </w:p>
    <w:sectPr w:rsidRPr="00116478" w:rsidR="00116478"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5996a8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3c2c6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9285f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2d5ed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52668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91C38"/>
    <w:rPr>
      <w:rFonts w:ascii="Times New Roman" w:hAnsi="Times New Roman"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styleId="a6" w:customStyle="1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beregovskii.ig@phystech.edu" TargetMode="External" Id="Ra206e1e3723748e3" /><Relationship Type="http://schemas.openxmlformats.org/officeDocument/2006/relationships/image" Target="/media/image3.png" Id="Re0b8683ad88d41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Lomonosov MSU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Береговский Илья</lastModifiedBy>
  <revision>6</revision>
  <dcterms:created xsi:type="dcterms:W3CDTF">2022-11-07T09:18:00.0000000Z</dcterms:created>
  <dcterms:modified xsi:type="dcterms:W3CDTF">2023-03-10T11:18:14.7983471Z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