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Конформеры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-глутамина в квантовой теории атомов в молекулах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Бойкова С.С.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Студентка, 4 курс специалитета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ФГБОУ ВО «Тверской государственный университет»,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химико-технологический факультет, Тверь, Россия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E-mail: 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ka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si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@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ru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Методом функционала плотности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LYP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(6-311++g(3df,3pd) 10f 6d получено распределение электронной плотности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val="ru"/>
        </w:rPr>
        <w:t>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>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трех конформеров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val="en-US"/>
        </w:rPr>
        <w:t>L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стереоизомера глутамина (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eastAsia="Times New Roman" w:cs="Times New Roman"/>
          <w:sz w:val="24"/>
          <w:szCs w:val="24"/>
        </w:rPr>
        <w:t>). В состоянии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присутствуют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водородн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ые взаимодействия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N¨¨H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¨¨H, в форме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II отмечено одно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¨¨H и в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слабые взаимодействий нет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(Рис.)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Интегральные электронные характеристики групп (заряд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 q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и объем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), полученные в рамках «квантовой теории атомов в молекулах», сведены в таблицу. Ранее подобные расчеты были проведены для конформеров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аспарагиновой и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>глутаминовой кислот [1].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>
      <w:pPr>
        <w:spacing w:after="0" w:line="240" w:lineRule="auto"/>
        <w:ind w:firstLine="39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drawing>
          <wp:inline distT="0" distB="0" distL="114300" distR="114300">
            <wp:extent cx="4876800" cy="1200150"/>
            <wp:effectExtent l="0" t="0" r="0" b="0"/>
            <wp:docPr id="2" name="Изображение 2" descr="глутамин новые рисун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глутамин новые рисуночки"/>
                    <pic:cNvPicPr>
                      <a:picLocks noChangeAspect="1"/>
                    </pic:cNvPicPr>
                  </pic:nvPicPr>
                  <pic:blipFill>
                    <a:blip r:embed="rId6"/>
                    <a:srcRect t="20833" b="354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39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Рис.: Состояние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конформер 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-глутамина с водородными связями (ВС) N¨¨H и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¨¨H, форма II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ВС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¨¨H,  конформация III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без слабых взаимодействий.</w:t>
      </w:r>
    </w:p>
    <w:p>
      <w:pPr>
        <w:spacing w:after="0" w:line="240" w:lineRule="auto"/>
        <w:ind w:firstLine="397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lightGray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Среди коформеров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энергетически наиболее выгодным является состояние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, его полная электронная энергия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vertAlign w:val="subscript"/>
        </w:rPr>
        <w:t>total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минимальна. По сравнению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форме II величина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vertAlign w:val="subscript"/>
        </w:rPr>
        <w:t>total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выше на 9 кДж/моль, а в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16 кДж/моль. Заряд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ниже, чем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, что связано с меньшей электроотрицательностью СО по сравнению с СООН и сопровождается большим оттоком электронной плотности в сторону 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(Таблица). Водородное взаимодействие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>¨¨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приводит к оттоку электронной плотности с карбоксильного фрагмента в сторону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, что сопровождается понижением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en-US" w:eastAsia="zh-CN" w:bidi="ar"/>
        </w:rPr>
        <w:t>q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>(1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) и повышением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en-US" w:eastAsia="zh-CN" w:bidi="ar"/>
        </w:rPr>
        <w:t>q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(СООН) по сравнению с этими группами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II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III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. При наименьшем значении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en-US" w:eastAsia="zh-CN" w:bidi="ar"/>
        </w:rPr>
        <w:t>q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>(1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)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ее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en-US" w:eastAsia="zh-CN" w:bidi="ar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>(1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) также самый малый, причиной этого стало наличие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>¨¨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и стерического влияния на1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группы СООН.</w:t>
      </w:r>
    </w:p>
    <w:p>
      <w:pPr>
        <w:spacing w:after="0" w:line="240" w:lineRule="auto"/>
        <w:ind w:firstLine="397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397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Таблица. Заряд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q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(R)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 xml:space="preserve"> и объём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ru-RU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групп*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-глутамина</w:t>
      </w:r>
    </w:p>
    <w:tbl>
      <w:tblPr>
        <w:tblStyle w:val="12"/>
        <w:tblpPr w:leftFromText="180" w:rightFromText="180" w:vertAnchor="text" w:tblpXSpec="center" w:tblpY="1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4"/>
        <w:gridCol w:w="1174"/>
        <w:gridCol w:w="1174"/>
        <w:gridCol w:w="1174"/>
        <w:gridCol w:w="1174"/>
        <w:gridCol w:w="1174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COOH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CH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1NH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bscript"/>
                <w:lang w:eastAsia="ru-RU"/>
              </w:rPr>
              <w:t xml:space="preserve">2 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1CH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bscript"/>
                <w:lang w:eastAsia="ru-RU"/>
              </w:rPr>
              <w:t>2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2CH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bscript"/>
                <w:lang w:eastAsia="ru-RU"/>
              </w:rPr>
              <w:t>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CO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2NH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bscript"/>
                <w:lang w:eastAsia="ru-RU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392" w:type="dxa"/>
            <w:gridSpan w:val="8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lang w:eastAsia="ru-RU"/>
              </w:rPr>
              <w:t>q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lang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), а.е.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I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-0,125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0,369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-0,316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0,080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0,079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0,262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-0,350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II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-0,155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0,380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-0,269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0,106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0,052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0,265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-0,351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3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III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-0,145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0,376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-0,305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0,131</w:t>
            </w:r>
          </w:p>
        </w:tc>
        <w:tc>
          <w:tcPr>
            <w:tcW w:w="1174" w:type="dxa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0,019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0,278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-0,354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392" w:type="dxa"/>
            <w:gridSpan w:val="8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lang w:eastAsia="ru-RU"/>
              </w:rPr>
              <w:t>V(R)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, Å³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117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I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45,53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13,77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25,54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22,30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22,27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26,11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26,58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117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II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46,02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13,83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  <w:lang w:eastAsia="ru-RU"/>
              </w:rPr>
              <w:t>26,74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22,01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22,58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lang w:eastAsia="ru-RU"/>
              </w:rPr>
              <w:t>26,16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26,62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III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46,12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14,01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26,38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</w:rPr>
              <w:t>,80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23,05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26,04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>26,69</w:t>
            </w:r>
          </w:p>
        </w:tc>
      </w:tr>
    </w:tbl>
    <w:p>
      <w:pPr>
        <w:spacing w:after="0" w:line="240" w:lineRule="auto"/>
        <w:ind w:firstLine="397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* нумерация групп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COOH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CH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zh-CN" w:bidi="ar"/>
        </w:rPr>
        <w:t>NH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bscript"/>
          <w:lang w:eastAsia="zh-CN" w:bidi="ar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 указана слева направо по молекуле.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lightGray"/>
        </w:rPr>
      </w:pPr>
    </w:p>
    <w:p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en-US" w:eastAsia="zh-CN" w:bidi="ar"/>
        </w:rPr>
        <w:t xml:space="preserve">Список литературы: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 w:bidi="ar"/>
        </w:rPr>
        <w:t xml:space="preserve">Бойкова С.С., Матус Я.А., Русакова Н.П., Орлов Ю.Д. Электронные характеристики групп конформеров кислых L-аминокислот // Химическая термодинамика и кинетика: Сборник научных трудов XII Международной конференции (16-20 мая, г. Тверь, 2022 г), Великий Новгород, 2022. C 73-74. 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1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72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73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74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75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76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77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78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79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215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214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8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  <w:pPr>
      <w:spacing w:after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0">
    <w:name w:val="Title"/>
    <w:basedOn w:val="1"/>
    <w:next w:val="1"/>
    <w:link w:val="80"/>
    <w:qFormat/>
    <w:uiPriority w:val="10"/>
    <w:pPr>
      <w:spacing w:before="300"/>
      <w:contextualSpacing/>
    </w:pPr>
    <w:rPr>
      <w:sz w:val="48"/>
      <w:szCs w:val="48"/>
    </w:rPr>
  </w:style>
  <w:style w:type="paragraph" w:styleId="31">
    <w:name w:val="footer"/>
    <w:basedOn w:val="1"/>
    <w:link w:val="8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81"/>
    <w:qFormat/>
    <w:uiPriority w:val="11"/>
    <w:pPr>
      <w:spacing w:before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basedOn w:val="11"/>
    <w:uiPriority w:val="10"/>
    <w:rPr>
      <w:sz w:val="48"/>
      <w:szCs w:val="48"/>
    </w:rPr>
  </w:style>
  <w:style w:type="character" w:customStyle="1" w:styleId="44">
    <w:name w:val="Subtitle Char"/>
    <w:basedOn w:val="11"/>
    <w:qFormat/>
    <w:uiPriority w:val="11"/>
    <w:rPr>
      <w:sz w:val="24"/>
      <w:szCs w:val="24"/>
    </w:rPr>
  </w:style>
  <w:style w:type="character" w:customStyle="1" w:styleId="45">
    <w:name w:val="Quote Char"/>
    <w:qFormat/>
    <w:uiPriority w:val="29"/>
    <w:rPr>
      <w:i/>
    </w:rPr>
  </w:style>
  <w:style w:type="character" w:customStyle="1" w:styleId="46">
    <w:name w:val="Intense Quote Char"/>
    <w:uiPriority w:val="30"/>
    <w:rPr>
      <w:i/>
    </w:rPr>
  </w:style>
  <w:style w:type="character" w:customStyle="1" w:styleId="47">
    <w:name w:val="Header Char"/>
    <w:basedOn w:val="11"/>
    <w:qFormat/>
    <w:uiPriority w:val="99"/>
  </w:style>
  <w:style w:type="character" w:customStyle="1" w:styleId="48">
    <w:name w:val="Caption Char"/>
    <w:qFormat/>
    <w:uiPriority w:val="99"/>
  </w:style>
  <w:style w:type="table" w:customStyle="1" w:styleId="49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1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2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3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6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7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9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61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62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6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7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68">
    <w:name w:val="Footnote Text Char"/>
    <w:uiPriority w:val="99"/>
    <w:rPr>
      <w:sz w:val="18"/>
    </w:rPr>
  </w:style>
  <w:style w:type="character" w:customStyle="1" w:styleId="69">
    <w:name w:val="Endnote Text Char"/>
    <w:qFormat/>
    <w:uiPriority w:val="99"/>
    <w:rPr>
      <w:sz w:val="20"/>
    </w:rPr>
  </w:style>
  <w:style w:type="paragraph" w:customStyle="1" w:styleId="70">
    <w:name w:val="TOC Heading"/>
    <w:unhideWhenUsed/>
    <w:qFormat/>
    <w:uiPriority w:val="39"/>
    <w:rPr>
      <w:rFonts w:hint="default" w:ascii="Times New Roman" w:hAnsi="Times New Roman" w:eastAsia="SimSun" w:cs="Times New Roman"/>
      <w:lang w:val="ru-RU" w:eastAsia="ru-RU" w:bidi="ar-SA"/>
    </w:rPr>
  </w:style>
  <w:style w:type="character" w:customStyle="1" w:styleId="71">
    <w:name w:val="Заголовок 1 Знак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72">
    <w:name w:val="Заголовок 2 Знак"/>
    <w:link w:val="3"/>
    <w:qFormat/>
    <w:uiPriority w:val="9"/>
    <w:rPr>
      <w:rFonts w:ascii="Arial" w:hAnsi="Arial" w:eastAsia="Arial" w:cs="Arial"/>
      <w:sz w:val="34"/>
    </w:rPr>
  </w:style>
  <w:style w:type="character" w:customStyle="1" w:styleId="73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74">
    <w:name w:val="Заголовок 4 Знак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75">
    <w:name w:val="Заголовок 5 Знак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76">
    <w:name w:val="Заголовок 6 Знак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7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8">
    <w:name w:val="Заголовок 8 Знак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9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80">
    <w:name w:val="Заголовок Знак"/>
    <w:link w:val="30"/>
    <w:qFormat/>
    <w:uiPriority w:val="10"/>
    <w:rPr>
      <w:sz w:val="48"/>
      <w:szCs w:val="48"/>
    </w:rPr>
  </w:style>
  <w:style w:type="character" w:customStyle="1" w:styleId="81">
    <w:name w:val="Подзаголовок Знак"/>
    <w:link w:val="32"/>
    <w:qFormat/>
    <w:uiPriority w:val="11"/>
    <w:rPr>
      <w:sz w:val="24"/>
      <w:szCs w:val="24"/>
    </w:rPr>
  </w:style>
  <w:style w:type="paragraph" w:styleId="82">
    <w:name w:val="Quote"/>
    <w:basedOn w:val="1"/>
    <w:next w:val="1"/>
    <w:link w:val="83"/>
    <w:qFormat/>
    <w:uiPriority w:val="29"/>
    <w:pPr>
      <w:ind w:left="720" w:right="720"/>
    </w:pPr>
    <w:rPr>
      <w:i/>
    </w:rPr>
  </w:style>
  <w:style w:type="character" w:customStyle="1" w:styleId="83">
    <w:name w:val="Цитата 2 Знак"/>
    <w:link w:val="82"/>
    <w:qFormat/>
    <w:uiPriority w:val="29"/>
    <w:rPr>
      <w:i/>
    </w:rPr>
  </w:style>
  <w:style w:type="paragraph" w:styleId="84">
    <w:name w:val="Intense Quote"/>
    <w:basedOn w:val="1"/>
    <w:next w:val="1"/>
    <w:link w:val="8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5">
    <w:name w:val="Выделенная цитата Знак"/>
    <w:link w:val="84"/>
    <w:qFormat/>
    <w:uiPriority w:val="30"/>
    <w:rPr>
      <w:i/>
    </w:rPr>
  </w:style>
  <w:style w:type="character" w:customStyle="1" w:styleId="86">
    <w:name w:val="Верхний колонтитул Знак"/>
    <w:link w:val="20"/>
    <w:qFormat/>
    <w:uiPriority w:val="99"/>
  </w:style>
  <w:style w:type="character" w:customStyle="1" w:styleId="87">
    <w:name w:val="Footer Char"/>
    <w:qFormat/>
    <w:uiPriority w:val="99"/>
  </w:style>
  <w:style w:type="character" w:customStyle="1" w:styleId="88">
    <w:name w:val="Нижний колонтитул Знак"/>
    <w:link w:val="31"/>
    <w:qFormat/>
    <w:uiPriority w:val="99"/>
  </w:style>
  <w:style w:type="table" w:customStyle="1" w:styleId="89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90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91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2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3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4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95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96">
    <w:name w:val="Grid Table 1 Light - Accent 1"/>
    <w:basedOn w:val="12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97">
    <w:name w:val="Grid Table 1 Light - Accent 2"/>
    <w:basedOn w:val="12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98">
    <w:name w:val="Grid Table 1 Light - Accent 3"/>
    <w:basedOn w:val="12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99">
    <w:name w:val="Grid Table 1 Light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00">
    <w:name w:val="Grid Table 1 Light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01">
    <w:name w:val="Grid Table 1 Light - Accent 6"/>
    <w:basedOn w:val="12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10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2 - Accent 1"/>
    <w:basedOn w:val="12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04">
    <w:name w:val="Grid Table 2 - Accent 2"/>
    <w:basedOn w:val="12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05">
    <w:name w:val="Grid Table 2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06">
    <w:name w:val="Grid Table 2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07">
    <w:name w:val="Grid Table 2 - Accent 5"/>
    <w:basedOn w:val="12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08">
    <w:name w:val="Grid Table 2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09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0">
    <w:name w:val="Grid Table 3 - Accent 1"/>
    <w:basedOn w:val="12"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111">
    <w:name w:val="Grid Table 3 - Accent 2"/>
    <w:basedOn w:val="12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12">
    <w:name w:val="Grid Table 3 - Accent 3"/>
    <w:basedOn w:val="12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13">
    <w:name w:val="Grid Table 3 - Accent 4"/>
    <w:basedOn w:val="12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14">
    <w:name w:val="Grid Table 3 - Accent 5"/>
    <w:basedOn w:val="12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15">
    <w:name w:val="Grid Table 3 - Accent 6"/>
    <w:basedOn w:val="12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16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7">
    <w:name w:val="Grid Table 4 - Accent 1"/>
    <w:basedOn w:val="12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118">
    <w:name w:val="Grid Table 4 - Accent 2"/>
    <w:basedOn w:val="12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19">
    <w:name w:val="Grid Table 4 - Accent 3"/>
    <w:basedOn w:val="12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20">
    <w:name w:val="Grid Table 4 - Accent 4"/>
    <w:basedOn w:val="12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21">
    <w:name w:val="Grid Table 4 - Accent 5"/>
    <w:basedOn w:val="12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22">
    <w:name w:val="Grid Table 4 - Accent 6"/>
    <w:basedOn w:val="12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23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24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125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126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127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28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29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30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1">
    <w:name w:val="Grid Table 6 Colorful - Accent 1"/>
    <w:basedOn w:val="12"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2">
    <w:name w:val="Grid Table 6 Colorful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3">
    <w:name w:val="Grid Table 6 Colorful - Accent 3"/>
    <w:basedOn w:val="12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34">
    <w:name w:val="Grid Table 6 Colorful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Grid Table 6 Colorful - Accent 5"/>
    <w:basedOn w:val="12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6">
    <w:name w:val="Grid Table 6 Colorful - Accent 6"/>
    <w:basedOn w:val="12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3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8">
    <w:name w:val="Grid Table 7 Colorful - Accent 1"/>
    <w:basedOn w:val="12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39">
    <w:name w:val="Grid Table 7 Colorful - Accent 2"/>
    <w:basedOn w:val="12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0">
    <w:name w:val="Grid Table 7 Colorful - Accent 3"/>
    <w:basedOn w:val="12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41">
    <w:name w:val="Grid Table 7 Colorful - Accent 4"/>
    <w:basedOn w:val="12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Grid Table 7 Colorful - Accent 5"/>
    <w:basedOn w:val="12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43">
    <w:name w:val="Grid Table 7 Colorful - Accent 6"/>
    <w:basedOn w:val="12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44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45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46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47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48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49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50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51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2 - Accent 1"/>
    <w:basedOn w:val="12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53">
    <w:name w:val="List Table 2 - Accent 2"/>
    <w:basedOn w:val="12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54">
    <w:name w:val="List Table 2 - Accent 3"/>
    <w:basedOn w:val="12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55">
    <w:name w:val="List Table 2 - Accent 4"/>
    <w:basedOn w:val="12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56">
    <w:name w:val="List Table 2 - Accent 5"/>
    <w:basedOn w:val="12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57">
    <w:name w:val="List Table 2 - Accent 6"/>
    <w:basedOn w:val="12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58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59">
    <w:name w:val="List Table 3 - Accent 1"/>
    <w:basedOn w:val="12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60">
    <w:name w:val="List Table 3 - Accent 2"/>
    <w:basedOn w:val="12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61">
    <w:name w:val="List Table 3 - Accent 3"/>
    <w:basedOn w:val="12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62">
    <w:name w:val="List Table 3 - Accent 4"/>
    <w:basedOn w:val="12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63">
    <w:name w:val="List Table 3 - Accent 5"/>
    <w:basedOn w:val="12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64">
    <w:name w:val="List Table 3 - Accent 6"/>
    <w:basedOn w:val="12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65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66">
    <w:name w:val="List Table 4 - Accent 1"/>
    <w:basedOn w:val="12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67">
    <w:name w:val="List Table 4 - Accent 2"/>
    <w:basedOn w:val="12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68">
    <w:name w:val="List Table 4 - Accent 3"/>
    <w:basedOn w:val="12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69">
    <w:name w:val="List Table 4 - Accent 4"/>
    <w:basedOn w:val="12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70">
    <w:name w:val="List Table 4 - Accent 5"/>
    <w:basedOn w:val="12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71">
    <w:name w:val="List Table 4 - Accent 6"/>
    <w:basedOn w:val="12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7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73">
    <w:name w:val="List Table 5 Dark - Accent 1"/>
    <w:basedOn w:val="12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74">
    <w:name w:val="List Table 5 Dark - Accent 2"/>
    <w:basedOn w:val="12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75">
    <w:name w:val="List Table 5 Dark - Accent 3"/>
    <w:basedOn w:val="12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76">
    <w:name w:val="List Table 5 Dark - Accent 4"/>
    <w:basedOn w:val="12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77">
    <w:name w:val="List Table 5 Dark - Accent 5"/>
    <w:basedOn w:val="12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78">
    <w:name w:val="List Table 5 Dark - Accent 6"/>
    <w:basedOn w:val="12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79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80">
    <w:name w:val="List Table 6 Colorful - Accent 1"/>
    <w:basedOn w:val="12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81">
    <w:name w:val="List Table 6 Colorful - Accent 2"/>
    <w:basedOn w:val="12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2">
    <w:name w:val="List Table 6 Colorful - Accent 3"/>
    <w:basedOn w:val="12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83">
    <w:name w:val="List Table 6 Colorful - Accent 4"/>
    <w:basedOn w:val="12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84">
    <w:name w:val="List Table 6 Colorful - Accent 5"/>
    <w:basedOn w:val="12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85">
    <w:name w:val="List Table 6 Colorful - Accent 6"/>
    <w:basedOn w:val="12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86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87">
    <w:name w:val="List Table 7 Colorful - Accent 1"/>
    <w:basedOn w:val="12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88">
    <w:name w:val="List Table 7 Colorful - Accent 2"/>
    <w:basedOn w:val="12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89">
    <w:name w:val="List Table 7 Colorful - Accent 3"/>
    <w:basedOn w:val="12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0">
    <w:name w:val="List Table 7 Colorful - Accent 4"/>
    <w:basedOn w:val="12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1">
    <w:name w:val="List Table 7 Colorful - Accent 5"/>
    <w:basedOn w:val="12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2">
    <w:name w:val="List Table 7 Colorful - Accent 6"/>
    <w:basedOn w:val="12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94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95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96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97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98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99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00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1">
    <w:name w:val="Bordered &amp; Lined - Accent 1"/>
    <w:basedOn w:val="12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202">
    <w:name w:val="Bordered &amp; Lined - Accent 2"/>
    <w:basedOn w:val="12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203">
    <w:name w:val="Bordered &amp; Lined - Accent 3"/>
    <w:basedOn w:val="12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204">
    <w:name w:val="Bordered &amp; Lined - Accent 4"/>
    <w:basedOn w:val="12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205">
    <w:name w:val="Bordered &amp; Lined - Accent 5"/>
    <w:basedOn w:val="12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206">
    <w:name w:val="Bordered &amp; Lined - Accent 6"/>
    <w:basedOn w:val="12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207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08">
    <w:name w:val="Bordered - Accent 1"/>
    <w:basedOn w:val="12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209">
    <w:name w:val="Bordered - Accent 2"/>
    <w:basedOn w:val="12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210">
    <w:name w:val="Bordered - Accent 3"/>
    <w:basedOn w:val="12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211">
    <w:name w:val="Bordered - Accent 4"/>
    <w:basedOn w:val="12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212">
    <w:name w:val="Bordered - Accent 5"/>
    <w:basedOn w:val="12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213">
    <w:name w:val="Bordered - Accent 6"/>
    <w:basedOn w:val="12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214">
    <w:name w:val="Текст сноски Знак"/>
    <w:link w:val="18"/>
    <w:qFormat/>
    <w:uiPriority w:val="99"/>
    <w:rPr>
      <w:sz w:val="18"/>
    </w:rPr>
  </w:style>
  <w:style w:type="character" w:customStyle="1" w:styleId="215">
    <w:name w:val="Текст концевой сноски Знак"/>
    <w:link w:val="16"/>
    <w:qFormat/>
    <w:uiPriority w:val="99"/>
    <w:rPr>
      <w:sz w:val="20"/>
    </w:rPr>
  </w:style>
  <w:style w:type="paragraph" w:customStyle="1" w:styleId="216">
    <w:name w:val="Заголовок оглавления1"/>
    <w:unhideWhenUsed/>
    <w:qFormat/>
    <w:uiPriority w:val="39"/>
    <w:pPr>
      <w:spacing w:after="20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17">
    <w:name w:val="No Spacing"/>
    <w:basedOn w:val="1"/>
    <w:qFormat/>
    <w:uiPriority w:val="1"/>
    <w:pPr>
      <w:spacing w:after="0" w:line="240" w:lineRule="auto"/>
    </w:pPr>
  </w:style>
  <w:style w:type="paragraph" w:styleId="2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2023-02-07T19:53:00Z</dcterms:created>
  <dc:creator>Аня Франк</dc:creator>
  <cp:lastModifiedBy>Учёба</cp:lastModifiedBy>
  <dcterms:modified xsi:type="dcterms:W3CDTF">2023-02-12T06:29:57Z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AD93B0B54F404220B5FFA14944F54441</vt:lpwstr>
  </property>
</Properties>
</file>