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0A122" w14:textId="74C40B9A" w:rsidR="001C3B65" w:rsidRDefault="001C3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C3B65">
        <w:rPr>
          <w:b/>
          <w:color w:val="000000"/>
        </w:rPr>
        <w:t>Молекулярное моделирование реакции гидролиза</w:t>
      </w:r>
      <w:r>
        <w:rPr>
          <w:b/>
          <w:color w:val="000000"/>
          <w:lang w:val="en-US"/>
        </w:rPr>
        <w:t xml:space="preserve"> </w:t>
      </w:r>
      <w:proofErr w:type="spellStart"/>
      <w:r>
        <w:rPr>
          <w:b/>
          <w:color w:val="000000"/>
        </w:rPr>
        <w:t>органофосфатов</w:t>
      </w:r>
      <w:proofErr w:type="spellEnd"/>
      <w:r w:rsidRPr="001C3B65">
        <w:rPr>
          <w:b/>
          <w:color w:val="000000"/>
        </w:rPr>
        <w:t xml:space="preserve"> в ак</w:t>
      </w:r>
      <w:r>
        <w:rPr>
          <w:b/>
          <w:color w:val="000000"/>
        </w:rPr>
        <w:t xml:space="preserve">тивном центре </w:t>
      </w:r>
      <w:proofErr w:type="spellStart"/>
      <w:r>
        <w:rPr>
          <w:b/>
          <w:color w:val="000000"/>
        </w:rPr>
        <w:t>фосфотриэстеразы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Sb</w:t>
      </w:r>
      <w:r w:rsidRPr="001C3B65">
        <w:rPr>
          <w:b/>
          <w:color w:val="000000"/>
        </w:rPr>
        <w:t xml:space="preserve">-PTE </w:t>
      </w:r>
    </w:p>
    <w:p w14:paraId="00000002" w14:textId="50F090DD" w:rsidR="00130241" w:rsidRDefault="001C3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Мулашкина</w:t>
      </w:r>
      <w:proofErr w:type="spellEnd"/>
      <w:r>
        <w:rPr>
          <w:b/>
          <w:i/>
          <w:color w:val="000000"/>
        </w:rPr>
        <w:t xml:space="preserve"> Т.И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</w:p>
    <w:p w14:paraId="00000003" w14:textId="65173436" w:rsidR="00130241" w:rsidRDefault="001C3B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 год обучения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4E32AC9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r w:rsidR="001C3B65" w:rsidRPr="001C3B65">
        <w:rPr>
          <w:i/>
          <w:color w:val="000000"/>
        </w:rPr>
        <w:t>mulashkinati@my.msu.ru</w:t>
      </w:r>
    </w:p>
    <w:p w14:paraId="178F962E" w14:textId="64F89E5E" w:rsidR="0039432A" w:rsidRDefault="0039432A" w:rsidP="00A347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Химическая структура </w:t>
      </w:r>
      <w:proofErr w:type="spellStart"/>
      <w:r w:rsidRPr="0039432A">
        <w:rPr>
          <w:color w:val="000000"/>
        </w:rPr>
        <w:t>органофосфатов</w:t>
      </w:r>
      <w:proofErr w:type="spellEnd"/>
      <w:r w:rsidRPr="0039432A">
        <w:rPr>
          <w:color w:val="000000"/>
        </w:rPr>
        <w:t xml:space="preserve"> представляет собой фосфатный центр</w:t>
      </w:r>
      <w:r w:rsidR="00835CEE">
        <w:rPr>
          <w:color w:val="000000"/>
        </w:rPr>
        <w:t>, связанный с тремя различными органическими группами</w:t>
      </w:r>
      <w:r>
        <w:rPr>
          <w:color w:val="000000"/>
        </w:rPr>
        <w:t xml:space="preserve">, </w:t>
      </w:r>
      <w:r w:rsidR="00835CEE">
        <w:rPr>
          <w:color w:val="000000"/>
        </w:rPr>
        <w:t>одна</w:t>
      </w:r>
      <w:r w:rsidRPr="0039432A">
        <w:rPr>
          <w:color w:val="000000"/>
        </w:rPr>
        <w:t xml:space="preserve"> из </w:t>
      </w:r>
      <w:r>
        <w:rPr>
          <w:color w:val="000000"/>
        </w:rPr>
        <w:t>которых</w:t>
      </w:r>
      <w:r w:rsidR="00371345">
        <w:rPr>
          <w:color w:val="000000"/>
        </w:rPr>
        <w:t xml:space="preserve"> связанна наиболее лабильно и </w:t>
      </w:r>
      <w:r w:rsidR="00371345" w:rsidRPr="0039432A">
        <w:rPr>
          <w:color w:val="000000"/>
        </w:rPr>
        <w:t>называется</w:t>
      </w:r>
      <w:r>
        <w:rPr>
          <w:color w:val="000000"/>
        </w:rPr>
        <w:t xml:space="preserve"> уходящей группой. </w:t>
      </w:r>
      <w:r w:rsidR="00F10802" w:rsidRPr="00F10802">
        <w:rPr>
          <w:color w:val="000000"/>
        </w:rPr>
        <w:t xml:space="preserve">В зависимости от строения уходящей группы можно различить </w:t>
      </w:r>
      <w:proofErr w:type="spellStart"/>
      <w:r w:rsidR="00F10802" w:rsidRPr="00F10802">
        <w:rPr>
          <w:color w:val="000000"/>
        </w:rPr>
        <w:t>органофосфаты</w:t>
      </w:r>
      <w:proofErr w:type="spellEnd"/>
      <w:r w:rsidR="00F10802" w:rsidRPr="00F10802">
        <w:rPr>
          <w:color w:val="000000"/>
        </w:rPr>
        <w:t xml:space="preserve"> с хорошими и плохими уходящими группами.</w:t>
      </w:r>
      <w:r w:rsidR="00A347F2">
        <w:rPr>
          <w:color w:val="000000"/>
          <w:lang w:val="en-US"/>
        </w:rPr>
        <w:t xml:space="preserve"> </w:t>
      </w:r>
      <w:proofErr w:type="spellStart"/>
      <w:r w:rsidR="00A347F2">
        <w:rPr>
          <w:color w:val="000000"/>
        </w:rPr>
        <w:t>Органофосфаты</w:t>
      </w:r>
      <w:proofErr w:type="spellEnd"/>
      <w:r w:rsidR="00A347F2">
        <w:rPr>
          <w:color w:val="000000"/>
        </w:rPr>
        <w:t xml:space="preserve"> активно используются в производстве в качестве пестицидов и антипиренов, однако воздействие </w:t>
      </w:r>
      <w:r w:rsidRPr="0039432A">
        <w:rPr>
          <w:color w:val="000000"/>
        </w:rPr>
        <w:t>фосфорорганических соединений на человека представляет собой серьезную опасность</w:t>
      </w:r>
      <w:r>
        <w:rPr>
          <w:color w:val="000000"/>
        </w:rPr>
        <w:t xml:space="preserve">. </w:t>
      </w:r>
      <w:r w:rsidR="00F10802" w:rsidRPr="00F10802">
        <w:rPr>
          <w:color w:val="000000"/>
        </w:rPr>
        <w:t xml:space="preserve">Известно, что использование фосфорорганических пестицидов и антипиренов приводит к загрязнению воды и почвы [1]. Одним из способов ликвидации этих загрязнений служит их гидролиз бактериальными ферментами – </w:t>
      </w:r>
      <w:proofErr w:type="spellStart"/>
      <w:r w:rsidR="00F10802" w:rsidRPr="00F10802">
        <w:rPr>
          <w:color w:val="000000"/>
        </w:rPr>
        <w:t>фосфотриэстеразами</w:t>
      </w:r>
      <w:proofErr w:type="spellEnd"/>
      <w:r w:rsidR="00F10802" w:rsidRPr="00F10802">
        <w:rPr>
          <w:color w:val="000000"/>
        </w:rPr>
        <w:t>.</w:t>
      </w:r>
      <w:r>
        <w:rPr>
          <w:color w:val="000000"/>
        </w:rPr>
        <w:t xml:space="preserve"> </w:t>
      </w:r>
      <w:bookmarkStart w:id="0" w:name="_GoBack"/>
      <w:bookmarkEnd w:id="0"/>
    </w:p>
    <w:p w14:paraId="00B6E5D2" w14:textId="77FFB174" w:rsidR="00F10802" w:rsidRPr="00F10802" w:rsidRDefault="00F10802" w:rsidP="0039432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0802">
        <w:rPr>
          <w:color w:val="000000"/>
        </w:rPr>
        <w:t>В связи с этим в данной работе проводилось изучение механизма реакции гидролиза</w:t>
      </w:r>
      <w:r w:rsidR="0039432A">
        <w:rPr>
          <w:color w:val="000000"/>
        </w:rPr>
        <w:t xml:space="preserve"> </w:t>
      </w:r>
      <w:proofErr w:type="spellStart"/>
      <w:r w:rsidR="0039432A">
        <w:rPr>
          <w:color w:val="000000"/>
        </w:rPr>
        <w:t>органофосфатов</w:t>
      </w:r>
      <w:proofErr w:type="spellEnd"/>
      <w:r w:rsidR="0039432A">
        <w:rPr>
          <w:color w:val="000000"/>
        </w:rPr>
        <w:t xml:space="preserve"> в активном центре </w:t>
      </w:r>
      <w:proofErr w:type="spellStart"/>
      <w:r w:rsidR="0039432A">
        <w:rPr>
          <w:color w:val="000000"/>
        </w:rPr>
        <w:t>фосфотриэстеразы</w:t>
      </w:r>
      <w:proofErr w:type="spellEnd"/>
      <w:r w:rsidR="0039432A">
        <w:rPr>
          <w:color w:val="000000"/>
        </w:rPr>
        <w:t xml:space="preserve"> </w:t>
      </w:r>
      <w:proofErr w:type="spellStart"/>
      <w:r w:rsidR="0039432A" w:rsidRPr="00F10802">
        <w:rPr>
          <w:color w:val="000000"/>
        </w:rPr>
        <w:t>Sphingobium</w:t>
      </w:r>
      <w:proofErr w:type="spellEnd"/>
      <w:r w:rsidR="0039432A" w:rsidRPr="00F10802">
        <w:rPr>
          <w:color w:val="000000"/>
        </w:rPr>
        <w:t xml:space="preserve"> </w:t>
      </w:r>
      <w:proofErr w:type="spellStart"/>
      <w:r w:rsidR="0039432A" w:rsidRPr="00F10802">
        <w:rPr>
          <w:color w:val="000000"/>
        </w:rPr>
        <w:t>sp</w:t>
      </w:r>
      <w:proofErr w:type="spellEnd"/>
      <w:r w:rsidR="0039432A" w:rsidRPr="00F10802">
        <w:rPr>
          <w:color w:val="000000"/>
        </w:rPr>
        <w:t>. (</w:t>
      </w:r>
      <w:proofErr w:type="spellStart"/>
      <w:r w:rsidR="0039432A" w:rsidRPr="00F10802">
        <w:rPr>
          <w:color w:val="000000"/>
        </w:rPr>
        <w:t>Sb</w:t>
      </w:r>
      <w:proofErr w:type="spellEnd"/>
      <w:r w:rsidR="0039432A" w:rsidRPr="00F10802">
        <w:rPr>
          <w:color w:val="000000"/>
        </w:rPr>
        <w:t>-PTE)</w:t>
      </w:r>
      <w:r w:rsidRPr="00F10802">
        <w:rPr>
          <w:color w:val="000000"/>
        </w:rPr>
        <w:t>,</w:t>
      </w:r>
      <w:r w:rsidR="0039432A">
        <w:rPr>
          <w:color w:val="000000"/>
        </w:rPr>
        <w:t xml:space="preserve"> которая способна </w:t>
      </w:r>
      <w:proofErr w:type="spellStart"/>
      <w:r w:rsidR="0039432A">
        <w:rPr>
          <w:color w:val="000000"/>
        </w:rPr>
        <w:t>гидролизовать</w:t>
      </w:r>
      <w:proofErr w:type="spellEnd"/>
      <w:r w:rsidR="0039432A">
        <w:rPr>
          <w:color w:val="000000"/>
        </w:rPr>
        <w:t xml:space="preserve"> </w:t>
      </w:r>
      <w:proofErr w:type="spellStart"/>
      <w:r w:rsidR="0039432A">
        <w:rPr>
          <w:color w:val="000000"/>
        </w:rPr>
        <w:t>органофосфаты</w:t>
      </w:r>
      <w:proofErr w:type="spellEnd"/>
      <w:r w:rsidR="0039432A">
        <w:rPr>
          <w:color w:val="000000"/>
        </w:rPr>
        <w:t xml:space="preserve"> с любой уходящей группой </w:t>
      </w:r>
      <w:r w:rsidR="0039432A" w:rsidRPr="00F10802">
        <w:rPr>
          <w:color w:val="000000"/>
        </w:rPr>
        <w:t>[2]</w:t>
      </w:r>
      <w:r w:rsidR="00423D59">
        <w:rPr>
          <w:color w:val="000000"/>
        </w:rPr>
        <w:t>.</w:t>
      </w:r>
      <w:r w:rsidRPr="00F10802">
        <w:rPr>
          <w:color w:val="000000"/>
        </w:rPr>
        <w:t xml:space="preserve"> </w:t>
      </w:r>
      <w:r w:rsidR="0039432A">
        <w:rPr>
          <w:color w:val="000000"/>
        </w:rPr>
        <w:t>Кроме того, был проведен</w:t>
      </w:r>
      <w:r w:rsidRPr="00F10802">
        <w:rPr>
          <w:color w:val="000000"/>
        </w:rPr>
        <w:t xml:space="preserve"> анализ геометрических и электронно-плотностных</w:t>
      </w:r>
      <w:r w:rsidR="0039432A">
        <w:rPr>
          <w:color w:val="000000"/>
        </w:rPr>
        <w:t xml:space="preserve"> критериев </w:t>
      </w:r>
      <w:proofErr w:type="spellStart"/>
      <w:r w:rsidR="0039432A">
        <w:rPr>
          <w:color w:val="000000"/>
        </w:rPr>
        <w:t>интермедиата</w:t>
      </w:r>
      <w:proofErr w:type="spellEnd"/>
      <w:r w:rsidR="0039432A">
        <w:rPr>
          <w:color w:val="000000"/>
        </w:rPr>
        <w:t xml:space="preserve"> реакции.</w:t>
      </w:r>
    </w:p>
    <w:p w14:paraId="0751D2A5" w14:textId="2B30F6C3" w:rsidR="00D84ABD" w:rsidRDefault="00D84ABD" w:rsidP="00D84A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По данным рентгеноструктурного анализа активный центр фермента </w:t>
      </w:r>
      <w:proofErr w:type="spellStart"/>
      <w:r w:rsidRPr="00F10802">
        <w:rPr>
          <w:color w:val="000000"/>
        </w:rPr>
        <w:t>Sb</w:t>
      </w:r>
      <w:proofErr w:type="spellEnd"/>
      <w:r w:rsidRPr="00F10802">
        <w:rPr>
          <w:color w:val="000000"/>
        </w:rPr>
        <w:t>-PTE</w:t>
      </w:r>
      <w:r>
        <w:t xml:space="preserve"> включает в себя два катиона</w:t>
      </w:r>
      <w:r w:rsidRPr="00CA7FAD">
        <w:t xml:space="preserve"> </w:t>
      </w:r>
      <w:r>
        <w:rPr>
          <w:lang w:val="en-US"/>
        </w:rPr>
        <w:t>d</w:t>
      </w:r>
      <w:r w:rsidRPr="00CA7FAD">
        <w:t>-</w:t>
      </w:r>
      <w:r>
        <w:t xml:space="preserve">металлов, которые координированы четырьмя остатками гистидина </w:t>
      </w:r>
      <w:r w:rsidRPr="005131D1">
        <w:t>(</w:t>
      </w:r>
      <w:r w:rsidRPr="00F10802">
        <w:rPr>
          <w:color w:val="000000"/>
        </w:rPr>
        <w:t>His258, His317, His389, His475</w:t>
      </w:r>
      <w:r w:rsidRPr="005131D1">
        <w:t>)</w:t>
      </w:r>
      <w:r>
        <w:t xml:space="preserve">, двумя </w:t>
      </w:r>
      <w:proofErr w:type="spellStart"/>
      <w:r>
        <w:t>глутаминовыми</w:t>
      </w:r>
      <w:proofErr w:type="spellEnd"/>
      <w:r>
        <w:t xml:space="preserve"> кислотами (</w:t>
      </w:r>
      <w:r w:rsidRPr="00F10802">
        <w:rPr>
          <w:color w:val="000000"/>
        </w:rPr>
        <w:t>Glu201, Glu407</w:t>
      </w:r>
      <w:r>
        <w:t xml:space="preserve">) и субстратом. </w:t>
      </w:r>
      <w:r w:rsidRPr="005131D1">
        <w:t>Кроме того, трехмерная структу</w:t>
      </w:r>
      <w:r>
        <w:t xml:space="preserve">ра показывает, что оба катиона металла </w:t>
      </w:r>
      <w:r w:rsidRPr="005131D1">
        <w:t>взаимодействуют с мостиковым гидроксид-анионом, который непосредственно участвует в реакции гидролиза.</w:t>
      </w:r>
      <w:r w:rsidRPr="000364FE">
        <w:rPr>
          <w:color w:val="000000"/>
        </w:rPr>
        <w:t xml:space="preserve"> </w:t>
      </w:r>
    </w:p>
    <w:p w14:paraId="039B4D7C" w14:textId="73D1D9C2" w:rsidR="00F10802" w:rsidRPr="00F10802" w:rsidRDefault="00D84ABD" w:rsidP="00F10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241A4">
        <w:rPr>
          <w:color w:val="000000"/>
        </w:rPr>
        <w:t xml:space="preserve">В данной работе были проведены расчеты молекулярной динамики с потенциалами комбинированного метода квантовой механики / молекулярной механики (КМ/ММ): для геометрических оценок – без добавления смещающего потенциала, для построения профиля – с добавлением смещающего потенциала методом зонтичной выборки.  В обоих случаях, активный центр </w:t>
      </w:r>
      <w:proofErr w:type="spellStart"/>
      <w:r w:rsidRPr="009241A4">
        <w:rPr>
          <w:color w:val="000000"/>
        </w:rPr>
        <w:t>фосфотриэстреазы</w:t>
      </w:r>
      <w:proofErr w:type="spellEnd"/>
      <w:r w:rsidRPr="009241A4">
        <w:rPr>
          <w:color w:val="000000"/>
        </w:rPr>
        <w:t xml:space="preserve"> и </w:t>
      </w:r>
      <w:proofErr w:type="spellStart"/>
      <w:r w:rsidRPr="009241A4">
        <w:rPr>
          <w:color w:val="000000"/>
        </w:rPr>
        <w:t>органосфофат</w:t>
      </w:r>
      <w:proofErr w:type="spellEnd"/>
      <w:r>
        <w:rPr>
          <w:color w:val="000000"/>
        </w:rPr>
        <w:t xml:space="preserve"> описывались</w:t>
      </w:r>
      <w:r w:rsidRPr="009241A4">
        <w:rPr>
          <w:color w:val="000000"/>
        </w:rPr>
        <w:t xml:space="preserve"> </w:t>
      </w:r>
      <w:r>
        <w:rPr>
          <w:color w:val="000000"/>
        </w:rPr>
        <w:t>неограниченным</w:t>
      </w:r>
      <w:r w:rsidRPr="009241A4">
        <w:rPr>
          <w:color w:val="000000"/>
        </w:rPr>
        <w:t xml:space="preserve"> метод</w:t>
      </w:r>
      <w:r>
        <w:rPr>
          <w:color w:val="000000"/>
        </w:rPr>
        <w:t>ом</w:t>
      </w:r>
      <w:r w:rsidRPr="009241A4">
        <w:rPr>
          <w:color w:val="000000"/>
        </w:rPr>
        <w:t xml:space="preserve"> теории функционала плотности: функционал PBE0 с дисперсионн</w:t>
      </w:r>
      <w:r>
        <w:rPr>
          <w:color w:val="000000"/>
        </w:rPr>
        <w:t>ой поправкой D3 и базис 6-31G**,</w:t>
      </w:r>
      <w:r w:rsidRPr="009241A4">
        <w:rPr>
          <w:color w:val="000000"/>
        </w:rPr>
        <w:t xml:space="preserve"> </w:t>
      </w:r>
      <w:r w:rsidRPr="009241A4">
        <w:t>для описания катионов металлов использ</w:t>
      </w:r>
      <w:r>
        <w:t xml:space="preserve">овался </w:t>
      </w:r>
      <w:proofErr w:type="spellStart"/>
      <w:r>
        <w:t>псевдопотенциал</w:t>
      </w:r>
      <w:proofErr w:type="spellEnd"/>
      <w:r>
        <w:t xml:space="preserve"> LANL2DZ. </w:t>
      </w:r>
      <w:r w:rsidR="00F10802" w:rsidRPr="00F10802">
        <w:rPr>
          <w:color w:val="000000"/>
        </w:rPr>
        <w:t xml:space="preserve">Для описания ММ-подсистемы использовали силовое поле CHARMM. Процесс гидролиза описывался двумя стадиями: нуклеофильная атака гидроксида-аниона с образованием </w:t>
      </w:r>
      <w:proofErr w:type="spellStart"/>
      <w:r w:rsidR="00F10802" w:rsidRPr="00F10802">
        <w:rPr>
          <w:color w:val="000000"/>
        </w:rPr>
        <w:t>интермедиата</w:t>
      </w:r>
      <w:proofErr w:type="spellEnd"/>
      <w:r w:rsidR="00F10802" w:rsidRPr="00F10802">
        <w:rPr>
          <w:color w:val="000000"/>
        </w:rPr>
        <w:t xml:space="preserve"> и отрыв уходящей группы для получения комплекса фермент-продукт. </w:t>
      </w:r>
    </w:p>
    <w:p w14:paraId="77F83741" w14:textId="5566999E" w:rsidR="00F10802" w:rsidRPr="00F10802" w:rsidRDefault="00F10802" w:rsidP="00F10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10802">
        <w:rPr>
          <w:color w:val="000000"/>
        </w:rPr>
        <w:t xml:space="preserve">Таким образом, был определен механизм реакции гидролиза </w:t>
      </w:r>
      <w:proofErr w:type="spellStart"/>
      <w:r w:rsidRPr="00F10802">
        <w:rPr>
          <w:color w:val="000000"/>
        </w:rPr>
        <w:t>органофосфатов</w:t>
      </w:r>
      <w:proofErr w:type="spellEnd"/>
      <w:r w:rsidRPr="00F10802">
        <w:rPr>
          <w:color w:val="000000"/>
        </w:rPr>
        <w:t xml:space="preserve"> в активном центре </w:t>
      </w:r>
      <w:proofErr w:type="spellStart"/>
      <w:r w:rsidRPr="00F10802">
        <w:rPr>
          <w:color w:val="000000"/>
        </w:rPr>
        <w:t>Sb</w:t>
      </w:r>
      <w:proofErr w:type="spellEnd"/>
      <w:r w:rsidRPr="00F10802">
        <w:rPr>
          <w:color w:val="000000"/>
        </w:rPr>
        <w:t xml:space="preserve">-PTE, а также проведен геометрический и электронно-плотностной анализ структур </w:t>
      </w:r>
      <w:proofErr w:type="spellStart"/>
      <w:r w:rsidRPr="00F10802">
        <w:rPr>
          <w:color w:val="000000"/>
        </w:rPr>
        <w:t>интермедиатов</w:t>
      </w:r>
      <w:proofErr w:type="spellEnd"/>
      <w:r w:rsidR="0039432A">
        <w:rPr>
          <w:color w:val="000000"/>
        </w:rPr>
        <w:t>.</w:t>
      </w:r>
    </w:p>
    <w:p w14:paraId="1C043E65" w14:textId="77777777" w:rsidR="00F10802" w:rsidRDefault="00F10802" w:rsidP="00F108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iCs/>
          <w:color w:val="000000"/>
        </w:rPr>
      </w:pPr>
      <w:r w:rsidRPr="00F10802">
        <w:rPr>
          <w:i/>
          <w:iCs/>
          <w:color w:val="000000"/>
        </w:rPr>
        <w:t>Работа выполнена с использованием оборудования Центра коллективного пользования сверхвысокопроизводительными вычислительными ресурсами МГУ имени М.В. Ломоносова при финансовой поддержке РФФИ (проект № 21-33-70001).</w:t>
      </w:r>
    </w:p>
    <w:p w14:paraId="0000000E" w14:textId="233AA62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3E08C7E9" w:rsidR="00116478" w:rsidRDefault="00F10802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F10802">
        <w:rPr>
          <w:color w:val="000000"/>
          <w:lang w:val="en-US"/>
        </w:rPr>
        <w:t>Polyakova</w:t>
      </w:r>
      <w:proofErr w:type="spellEnd"/>
      <w:r w:rsidRPr="00F10802">
        <w:rPr>
          <w:color w:val="000000"/>
          <w:lang w:val="en-US"/>
        </w:rPr>
        <w:t xml:space="preserve">, O. V.; </w:t>
      </w:r>
      <w:proofErr w:type="spellStart"/>
      <w:r w:rsidRPr="00F10802">
        <w:rPr>
          <w:color w:val="000000"/>
          <w:lang w:val="en-US"/>
        </w:rPr>
        <w:t>Artaev</w:t>
      </w:r>
      <w:proofErr w:type="spellEnd"/>
      <w:r w:rsidRPr="00F10802">
        <w:rPr>
          <w:color w:val="000000"/>
          <w:lang w:val="en-US"/>
        </w:rPr>
        <w:t xml:space="preserve">, V. B.; </w:t>
      </w:r>
      <w:proofErr w:type="spellStart"/>
      <w:r w:rsidRPr="00F10802">
        <w:rPr>
          <w:color w:val="000000"/>
          <w:lang w:val="en-US"/>
        </w:rPr>
        <w:t>Lebedev</w:t>
      </w:r>
      <w:proofErr w:type="spellEnd"/>
      <w:r w:rsidRPr="00F10802">
        <w:rPr>
          <w:color w:val="000000"/>
          <w:lang w:val="en-US"/>
        </w:rPr>
        <w:t xml:space="preserve">, А. T. Priority and Emerging Pollutants in the Moscow Rain. </w:t>
      </w:r>
      <w:r>
        <w:rPr>
          <w:color w:val="000000"/>
          <w:lang w:val="en-US"/>
        </w:rPr>
        <w:t xml:space="preserve">// </w:t>
      </w:r>
      <w:r w:rsidRPr="00F10802">
        <w:rPr>
          <w:color w:val="000000"/>
          <w:lang w:val="en-US"/>
        </w:rPr>
        <w:t>Science of the Total Environment 2018, 645, 1126–1134.</w:t>
      </w:r>
    </w:p>
    <w:p w14:paraId="3486C755" w14:textId="24FB839C" w:rsidR="00116478" w:rsidRPr="00116478" w:rsidRDefault="00F1080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F10802">
        <w:rPr>
          <w:noProof/>
          <w:lang w:val="en-US"/>
        </w:rPr>
        <w:t>Xiang, D. F.; Bigley, A. N.; Ren, Z.; Xue, H.; Hull, K. G.; Romo, D.; Raushel, F. M. Interrogation of the Substrate Profile and Catalytic Properties of the Phosphotriesterase from Sphingobium Sp. Strain TCM1: An Enzyme Capable of Hydrolyzing Organophosphate Flame Retardants and Plasticizers.</w:t>
      </w:r>
      <w:r>
        <w:rPr>
          <w:noProof/>
          <w:lang w:val="en-US"/>
        </w:rPr>
        <w:t xml:space="preserve"> //</w:t>
      </w:r>
      <w:r w:rsidRPr="00F10802">
        <w:rPr>
          <w:noProof/>
          <w:lang w:val="en-US"/>
        </w:rPr>
        <w:t xml:space="preserve"> Biochemistry 2015, 54 (51), 7539–7549.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C3B65"/>
    <w:rsid w:val="001E61C2"/>
    <w:rsid w:val="001F0493"/>
    <w:rsid w:val="002264EE"/>
    <w:rsid w:val="0023307C"/>
    <w:rsid w:val="0031361E"/>
    <w:rsid w:val="00371345"/>
    <w:rsid w:val="00391C38"/>
    <w:rsid w:val="0039432A"/>
    <w:rsid w:val="003B76D6"/>
    <w:rsid w:val="00423D59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35CEE"/>
    <w:rsid w:val="008931BE"/>
    <w:rsid w:val="00921D45"/>
    <w:rsid w:val="009A66DB"/>
    <w:rsid w:val="009B2F80"/>
    <w:rsid w:val="009B3300"/>
    <w:rsid w:val="009F3380"/>
    <w:rsid w:val="00A02163"/>
    <w:rsid w:val="00A314FE"/>
    <w:rsid w:val="00A347F2"/>
    <w:rsid w:val="00BF36F8"/>
    <w:rsid w:val="00BF4622"/>
    <w:rsid w:val="00CD00B1"/>
    <w:rsid w:val="00D22306"/>
    <w:rsid w:val="00D42542"/>
    <w:rsid w:val="00D8121C"/>
    <w:rsid w:val="00D84ABD"/>
    <w:rsid w:val="00E22189"/>
    <w:rsid w:val="00E74069"/>
    <w:rsid w:val="00EB1F49"/>
    <w:rsid w:val="00F1080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574B0E-F776-498F-991E-101BE53C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Mulashkina</cp:lastModifiedBy>
  <cp:revision>9</cp:revision>
  <dcterms:created xsi:type="dcterms:W3CDTF">2022-11-07T09:18:00Z</dcterms:created>
  <dcterms:modified xsi:type="dcterms:W3CDTF">2023-02-16T10:08:00Z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