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0F280311" w:rsidR="00130241" w:rsidRDefault="00C610FB" w:rsidP="00C610F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Особенности реакции </w:t>
      </w:r>
      <w:r w:rsidRPr="00C610FB">
        <w:rPr>
          <w:b/>
          <w:color w:val="000000"/>
        </w:rPr>
        <w:t xml:space="preserve">6-амино-4-арил-2-тиоксо-1,2,3,4-тетрагидропиримидин-5-карбоксилата с </w:t>
      </w:r>
      <w:proofErr w:type="spellStart"/>
      <w:r w:rsidRPr="00C610FB">
        <w:rPr>
          <w:b/>
          <w:color w:val="000000"/>
        </w:rPr>
        <w:t>диметилхлорацетиленфосфонатом</w:t>
      </w:r>
      <w:proofErr w:type="spellEnd"/>
      <w:r w:rsidR="00921D45">
        <w:rPr>
          <w:b/>
          <w:color w:val="000000"/>
        </w:rPr>
        <w:t xml:space="preserve"> </w:t>
      </w:r>
    </w:p>
    <w:p w14:paraId="00000002" w14:textId="29FBF9BF" w:rsidR="00130241" w:rsidRDefault="00706E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 xml:space="preserve">Носова </w:t>
      </w:r>
      <w:proofErr w:type="spellStart"/>
      <w:r>
        <w:rPr>
          <w:b/>
          <w:i/>
          <w:color w:val="000000"/>
        </w:rPr>
        <w:t>Н</w:t>
      </w:r>
      <w:r w:rsidR="002669EC">
        <w:rPr>
          <w:b/>
          <w:i/>
          <w:color w:val="000000"/>
        </w:rPr>
        <w:t>.А</w:t>
      </w:r>
      <w:r w:rsidR="00687975">
        <w:rPr>
          <w:b/>
          <w:i/>
          <w:color w:val="000000"/>
        </w:rPr>
        <w:t>.,</w:t>
      </w:r>
      <w:r>
        <w:rPr>
          <w:b/>
          <w:i/>
          <w:color w:val="000000"/>
        </w:rPr>
        <w:t>Егоров</w:t>
      </w:r>
      <w:proofErr w:type="spellEnd"/>
      <w:r>
        <w:rPr>
          <w:b/>
          <w:i/>
          <w:color w:val="000000"/>
        </w:rPr>
        <w:t xml:space="preserve"> Д.М</w:t>
      </w:r>
      <w:r w:rsidR="00EB1F49">
        <w:rPr>
          <w:b/>
          <w:i/>
          <w:color w:val="000000"/>
        </w:rPr>
        <w:t>.</w:t>
      </w:r>
      <w:r w:rsidR="00F74D6A">
        <w:rPr>
          <w:b/>
          <w:color w:val="000000"/>
        </w:rPr>
        <w:t xml:space="preserve">, </w:t>
      </w:r>
      <w:proofErr w:type="spellStart"/>
      <w:r w:rsidR="00F74D6A">
        <w:rPr>
          <w:b/>
          <w:i/>
          <w:color w:val="000000"/>
        </w:rPr>
        <w:t>Догадина</w:t>
      </w:r>
      <w:proofErr w:type="spellEnd"/>
      <w:r w:rsidR="00F74D6A">
        <w:rPr>
          <w:b/>
          <w:i/>
          <w:color w:val="000000"/>
        </w:rPr>
        <w:t xml:space="preserve"> А.В.</w:t>
      </w:r>
    </w:p>
    <w:p w14:paraId="00000003" w14:textId="50C26259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proofErr w:type="spellStart"/>
      <w:r w:rsidR="00706EEC">
        <w:rPr>
          <w:i/>
          <w:color w:val="000000"/>
        </w:rPr>
        <w:t>бакалавриата</w:t>
      </w:r>
      <w:proofErr w:type="spellEnd"/>
      <w:r>
        <w:rPr>
          <w:i/>
          <w:color w:val="000000"/>
        </w:rPr>
        <w:t xml:space="preserve"> </w:t>
      </w:r>
    </w:p>
    <w:p w14:paraId="00000004" w14:textId="63F92D90" w:rsidR="00130241" w:rsidRPr="00706EEC" w:rsidRDefault="00706E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706EEC">
        <w:rPr>
          <w:i/>
          <w:color w:val="000000"/>
        </w:rPr>
        <w:t>Санкт-Петербургский государственный технологический институт</w:t>
      </w:r>
      <w:r>
        <w:rPr>
          <w:i/>
          <w:color w:val="000000"/>
        </w:rPr>
        <w:t xml:space="preserve"> (технический университет)</w:t>
      </w:r>
      <w:r w:rsidR="00EB1F49">
        <w:rPr>
          <w:i/>
          <w:color w:val="000000"/>
        </w:rPr>
        <w:t>, </w:t>
      </w:r>
    </w:p>
    <w:p w14:paraId="00000005" w14:textId="18BFF80A" w:rsidR="00130241" w:rsidRPr="00391C38" w:rsidRDefault="000974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</w:t>
      </w:r>
      <w:r w:rsidR="009020A3">
        <w:rPr>
          <w:i/>
          <w:color w:val="000000"/>
        </w:rPr>
        <w:t>акультет химической и биотехнологии</w:t>
      </w:r>
      <w:r w:rsidR="00EB1F49">
        <w:rPr>
          <w:i/>
          <w:color w:val="000000"/>
        </w:rPr>
        <w:t xml:space="preserve">, </w:t>
      </w:r>
      <w:r w:rsidR="00706EEC">
        <w:rPr>
          <w:i/>
          <w:color w:val="000000"/>
        </w:rPr>
        <w:t>Санкт-Петербург</w:t>
      </w:r>
      <w:r w:rsidR="00EB1F49">
        <w:rPr>
          <w:i/>
          <w:color w:val="000000"/>
        </w:rPr>
        <w:t>, Россия</w:t>
      </w:r>
    </w:p>
    <w:p w14:paraId="00000008" w14:textId="386E4FBD" w:rsidR="00130241" w:rsidRPr="003609E2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06EEC">
        <w:rPr>
          <w:i/>
          <w:color w:val="000000"/>
          <w:lang w:val="en-US"/>
        </w:rPr>
        <w:t>E</w:t>
      </w:r>
      <w:r w:rsidR="003B76D6" w:rsidRPr="003609E2">
        <w:rPr>
          <w:i/>
          <w:color w:val="000000"/>
        </w:rPr>
        <w:t>-</w:t>
      </w:r>
      <w:r w:rsidRPr="00706EEC">
        <w:rPr>
          <w:i/>
          <w:color w:val="000000"/>
          <w:lang w:val="en-US"/>
        </w:rPr>
        <w:t>mail</w:t>
      </w:r>
      <w:r w:rsidRPr="003609E2">
        <w:rPr>
          <w:i/>
          <w:color w:val="000000"/>
        </w:rPr>
        <w:t xml:space="preserve">: </w:t>
      </w:r>
      <w:proofErr w:type="spellStart"/>
      <w:r w:rsidR="00706EEC">
        <w:rPr>
          <w:i/>
          <w:color w:val="000000"/>
          <w:u w:val="single"/>
          <w:lang w:val="en-US"/>
        </w:rPr>
        <w:t>nataliaauer</w:t>
      </w:r>
      <w:proofErr w:type="spellEnd"/>
      <w:r w:rsidR="00706EEC" w:rsidRPr="003609E2">
        <w:rPr>
          <w:i/>
          <w:color w:val="000000"/>
          <w:u w:val="single"/>
        </w:rPr>
        <w:t>2017</w:t>
      </w:r>
      <w:r w:rsidRPr="003609E2">
        <w:rPr>
          <w:i/>
          <w:color w:val="000000"/>
          <w:u w:val="single"/>
        </w:rPr>
        <w:t>@</w:t>
      </w:r>
      <w:proofErr w:type="spellStart"/>
      <w:r w:rsidR="00706EEC">
        <w:rPr>
          <w:i/>
          <w:color w:val="000000"/>
          <w:u w:val="single"/>
          <w:lang w:val="en-US"/>
        </w:rPr>
        <w:t>gmail</w:t>
      </w:r>
      <w:proofErr w:type="spellEnd"/>
      <w:r w:rsidRPr="003609E2">
        <w:rPr>
          <w:i/>
          <w:color w:val="000000"/>
          <w:u w:val="single"/>
        </w:rPr>
        <w:t>.</w:t>
      </w:r>
      <w:r w:rsidR="00706EEC">
        <w:rPr>
          <w:i/>
          <w:color w:val="000000"/>
          <w:u w:val="single"/>
          <w:lang w:val="en-US"/>
        </w:rPr>
        <w:t>com</w:t>
      </w:r>
      <w:r w:rsidRPr="003609E2">
        <w:rPr>
          <w:i/>
          <w:color w:val="000000"/>
        </w:rPr>
        <w:t xml:space="preserve"> </w:t>
      </w:r>
    </w:p>
    <w:p w14:paraId="1ADA4293" w14:textId="3C3043DF" w:rsidR="00CD00B1" w:rsidRDefault="003609E2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609E2">
        <w:rPr>
          <w:color w:val="000000"/>
        </w:rPr>
        <w:t xml:space="preserve">Производные </w:t>
      </w:r>
      <w:proofErr w:type="spellStart"/>
      <w:r w:rsidRPr="003609E2">
        <w:rPr>
          <w:color w:val="000000"/>
        </w:rPr>
        <w:t>дигидропиримидинов</w:t>
      </w:r>
      <w:proofErr w:type="spellEnd"/>
      <w:r w:rsidRPr="003609E2">
        <w:rPr>
          <w:color w:val="000000"/>
        </w:rPr>
        <w:t xml:space="preserve"> обладают широким спектром биологической активности и зарекомендовали себя как эффективные противоопухолевые, противовирусные, противомикробные препараты в медицинской практике.</w:t>
      </w:r>
    </w:p>
    <w:p w14:paraId="112CD652" w14:textId="184E1F08" w:rsidR="003609E2" w:rsidRDefault="003609E2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609E2">
        <w:rPr>
          <w:color w:val="000000"/>
        </w:rPr>
        <w:t xml:space="preserve">Целью работы является получение новых </w:t>
      </w:r>
      <w:proofErr w:type="spellStart"/>
      <w:r w:rsidRPr="003609E2">
        <w:rPr>
          <w:color w:val="000000"/>
        </w:rPr>
        <w:t>фосфорилированных</w:t>
      </w:r>
      <w:proofErr w:type="spellEnd"/>
      <w:r w:rsidRPr="003609E2">
        <w:rPr>
          <w:color w:val="000000"/>
        </w:rPr>
        <w:t xml:space="preserve"> производных </w:t>
      </w:r>
      <w:proofErr w:type="spellStart"/>
      <w:r w:rsidRPr="003609E2">
        <w:rPr>
          <w:color w:val="000000"/>
        </w:rPr>
        <w:t>дигидропиримидинов</w:t>
      </w:r>
      <w:proofErr w:type="spellEnd"/>
      <w:r w:rsidRPr="003609E2">
        <w:rPr>
          <w:color w:val="000000"/>
        </w:rPr>
        <w:t>. Ранее нами был синтезирован этил 3-д</w:t>
      </w:r>
      <w:r w:rsidR="00586F91">
        <w:rPr>
          <w:color w:val="000000"/>
        </w:rPr>
        <w:t>иметоксифосфорил-7-метил-5-арил-5Н-</w:t>
      </w:r>
      <w:r w:rsidRPr="003609E2">
        <w:rPr>
          <w:color w:val="000000"/>
        </w:rPr>
        <w:t>тиазоло</w:t>
      </w:r>
      <w:r w:rsidR="00586F91" w:rsidRPr="00586F91">
        <w:rPr>
          <w:color w:val="000000"/>
        </w:rPr>
        <w:t>[3,2-</w:t>
      </w:r>
      <w:r w:rsidR="00586F91">
        <w:rPr>
          <w:color w:val="000000"/>
          <w:lang w:val="en-US"/>
        </w:rPr>
        <w:t>a</w:t>
      </w:r>
      <w:r w:rsidR="00586F91" w:rsidRPr="00586F91">
        <w:rPr>
          <w:color w:val="000000"/>
        </w:rPr>
        <w:t>]</w:t>
      </w:r>
      <w:r w:rsidR="00586F91">
        <w:rPr>
          <w:color w:val="000000"/>
        </w:rPr>
        <w:t>пиримидин-6-</w:t>
      </w:r>
      <w:r w:rsidRPr="003609E2">
        <w:rPr>
          <w:color w:val="000000"/>
        </w:rPr>
        <w:t>карбоксилат (</w:t>
      </w:r>
      <w:r w:rsidR="00462310">
        <w:rPr>
          <w:color w:val="000000"/>
        </w:rPr>
        <w:t>Схема</w:t>
      </w:r>
      <w:r w:rsidRPr="003609E2">
        <w:rPr>
          <w:color w:val="000000"/>
        </w:rPr>
        <w:t xml:space="preserve"> 1). </w:t>
      </w:r>
      <w:r w:rsidR="00586F91">
        <w:rPr>
          <w:color w:val="000000"/>
        </w:rPr>
        <w:t>Взаимодействием</w:t>
      </w:r>
      <w:r w:rsidRPr="003609E2">
        <w:rPr>
          <w:color w:val="000000"/>
        </w:rPr>
        <w:t xml:space="preserve"> </w:t>
      </w:r>
      <w:proofErr w:type="spellStart"/>
      <w:r w:rsidRPr="003609E2">
        <w:rPr>
          <w:color w:val="000000"/>
        </w:rPr>
        <w:t>диметилхлорацетиленфосфоната</w:t>
      </w:r>
      <w:proofErr w:type="spellEnd"/>
      <w:r w:rsidR="00462310">
        <w:rPr>
          <w:color w:val="000000"/>
        </w:rPr>
        <w:t xml:space="preserve"> </w:t>
      </w:r>
      <w:r w:rsidR="00462310" w:rsidRPr="00462310">
        <w:rPr>
          <w:b/>
          <w:color w:val="000000"/>
        </w:rPr>
        <w:t>2</w:t>
      </w:r>
      <w:r w:rsidR="00E446F1">
        <w:rPr>
          <w:color w:val="000000"/>
        </w:rPr>
        <w:t xml:space="preserve"> </w:t>
      </w:r>
      <w:r w:rsidR="00586F91">
        <w:rPr>
          <w:color w:val="000000"/>
        </w:rPr>
        <w:t>с</w:t>
      </w:r>
      <w:r w:rsidR="00E446F1">
        <w:rPr>
          <w:color w:val="000000"/>
        </w:rPr>
        <w:t xml:space="preserve"> этил </w:t>
      </w:r>
      <w:r w:rsidR="00E446F1">
        <w:rPr>
          <w:color w:val="000000"/>
        </w:rPr>
        <w:t>6-метил-4-арил-2-тиоксо-1,2,3,4-те</w:t>
      </w:r>
      <w:r w:rsidR="00E446F1">
        <w:rPr>
          <w:color w:val="000000"/>
        </w:rPr>
        <w:t>трагидропиримидин-5-карбоксилатом</w:t>
      </w:r>
      <w:r w:rsidR="00E446F1">
        <w:rPr>
          <w:color w:val="000000"/>
        </w:rPr>
        <w:t xml:space="preserve"> </w:t>
      </w:r>
      <w:r w:rsidR="00E446F1">
        <w:rPr>
          <w:color w:val="000000"/>
        </w:rPr>
        <w:t xml:space="preserve"> </w:t>
      </w:r>
      <w:r w:rsidR="00462310" w:rsidRPr="00462310">
        <w:rPr>
          <w:b/>
          <w:color w:val="000000"/>
        </w:rPr>
        <w:t>1(</w:t>
      </w:r>
      <w:r w:rsidR="00462310" w:rsidRPr="00462310">
        <w:rPr>
          <w:b/>
          <w:color w:val="000000"/>
          <w:lang w:val="en-US"/>
        </w:rPr>
        <w:t>a</w:t>
      </w:r>
      <w:r w:rsidR="00462310" w:rsidRPr="00586F91">
        <w:rPr>
          <w:b/>
          <w:color w:val="000000"/>
        </w:rPr>
        <w:t>-</w:t>
      </w:r>
      <w:r w:rsidR="009020A3">
        <w:rPr>
          <w:b/>
          <w:color w:val="000000"/>
          <w:lang w:val="en-US"/>
        </w:rPr>
        <w:t>d</w:t>
      </w:r>
      <w:r w:rsidR="00462310" w:rsidRPr="00462310">
        <w:rPr>
          <w:b/>
          <w:color w:val="000000"/>
        </w:rPr>
        <w:t>)</w:t>
      </w:r>
      <w:r w:rsidRPr="003609E2">
        <w:rPr>
          <w:color w:val="000000"/>
        </w:rPr>
        <w:t>.</w:t>
      </w:r>
    </w:p>
    <w:p w14:paraId="39BE0EF1" w14:textId="416D6996" w:rsidR="00A5016A" w:rsidRDefault="009020A3" w:rsidP="00A5016A">
      <w:pPr>
        <w:ind w:firstLine="397"/>
        <w:jc w:val="center"/>
      </w:pPr>
      <w:r>
        <w:rPr>
          <w:i/>
          <w:iCs/>
          <w:noProof/>
          <w:color w:val="000000"/>
        </w:rPr>
        <w:drawing>
          <wp:inline distT="0" distB="0" distL="0" distR="0" wp14:anchorId="1D7877FC" wp14:editId="5C835527">
            <wp:extent cx="4257675" cy="15430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9168" b="59091"/>
                    <a:stretch/>
                  </pic:blipFill>
                  <pic:spPr bwMode="auto">
                    <a:xfrm>
                      <a:off x="0" y="0"/>
                      <a:ext cx="4257675" cy="1543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342815" w14:textId="08092FE8" w:rsidR="00F74D6A" w:rsidRDefault="00A5016A" w:rsidP="00E446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 xml:space="preserve">Схема 1. </w:t>
      </w:r>
      <w:r w:rsidR="00097453">
        <w:rPr>
          <w:color w:val="000000"/>
        </w:rPr>
        <w:t>Реакция этил 6-метил-4-арил-2-тиоксо-1,2,3,4-тетрагидропиримидин-5-карбоксилата с</w:t>
      </w:r>
      <w:r w:rsidR="00C610FB">
        <w:rPr>
          <w:color w:val="000000"/>
        </w:rPr>
        <w:t xml:space="preserve"> </w:t>
      </w:r>
      <w:proofErr w:type="spellStart"/>
      <w:r w:rsidR="00C610FB">
        <w:rPr>
          <w:color w:val="000000"/>
        </w:rPr>
        <w:t>диметилхлорацетиленфосфонатом</w:t>
      </w:r>
      <w:proofErr w:type="spellEnd"/>
      <w:r w:rsidR="00097453">
        <w:rPr>
          <w:color w:val="000000"/>
        </w:rPr>
        <w:t xml:space="preserve"> </w:t>
      </w:r>
      <w:bookmarkStart w:id="0" w:name="_GoBack"/>
      <w:bookmarkEnd w:id="0"/>
    </w:p>
    <w:p w14:paraId="588215A5" w14:textId="364FEE61" w:rsidR="009B2F80" w:rsidRDefault="00586F91" w:rsidP="004623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ходе дальнейших исследований был</w:t>
      </w:r>
      <w:r w:rsidR="00A5016A" w:rsidRPr="00A5016A">
        <w:rPr>
          <w:color w:val="000000"/>
        </w:rPr>
        <w:t xml:space="preserve"> разработан метод получения ряда новых производных </w:t>
      </w:r>
      <w:proofErr w:type="spellStart"/>
      <w:r w:rsidR="00A5016A" w:rsidRPr="00A5016A">
        <w:rPr>
          <w:color w:val="000000"/>
        </w:rPr>
        <w:t>дигидропиримидина</w:t>
      </w:r>
      <w:proofErr w:type="spellEnd"/>
      <w:r w:rsidR="00A5016A" w:rsidRPr="00A5016A">
        <w:rPr>
          <w:color w:val="000000"/>
        </w:rPr>
        <w:t xml:space="preserve"> </w:t>
      </w:r>
      <w:r w:rsidR="00462310" w:rsidRPr="00462310">
        <w:rPr>
          <w:b/>
          <w:color w:val="000000"/>
        </w:rPr>
        <w:t>4</w:t>
      </w:r>
      <w:r w:rsidR="00A5016A" w:rsidRPr="00462310">
        <w:rPr>
          <w:b/>
          <w:color w:val="000000"/>
        </w:rPr>
        <w:t>(</w:t>
      </w:r>
      <w:r w:rsidR="00462310" w:rsidRPr="00462310">
        <w:rPr>
          <w:b/>
          <w:color w:val="000000"/>
          <w:lang w:val="en-US"/>
        </w:rPr>
        <w:t>a</w:t>
      </w:r>
      <w:r w:rsidR="00462310" w:rsidRPr="00462310">
        <w:rPr>
          <w:b/>
          <w:color w:val="000000"/>
        </w:rPr>
        <w:t>-</w:t>
      </w:r>
      <w:r w:rsidR="00462310" w:rsidRPr="00462310">
        <w:rPr>
          <w:b/>
          <w:color w:val="000000"/>
          <w:lang w:val="en-US"/>
        </w:rPr>
        <w:t>d</w:t>
      </w:r>
      <w:r w:rsidR="00A5016A" w:rsidRPr="00462310">
        <w:rPr>
          <w:b/>
          <w:color w:val="000000"/>
        </w:rPr>
        <w:t xml:space="preserve">). </w:t>
      </w:r>
      <w:r w:rsidR="005227D6" w:rsidRPr="005227D6">
        <w:rPr>
          <w:color w:val="000000"/>
        </w:rPr>
        <w:t>Неожиданно</w:t>
      </w:r>
      <w:r w:rsidR="005227D6">
        <w:rPr>
          <w:color w:val="000000"/>
        </w:rPr>
        <w:t xml:space="preserve"> было</w:t>
      </w:r>
      <w:r w:rsidR="005227D6">
        <w:rPr>
          <w:b/>
          <w:color w:val="000000"/>
        </w:rPr>
        <w:t xml:space="preserve"> </w:t>
      </w:r>
      <w:r w:rsidR="005227D6">
        <w:rPr>
          <w:color w:val="000000"/>
        </w:rPr>
        <w:t>о</w:t>
      </w:r>
      <w:r w:rsidR="00462310">
        <w:rPr>
          <w:color w:val="000000"/>
        </w:rPr>
        <w:t>бнаружено</w:t>
      </w:r>
      <w:r w:rsidR="005227D6">
        <w:rPr>
          <w:color w:val="000000"/>
        </w:rPr>
        <w:t xml:space="preserve">, что взаимодействие </w:t>
      </w:r>
      <w:r w:rsidR="00462310">
        <w:rPr>
          <w:color w:val="000000"/>
        </w:rPr>
        <w:t xml:space="preserve"> </w:t>
      </w:r>
      <w:r w:rsidR="00A5016A" w:rsidRPr="00A5016A">
        <w:rPr>
          <w:color w:val="000000"/>
        </w:rPr>
        <w:t xml:space="preserve">с   </w:t>
      </w:r>
      <w:proofErr w:type="spellStart"/>
      <w:r w:rsidR="00A5016A" w:rsidRPr="00A5016A">
        <w:rPr>
          <w:color w:val="000000"/>
        </w:rPr>
        <w:t>диметилхлорацетиленфосфонатом</w:t>
      </w:r>
      <w:proofErr w:type="spellEnd"/>
      <w:r w:rsidR="00462310">
        <w:rPr>
          <w:color w:val="000000"/>
        </w:rPr>
        <w:t xml:space="preserve"> </w:t>
      </w:r>
      <w:r w:rsidR="00462310" w:rsidRPr="00462310">
        <w:rPr>
          <w:b/>
          <w:color w:val="000000"/>
        </w:rPr>
        <w:t>2</w:t>
      </w:r>
      <w:r w:rsidR="005227D6">
        <w:rPr>
          <w:b/>
          <w:color w:val="000000"/>
        </w:rPr>
        <w:t xml:space="preserve"> </w:t>
      </w:r>
      <w:r w:rsidR="005227D6" w:rsidRPr="005227D6">
        <w:rPr>
          <w:color w:val="000000"/>
        </w:rPr>
        <w:t>протекает с иной хем</w:t>
      </w:r>
      <w:proofErr w:type="gramStart"/>
      <w:r w:rsidR="005227D6" w:rsidRPr="005227D6">
        <w:rPr>
          <w:color w:val="000000"/>
        </w:rPr>
        <w:t>о-</w:t>
      </w:r>
      <w:proofErr w:type="gramEnd"/>
      <w:r w:rsidR="005227D6" w:rsidRPr="005227D6">
        <w:rPr>
          <w:color w:val="000000"/>
        </w:rPr>
        <w:t xml:space="preserve"> и </w:t>
      </w:r>
      <w:proofErr w:type="spellStart"/>
      <w:r w:rsidR="005227D6" w:rsidRPr="005227D6">
        <w:rPr>
          <w:color w:val="000000"/>
        </w:rPr>
        <w:t>регионаправленностью</w:t>
      </w:r>
      <w:proofErr w:type="spellEnd"/>
      <w:r w:rsidR="00A5016A" w:rsidRPr="005227D6">
        <w:rPr>
          <w:color w:val="000000"/>
        </w:rPr>
        <w:t>.</w:t>
      </w:r>
      <w:r w:rsidR="00A5016A" w:rsidRPr="00A5016A">
        <w:rPr>
          <w:color w:val="000000"/>
        </w:rPr>
        <w:t xml:space="preserve"> </w:t>
      </w:r>
      <w:r w:rsidR="005227D6">
        <w:rPr>
          <w:color w:val="000000"/>
        </w:rPr>
        <w:t xml:space="preserve"> В отличие от ранее изученной реакции в образовании конденсированной структуры участвуют исключительно атомы азота. Реакция</w:t>
      </w:r>
      <w:r w:rsidR="00A5016A" w:rsidRPr="00A5016A">
        <w:rPr>
          <w:color w:val="000000"/>
        </w:rPr>
        <w:t xml:space="preserve"> идет в присутствии эквивалента  карбоната калия в  среде безводного </w:t>
      </w:r>
      <w:proofErr w:type="spellStart"/>
      <w:r w:rsidR="00A5016A" w:rsidRPr="00A5016A">
        <w:rPr>
          <w:color w:val="000000"/>
        </w:rPr>
        <w:t>ацетонитрила</w:t>
      </w:r>
      <w:proofErr w:type="spellEnd"/>
      <w:r w:rsidR="00A5016A" w:rsidRPr="00A5016A">
        <w:rPr>
          <w:color w:val="000000"/>
        </w:rPr>
        <w:t xml:space="preserve">  при комнатной температуре в течение   8-16  часов. </w:t>
      </w:r>
    </w:p>
    <w:p w14:paraId="1E9B13B1" w14:textId="77777777" w:rsidR="009B2F80" w:rsidRDefault="009B2F80" w:rsidP="009A66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3E90222A" w14:textId="7FA11CC7" w:rsidR="00FF1903" w:rsidRDefault="009020A3" w:rsidP="00FF19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i/>
          <w:iCs/>
          <w:noProof/>
          <w:color w:val="000000"/>
        </w:rPr>
        <w:drawing>
          <wp:inline distT="0" distB="0" distL="0" distR="0" wp14:anchorId="62D9FECB" wp14:editId="057F7462">
            <wp:extent cx="5219700" cy="158656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57828" r="-543" b="-505"/>
                    <a:stretch/>
                  </pic:blipFill>
                  <pic:spPr bwMode="auto">
                    <a:xfrm>
                      <a:off x="0" y="0"/>
                      <a:ext cx="5219700" cy="15865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43A4E7" w14:textId="71B93FC3" w:rsidR="009020A3" w:rsidRPr="00462310" w:rsidRDefault="00A5016A" w:rsidP="00C610F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>Схема 2</w:t>
      </w:r>
      <w:r w:rsidR="00FF1903">
        <w:rPr>
          <w:color w:val="000000"/>
        </w:rPr>
        <w:t xml:space="preserve">. </w:t>
      </w:r>
      <w:r w:rsidR="00C610FB">
        <w:rPr>
          <w:color w:val="000000"/>
        </w:rPr>
        <w:t xml:space="preserve">Реакция 6-амино-4-арил-2-тиоксо-1,2,3,4-тетрагидропиримидин-5-карбоксилата с </w:t>
      </w:r>
      <w:proofErr w:type="spellStart"/>
      <w:r w:rsidR="00C610FB">
        <w:rPr>
          <w:color w:val="000000"/>
        </w:rPr>
        <w:t>диметилхлорацетиленфосфонатом</w:t>
      </w:r>
      <w:proofErr w:type="spellEnd"/>
    </w:p>
    <w:p w14:paraId="2823C6BD" w14:textId="26016AEA" w:rsidR="00462310" w:rsidRDefault="00462310" w:rsidP="004623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62310">
        <w:rPr>
          <w:color w:val="000000"/>
        </w:rPr>
        <w:t xml:space="preserve">Строение полученных соединений установлено по данным ЯМР-спектроскопии на ядрах </w:t>
      </w:r>
      <w:r w:rsidRPr="005227D6">
        <w:rPr>
          <w:color w:val="000000"/>
          <w:vertAlign w:val="superscript"/>
        </w:rPr>
        <w:t>1</w:t>
      </w:r>
      <w:r w:rsidRPr="00462310">
        <w:rPr>
          <w:color w:val="000000"/>
        </w:rPr>
        <w:t xml:space="preserve">Н, </w:t>
      </w:r>
      <w:r w:rsidRPr="005227D6">
        <w:rPr>
          <w:color w:val="000000"/>
          <w:vertAlign w:val="superscript"/>
        </w:rPr>
        <w:t>13</w:t>
      </w:r>
      <w:r w:rsidRPr="00462310">
        <w:rPr>
          <w:color w:val="000000"/>
        </w:rPr>
        <w:t xml:space="preserve">С, </w:t>
      </w:r>
      <w:r w:rsidRPr="005227D6">
        <w:rPr>
          <w:color w:val="000000"/>
          <w:vertAlign w:val="superscript"/>
        </w:rPr>
        <w:t>31</w:t>
      </w:r>
      <w:r w:rsidRPr="00462310">
        <w:rPr>
          <w:color w:val="000000"/>
        </w:rPr>
        <w:t>Р.</w:t>
      </w:r>
    </w:p>
    <w:p w14:paraId="1F6F4955" w14:textId="77777777" w:rsidR="00F74D6A" w:rsidRDefault="00F74D6A" w:rsidP="004623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3B3708EA" w14:textId="4C05CD2C" w:rsidR="009E518F" w:rsidRPr="00462310" w:rsidRDefault="00462310" w:rsidP="004623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62310">
        <w:rPr>
          <w:i/>
          <w:iCs/>
          <w:color w:val="000000"/>
        </w:rPr>
        <w:t xml:space="preserve">Работа выполнена в рамках базовой части государственного задания Министерства образования (№ 785.00.Х6019) с использованием оборудования ИЦ </w:t>
      </w:r>
      <w:proofErr w:type="spellStart"/>
      <w:r w:rsidRPr="00462310">
        <w:rPr>
          <w:i/>
          <w:iCs/>
          <w:color w:val="000000"/>
        </w:rPr>
        <w:t>СПбГТИ</w:t>
      </w:r>
      <w:proofErr w:type="spellEnd"/>
      <w:r w:rsidRPr="00462310">
        <w:rPr>
          <w:i/>
          <w:iCs/>
          <w:color w:val="000000"/>
        </w:rPr>
        <w:t xml:space="preserve"> (ТУ</w:t>
      </w:r>
      <w:proofErr w:type="gramStart"/>
      <w:r w:rsidRPr="00462310">
        <w:rPr>
          <w:i/>
          <w:iCs/>
          <w:color w:val="000000"/>
        </w:rPr>
        <w:t>).</w:t>
      </w:r>
      <w:r w:rsidR="00A02163" w:rsidRPr="00A02163">
        <w:rPr>
          <w:i/>
          <w:iCs/>
          <w:color w:val="000000"/>
        </w:rPr>
        <w:t>.</w:t>
      </w:r>
      <w:proofErr w:type="gramEnd"/>
    </w:p>
    <w:sectPr w:rsidR="009E518F" w:rsidRPr="0046231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63966"/>
    <w:rsid w:val="00086081"/>
    <w:rsid w:val="00097453"/>
    <w:rsid w:val="00101A1C"/>
    <w:rsid w:val="00106375"/>
    <w:rsid w:val="00116478"/>
    <w:rsid w:val="00130241"/>
    <w:rsid w:val="00185ED6"/>
    <w:rsid w:val="001E61C2"/>
    <w:rsid w:val="001F0493"/>
    <w:rsid w:val="002264EE"/>
    <w:rsid w:val="0023307C"/>
    <w:rsid w:val="002669EC"/>
    <w:rsid w:val="0031361E"/>
    <w:rsid w:val="003609E2"/>
    <w:rsid w:val="00391C38"/>
    <w:rsid w:val="003B76D6"/>
    <w:rsid w:val="00462310"/>
    <w:rsid w:val="004A26A3"/>
    <w:rsid w:val="004F0EDF"/>
    <w:rsid w:val="005227D6"/>
    <w:rsid w:val="00522BF1"/>
    <w:rsid w:val="00586F91"/>
    <w:rsid w:val="00590166"/>
    <w:rsid w:val="00647C35"/>
    <w:rsid w:val="00687975"/>
    <w:rsid w:val="006F7A19"/>
    <w:rsid w:val="00706EEC"/>
    <w:rsid w:val="00775389"/>
    <w:rsid w:val="00797838"/>
    <w:rsid w:val="007C36D8"/>
    <w:rsid w:val="007F2744"/>
    <w:rsid w:val="008931BE"/>
    <w:rsid w:val="009020A3"/>
    <w:rsid w:val="00921D45"/>
    <w:rsid w:val="00975254"/>
    <w:rsid w:val="009A66DB"/>
    <w:rsid w:val="009B2F80"/>
    <w:rsid w:val="009B3300"/>
    <w:rsid w:val="009E518F"/>
    <w:rsid w:val="009F3380"/>
    <w:rsid w:val="00A02163"/>
    <w:rsid w:val="00A314FE"/>
    <w:rsid w:val="00A5016A"/>
    <w:rsid w:val="00BF36F8"/>
    <w:rsid w:val="00BF4622"/>
    <w:rsid w:val="00C610FB"/>
    <w:rsid w:val="00CD00B1"/>
    <w:rsid w:val="00D22306"/>
    <w:rsid w:val="00D42542"/>
    <w:rsid w:val="00D8121C"/>
    <w:rsid w:val="00E22189"/>
    <w:rsid w:val="00E446F1"/>
    <w:rsid w:val="00E74069"/>
    <w:rsid w:val="00EB1F49"/>
    <w:rsid w:val="00F74D6A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E446F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446F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E446F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446F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A930B0C-E2F6-4C3F-9733-61D3F57F4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PC-14-2</dc:creator>
  <cp:lastModifiedBy>Asus</cp:lastModifiedBy>
  <cp:revision>2</cp:revision>
  <dcterms:created xsi:type="dcterms:W3CDTF">2023-02-16T20:05:00Z</dcterms:created>
  <dcterms:modified xsi:type="dcterms:W3CDTF">2023-02-16T20:05:00Z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