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761B" w14:textId="77777777" w:rsidR="00C90DBA" w:rsidRPr="00075CAD" w:rsidRDefault="00AD17D5" w:rsidP="009D21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CAD">
        <w:rPr>
          <w:rFonts w:ascii="Times New Roman" w:hAnsi="Times New Roman"/>
          <w:b/>
          <w:bCs/>
          <w:sz w:val="24"/>
          <w:szCs w:val="24"/>
        </w:rPr>
        <w:t>Разработка метода синтеза низкомолекулярных компонентов</w:t>
      </w:r>
      <w:r w:rsidR="000067F6" w:rsidRPr="00075C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067F6" w:rsidRPr="00075CAD">
        <w:rPr>
          <w:rFonts w:ascii="Times New Roman" w:hAnsi="Times New Roman"/>
          <w:b/>
          <w:bCs/>
          <w:sz w:val="24"/>
          <w:szCs w:val="24"/>
        </w:rPr>
        <w:t>биолюминесцентной</w:t>
      </w:r>
      <w:proofErr w:type="spellEnd"/>
      <w:r w:rsidR="000067F6" w:rsidRPr="00075CAD">
        <w:rPr>
          <w:rFonts w:ascii="Times New Roman" w:hAnsi="Times New Roman"/>
          <w:b/>
          <w:bCs/>
          <w:sz w:val="24"/>
          <w:szCs w:val="24"/>
        </w:rPr>
        <w:t xml:space="preserve"> системы </w:t>
      </w:r>
      <w:proofErr w:type="spellStart"/>
      <w:r w:rsidR="000067F6" w:rsidRPr="00075CAD">
        <w:rPr>
          <w:rFonts w:ascii="Times New Roman" w:hAnsi="Times New Roman"/>
          <w:b/>
          <w:bCs/>
          <w:sz w:val="24"/>
          <w:szCs w:val="24"/>
        </w:rPr>
        <w:t>энхитреид</w:t>
      </w:r>
      <w:proofErr w:type="spellEnd"/>
      <w:r w:rsidR="000067F6" w:rsidRPr="00075CA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067F6" w:rsidRPr="00AC50D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Henlea</w:t>
      </w:r>
      <w:proofErr w:type="spellEnd"/>
      <w:r w:rsidR="000067F6" w:rsidRPr="00AC50D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067F6" w:rsidRPr="00AC50D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sp</w:t>
      </w:r>
      <w:proofErr w:type="spellEnd"/>
      <w:r w:rsidR="000067F6" w:rsidRPr="00AC50D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559B736" w14:textId="77777777" w:rsidR="00C90DBA" w:rsidRDefault="00C90DBA" w:rsidP="009D217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710324">
        <w:rPr>
          <w:rFonts w:ascii="Times New Roman" w:hAnsi="Times New Roman"/>
          <w:b/>
          <w:bCs/>
          <w:i/>
          <w:iCs/>
          <w:sz w:val="24"/>
          <w:szCs w:val="24"/>
        </w:rPr>
        <w:t>Хохлова А.Н.</w:t>
      </w:r>
      <w:r w:rsidRPr="00710324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707F80" w:rsidRPr="00710324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,</w:t>
      </w:r>
      <w:r w:rsidR="00707F80" w:rsidRPr="000067F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0067F6">
        <w:rPr>
          <w:rFonts w:ascii="Times New Roman" w:hAnsi="Times New Roman"/>
          <w:b/>
          <w:bCs/>
          <w:i/>
          <w:iCs/>
          <w:sz w:val="24"/>
          <w:szCs w:val="24"/>
        </w:rPr>
        <w:t>, Вавилов М.В.</w:t>
      </w:r>
      <w:r w:rsidR="00710324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0067F6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4DD67572" w14:textId="77777777" w:rsidR="00710324" w:rsidRDefault="00710324" w:rsidP="009D217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10324">
        <w:rPr>
          <w:rFonts w:ascii="Times New Roman" w:hAnsi="Times New Roman"/>
          <w:i/>
          <w:iCs/>
          <w:sz w:val="24"/>
          <w:szCs w:val="24"/>
        </w:rPr>
        <w:t>Студентка, 5 курс специалитета</w:t>
      </w:r>
    </w:p>
    <w:p w14:paraId="376486A8" w14:textId="77777777" w:rsidR="00710324" w:rsidRPr="00710324" w:rsidRDefault="00710324" w:rsidP="009D217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0067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0324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268EB89E" w14:textId="77777777" w:rsidR="00710324" w:rsidRPr="00710324" w:rsidRDefault="00710324" w:rsidP="009D217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10324">
        <w:rPr>
          <w:rFonts w:ascii="Times New Roman" w:hAnsi="Times New Roman"/>
          <w:i/>
          <w:iCs/>
          <w:sz w:val="24"/>
          <w:szCs w:val="24"/>
        </w:rPr>
        <w:t>химический факультет, Москва, Россия</w:t>
      </w:r>
    </w:p>
    <w:p w14:paraId="4C4D5A38" w14:textId="77777777" w:rsidR="00C90DBA" w:rsidRPr="000067F6" w:rsidRDefault="00710324" w:rsidP="009D217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="00C90DBA" w:rsidRPr="000067F6">
        <w:rPr>
          <w:rFonts w:ascii="Times New Roman" w:hAnsi="Times New Roman"/>
          <w:i/>
          <w:iCs/>
          <w:sz w:val="24"/>
          <w:szCs w:val="24"/>
        </w:rPr>
        <w:t xml:space="preserve"> Институт биоорганической химии им. акад. М.М. Шемякина и Ю.А. Овчинникова РАН, Москва</w:t>
      </w:r>
      <w:r w:rsidR="000067F6" w:rsidRPr="000067F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067F6">
        <w:rPr>
          <w:rFonts w:ascii="Times New Roman" w:hAnsi="Times New Roman"/>
          <w:i/>
          <w:iCs/>
          <w:sz w:val="24"/>
          <w:szCs w:val="24"/>
        </w:rPr>
        <w:t>Россия</w:t>
      </w:r>
    </w:p>
    <w:p w14:paraId="4E8AE17F" w14:textId="77777777" w:rsidR="00C90DBA" w:rsidRPr="000067F6" w:rsidRDefault="000067F6" w:rsidP="009D217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7F6">
        <w:rPr>
          <w:rFonts w:ascii="Times New Roman" w:hAnsi="Times New Roman"/>
          <w:i/>
          <w:iCs/>
          <w:sz w:val="24"/>
          <w:szCs w:val="24"/>
          <w:lang w:val="en-US"/>
        </w:rPr>
        <w:t xml:space="preserve">E–mail: </w:t>
      </w:r>
      <w:r w:rsidR="00C90DBA" w:rsidRPr="000067F6">
        <w:rPr>
          <w:rFonts w:ascii="Times New Roman" w:hAnsi="Times New Roman"/>
          <w:i/>
          <w:iCs/>
          <w:sz w:val="24"/>
          <w:szCs w:val="24"/>
          <w:lang w:val="en-US"/>
        </w:rPr>
        <w:t>anastasiia.khokhlova@chemistry.msu.ru</w:t>
      </w:r>
    </w:p>
    <w:p w14:paraId="40F9A618" w14:textId="77777777" w:rsidR="00C90DBA" w:rsidRPr="00AD17D5" w:rsidRDefault="005C619C" w:rsidP="0030257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2002 году группой ученых из Сибири было открыто явление свечения почвенных червей </w:t>
      </w:r>
      <w:proofErr w:type="spellStart"/>
      <w:r w:rsidR="00E82F32" w:rsidRPr="00AD17D5">
        <w:rPr>
          <w:rFonts w:ascii="Times New Roman" w:hAnsi="Times New Roman"/>
          <w:i/>
          <w:iCs/>
          <w:sz w:val="24"/>
          <w:szCs w:val="24"/>
          <w:lang w:val="en-US"/>
        </w:rPr>
        <w:t>Henlea</w:t>
      </w:r>
      <w:proofErr w:type="spellEnd"/>
      <w:r w:rsidR="00E82F32" w:rsidRPr="00AD17D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82F32" w:rsidRPr="00AD17D5">
        <w:rPr>
          <w:rFonts w:ascii="Times New Roman" w:hAnsi="Times New Roman"/>
          <w:i/>
          <w:iCs/>
          <w:sz w:val="24"/>
          <w:szCs w:val="24"/>
          <w:lang w:val="en-US"/>
        </w:rPr>
        <w:t>sp</w:t>
      </w:r>
      <w:proofErr w:type="spellEnd"/>
      <w:r w:rsidR="00E82F32" w:rsidRPr="00AD17D5">
        <w:rPr>
          <w:rFonts w:ascii="Times New Roman" w:hAnsi="Times New Roman"/>
          <w:i/>
          <w:iCs/>
          <w:sz w:val="24"/>
          <w:szCs w:val="24"/>
        </w:rPr>
        <w:t>.</w:t>
      </w:r>
      <w:r w:rsidR="00E82F32" w:rsidRPr="00AD17D5">
        <w:rPr>
          <w:rFonts w:ascii="Times New Roman" w:hAnsi="Times New Roman"/>
          <w:sz w:val="24"/>
          <w:szCs w:val="24"/>
        </w:rPr>
        <w:t xml:space="preserve"> семейства </w:t>
      </w:r>
      <w:proofErr w:type="spellStart"/>
      <w:r w:rsidR="00E82F32" w:rsidRPr="00AD17D5">
        <w:rPr>
          <w:rFonts w:ascii="Times New Roman" w:hAnsi="Times New Roman"/>
          <w:sz w:val="24"/>
          <w:szCs w:val="24"/>
          <w:lang w:val="en-US"/>
        </w:rPr>
        <w:t>Enchytraeidae</w:t>
      </w:r>
      <w:proofErr w:type="spellEnd"/>
      <w:r w:rsidRPr="005C61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однако их </w:t>
      </w:r>
      <w:proofErr w:type="spellStart"/>
      <w:r>
        <w:rPr>
          <w:rFonts w:ascii="Times New Roman" w:hAnsi="Times New Roman"/>
          <w:sz w:val="24"/>
          <w:szCs w:val="24"/>
        </w:rPr>
        <w:t>биолюминесцентная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по-прежнему остается малоизученной.</w:t>
      </w:r>
      <w:r w:rsidR="00E82F32">
        <w:rPr>
          <w:rFonts w:ascii="Times New Roman" w:hAnsi="Times New Roman"/>
          <w:sz w:val="24"/>
          <w:szCs w:val="24"/>
        </w:rPr>
        <w:t xml:space="preserve"> </w:t>
      </w:r>
      <w:r w:rsidR="00C90DBA" w:rsidRPr="00AD17D5">
        <w:rPr>
          <w:rFonts w:ascii="Times New Roman" w:hAnsi="Times New Roman"/>
          <w:sz w:val="24"/>
          <w:szCs w:val="24"/>
        </w:rPr>
        <w:t>Известно, что она включает в себя, помимо субстрата и фермента, ионы кальция, кислород и ряд низкомолекулярных соединений</w:t>
      </w:r>
      <w:r w:rsidR="00106EA5" w:rsidRPr="00106EA5">
        <w:rPr>
          <w:rFonts w:ascii="Times New Roman" w:hAnsi="Times New Roman"/>
          <w:sz w:val="24"/>
          <w:szCs w:val="24"/>
        </w:rPr>
        <w:t xml:space="preserve"> [1]</w:t>
      </w:r>
      <w:r w:rsidR="00C90DBA" w:rsidRPr="00AD17D5">
        <w:rPr>
          <w:rFonts w:ascii="Times New Roman" w:hAnsi="Times New Roman"/>
          <w:sz w:val="24"/>
          <w:szCs w:val="24"/>
        </w:rPr>
        <w:t xml:space="preserve">. Среди прочих в </w:t>
      </w:r>
      <w:r w:rsidR="00C0193E" w:rsidRPr="00AD17D5">
        <w:rPr>
          <w:rFonts w:ascii="Times New Roman" w:hAnsi="Times New Roman"/>
          <w:sz w:val="24"/>
          <w:szCs w:val="24"/>
        </w:rPr>
        <w:t xml:space="preserve">бесклеточном </w:t>
      </w:r>
      <w:r w:rsidR="00C90DBA" w:rsidRPr="00AD17D5">
        <w:rPr>
          <w:rFonts w:ascii="Times New Roman" w:hAnsi="Times New Roman"/>
          <w:sz w:val="24"/>
          <w:szCs w:val="24"/>
        </w:rPr>
        <w:t xml:space="preserve">экстракте биомассы </w:t>
      </w:r>
      <w:proofErr w:type="spellStart"/>
      <w:r w:rsidR="00C90DBA" w:rsidRPr="00AD17D5">
        <w:rPr>
          <w:rFonts w:ascii="Times New Roman" w:hAnsi="Times New Roman"/>
          <w:i/>
          <w:iCs/>
          <w:sz w:val="24"/>
          <w:szCs w:val="24"/>
          <w:lang w:val="en-US"/>
        </w:rPr>
        <w:t>Henlea</w:t>
      </w:r>
      <w:proofErr w:type="spellEnd"/>
      <w:r w:rsidR="00C90DBA" w:rsidRPr="00AD17D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90DBA" w:rsidRPr="00AD17D5">
        <w:rPr>
          <w:rFonts w:ascii="Times New Roman" w:hAnsi="Times New Roman"/>
          <w:i/>
          <w:iCs/>
          <w:sz w:val="24"/>
          <w:szCs w:val="24"/>
          <w:lang w:val="en-US"/>
        </w:rPr>
        <w:t>sp</w:t>
      </w:r>
      <w:proofErr w:type="spellEnd"/>
      <w:r w:rsidR="00C90DBA" w:rsidRPr="00AD17D5">
        <w:rPr>
          <w:rFonts w:ascii="Times New Roman" w:hAnsi="Times New Roman"/>
          <w:i/>
          <w:iCs/>
          <w:sz w:val="24"/>
          <w:szCs w:val="24"/>
        </w:rPr>
        <w:t>.</w:t>
      </w:r>
      <w:r w:rsidR="00C90DBA" w:rsidRPr="00AD17D5">
        <w:rPr>
          <w:rFonts w:ascii="Times New Roman" w:hAnsi="Times New Roman"/>
          <w:sz w:val="24"/>
          <w:szCs w:val="24"/>
        </w:rPr>
        <w:t xml:space="preserve"> был</w:t>
      </w:r>
      <w:r w:rsidR="00C0193E" w:rsidRPr="00AD17D5">
        <w:rPr>
          <w:rFonts w:ascii="Times New Roman" w:hAnsi="Times New Roman"/>
          <w:sz w:val="24"/>
          <w:szCs w:val="24"/>
        </w:rPr>
        <w:t>и</w:t>
      </w:r>
      <w:r w:rsidR="00C90DBA" w:rsidRPr="00AD17D5">
        <w:rPr>
          <w:rFonts w:ascii="Times New Roman" w:hAnsi="Times New Roman"/>
          <w:sz w:val="24"/>
          <w:szCs w:val="24"/>
        </w:rPr>
        <w:t xml:space="preserve"> обнаружен</w:t>
      </w:r>
      <w:r w:rsidR="00C0193E" w:rsidRPr="00AD17D5">
        <w:rPr>
          <w:rFonts w:ascii="Times New Roman" w:hAnsi="Times New Roman"/>
          <w:sz w:val="24"/>
          <w:szCs w:val="24"/>
        </w:rPr>
        <w:t xml:space="preserve">ы </w:t>
      </w:r>
      <w:r w:rsidR="00C90DBA" w:rsidRPr="00AD17D5">
        <w:rPr>
          <w:rFonts w:ascii="Times New Roman" w:hAnsi="Times New Roman"/>
          <w:sz w:val="24"/>
          <w:szCs w:val="24"/>
        </w:rPr>
        <w:t>неактивны</w:t>
      </w:r>
      <w:r w:rsidR="00C0193E" w:rsidRPr="00AD17D5">
        <w:rPr>
          <w:rFonts w:ascii="Times New Roman" w:hAnsi="Times New Roman"/>
          <w:sz w:val="24"/>
          <w:szCs w:val="24"/>
        </w:rPr>
        <w:t>е</w:t>
      </w:r>
      <w:r w:rsidR="00C90DBA" w:rsidRPr="00AD17D5">
        <w:rPr>
          <w:rFonts w:ascii="Times New Roman" w:hAnsi="Times New Roman"/>
          <w:sz w:val="24"/>
          <w:szCs w:val="24"/>
        </w:rPr>
        <w:t xml:space="preserve"> структурны</w:t>
      </w:r>
      <w:r w:rsidR="00C0193E" w:rsidRPr="00AD17D5">
        <w:rPr>
          <w:rFonts w:ascii="Times New Roman" w:hAnsi="Times New Roman"/>
          <w:sz w:val="24"/>
          <w:szCs w:val="24"/>
        </w:rPr>
        <w:t>е</w:t>
      </w:r>
      <w:r w:rsidR="00C90DBA" w:rsidRPr="00AD17D5">
        <w:rPr>
          <w:rFonts w:ascii="Times New Roman" w:hAnsi="Times New Roman"/>
          <w:sz w:val="24"/>
          <w:szCs w:val="24"/>
        </w:rPr>
        <w:t xml:space="preserve"> аналог</w:t>
      </w:r>
      <w:r w:rsidR="00C0193E" w:rsidRPr="00AD17D5">
        <w:rPr>
          <w:rFonts w:ascii="Times New Roman" w:hAnsi="Times New Roman"/>
          <w:sz w:val="24"/>
          <w:szCs w:val="24"/>
        </w:rPr>
        <w:t>и</w:t>
      </w:r>
      <w:r w:rsidR="00C90DBA" w:rsidRPr="00AD17D5">
        <w:rPr>
          <w:rFonts w:ascii="Times New Roman" w:hAnsi="Times New Roman"/>
          <w:sz w:val="24"/>
          <w:szCs w:val="24"/>
        </w:rPr>
        <w:t xml:space="preserve"> люциферина, имеющи</w:t>
      </w:r>
      <w:r w:rsidR="00C0193E" w:rsidRPr="00AD17D5">
        <w:rPr>
          <w:rFonts w:ascii="Times New Roman" w:hAnsi="Times New Roman"/>
          <w:sz w:val="24"/>
          <w:szCs w:val="24"/>
        </w:rPr>
        <w:t>е</w:t>
      </w:r>
      <w:r w:rsidR="00C90DBA" w:rsidRPr="00AD17D5">
        <w:rPr>
          <w:rFonts w:ascii="Times New Roman" w:hAnsi="Times New Roman"/>
          <w:sz w:val="24"/>
          <w:szCs w:val="24"/>
        </w:rPr>
        <w:t xml:space="preserve"> максимум поглощения 300</w:t>
      </w:r>
      <w:r w:rsidR="0030257D">
        <w:rPr>
          <w:rFonts w:ascii="Times New Roman" w:hAnsi="Times New Roman"/>
          <w:sz w:val="24"/>
          <w:szCs w:val="24"/>
        </w:rPr>
        <w:t> </w:t>
      </w:r>
      <w:proofErr w:type="spellStart"/>
      <w:r w:rsidR="00C90DBA" w:rsidRPr="00AD17D5">
        <w:rPr>
          <w:rFonts w:ascii="Times New Roman" w:hAnsi="Times New Roman"/>
          <w:sz w:val="24"/>
          <w:szCs w:val="24"/>
        </w:rPr>
        <w:t>нм</w:t>
      </w:r>
      <w:proofErr w:type="spellEnd"/>
      <w:r w:rsidR="00C90DBA" w:rsidRPr="00AD17D5">
        <w:rPr>
          <w:rFonts w:ascii="Times New Roman" w:hAnsi="Times New Roman"/>
          <w:sz w:val="24"/>
          <w:szCs w:val="24"/>
        </w:rPr>
        <w:t xml:space="preserve"> и назван</w:t>
      </w:r>
      <w:r w:rsidR="007467FD">
        <w:rPr>
          <w:rFonts w:ascii="Times New Roman" w:hAnsi="Times New Roman"/>
          <w:sz w:val="24"/>
          <w:szCs w:val="24"/>
        </w:rPr>
        <w:t>н</w:t>
      </w:r>
      <w:r w:rsidR="00C90DBA" w:rsidRPr="00AD17D5">
        <w:rPr>
          <w:rFonts w:ascii="Times New Roman" w:hAnsi="Times New Roman"/>
          <w:sz w:val="24"/>
          <w:szCs w:val="24"/>
        </w:rPr>
        <w:t>ы</w:t>
      </w:r>
      <w:r w:rsidR="00C0193E" w:rsidRPr="00AD17D5">
        <w:rPr>
          <w:rFonts w:ascii="Times New Roman" w:hAnsi="Times New Roman"/>
          <w:sz w:val="24"/>
          <w:szCs w:val="24"/>
        </w:rPr>
        <w:t>е</w:t>
      </w:r>
      <w:r w:rsidR="00C90DBA" w:rsidRPr="00AD17D5">
        <w:rPr>
          <w:rFonts w:ascii="Times New Roman" w:hAnsi="Times New Roman"/>
          <w:sz w:val="24"/>
          <w:szCs w:val="24"/>
        </w:rPr>
        <w:t xml:space="preserve"> нами </w:t>
      </w:r>
      <w:r w:rsidR="00C90DBA" w:rsidRPr="00AD17D5">
        <w:rPr>
          <w:rFonts w:ascii="Times New Roman" w:hAnsi="Times New Roman"/>
          <w:sz w:val="24"/>
          <w:szCs w:val="24"/>
          <w:lang w:val="en-US"/>
        </w:rPr>
        <w:t>Peak</w:t>
      </w:r>
      <w:r w:rsidR="00C90DBA" w:rsidRPr="00AD17D5">
        <w:rPr>
          <w:rFonts w:ascii="Times New Roman" w:hAnsi="Times New Roman"/>
          <w:sz w:val="24"/>
          <w:szCs w:val="24"/>
        </w:rPr>
        <w:t>300</w:t>
      </w:r>
      <w:r w:rsidR="00C90DBA" w:rsidRPr="00AD17D5">
        <w:rPr>
          <w:rFonts w:ascii="Times New Roman" w:hAnsi="Times New Roman"/>
          <w:sz w:val="24"/>
          <w:szCs w:val="24"/>
          <w:lang w:val="en-US"/>
        </w:rPr>
        <w:t>a</w:t>
      </w:r>
      <w:r w:rsidR="00C0193E" w:rsidRPr="00AD17D5">
        <w:rPr>
          <w:rFonts w:ascii="Times New Roman" w:hAnsi="Times New Roman"/>
          <w:sz w:val="24"/>
          <w:szCs w:val="24"/>
        </w:rPr>
        <w:softHyphen/>
        <w:t>–</w:t>
      </w:r>
      <w:r w:rsidR="00C90DBA" w:rsidRPr="00AD17D5">
        <w:rPr>
          <w:rFonts w:ascii="Times New Roman" w:hAnsi="Times New Roman"/>
          <w:sz w:val="24"/>
          <w:szCs w:val="24"/>
          <w:lang w:val="en-US"/>
        </w:rPr>
        <w:t>c</w:t>
      </w:r>
      <w:r w:rsidR="00106EA5" w:rsidRPr="00106EA5">
        <w:rPr>
          <w:rFonts w:ascii="Times New Roman" w:hAnsi="Times New Roman"/>
          <w:sz w:val="24"/>
          <w:szCs w:val="24"/>
        </w:rPr>
        <w:t xml:space="preserve"> [2]</w:t>
      </w:r>
      <w:r w:rsidR="00C90DBA" w:rsidRPr="00AD17D5">
        <w:rPr>
          <w:rFonts w:ascii="Times New Roman" w:hAnsi="Times New Roman"/>
          <w:sz w:val="24"/>
          <w:szCs w:val="24"/>
        </w:rPr>
        <w:t xml:space="preserve">. </w:t>
      </w:r>
      <w:r w:rsidR="00D20F63" w:rsidRPr="00AD17D5">
        <w:rPr>
          <w:rFonts w:ascii="Times New Roman" w:hAnsi="Times New Roman"/>
          <w:sz w:val="24"/>
          <w:szCs w:val="24"/>
        </w:rPr>
        <w:t>Они</w:t>
      </w:r>
      <w:r w:rsidR="00C90DBA" w:rsidRPr="00AD17D5">
        <w:rPr>
          <w:rFonts w:ascii="Times New Roman" w:hAnsi="Times New Roman"/>
          <w:sz w:val="24"/>
          <w:szCs w:val="24"/>
        </w:rPr>
        <w:t xml:space="preserve"> </w:t>
      </w:r>
      <w:r w:rsidR="00D20F63" w:rsidRPr="00AD17D5">
        <w:rPr>
          <w:rFonts w:ascii="Times New Roman" w:hAnsi="Times New Roman"/>
          <w:sz w:val="24"/>
          <w:szCs w:val="24"/>
        </w:rPr>
        <w:t>могут быть</w:t>
      </w:r>
      <w:r w:rsidR="00C90DBA" w:rsidRPr="00AD17D5">
        <w:rPr>
          <w:rFonts w:ascii="Times New Roman" w:hAnsi="Times New Roman"/>
          <w:sz w:val="24"/>
          <w:szCs w:val="24"/>
        </w:rPr>
        <w:t xml:space="preserve"> </w:t>
      </w:r>
      <w:r w:rsidR="00D20F63" w:rsidRPr="00AD17D5">
        <w:rPr>
          <w:rFonts w:ascii="Times New Roman" w:hAnsi="Times New Roman"/>
          <w:sz w:val="24"/>
          <w:szCs w:val="24"/>
        </w:rPr>
        <w:t xml:space="preserve">либо </w:t>
      </w:r>
      <w:r w:rsidR="00C90DBA" w:rsidRPr="00AD17D5">
        <w:rPr>
          <w:rFonts w:ascii="Times New Roman" w:hAnsi="Times New Roman"/>
          <w:sz w:val="24"/>
          <w:szCs w:val="24"/>
        </w:rPr>
        <w:t xml:space="preserve">продуктами ферментативного </w:t>
      </w:r>
      <w:r w:rsidR="00D20F63" w:rsidRPr="00AD17D5">
        <w:rPr>
          <w:rFonts w:ascii="Times New Roman" w:hAnsi="Times New Roman"/>
          <w:sz w:val="24"/>
          <w:szCs w:val="24"/>
        </w:rPr>
        <w:t>(</w:t>
      </w:r>
      <w:r w:rsidR="00C90DBA" w:rsidRPr="00AD17D5">
        <w:rPr>
          <w:rFonts w:ascii="Times New Roman" w:hAnsi="Times New Roman"/>
          <w:sz w:val="24"/>
          <w:szCs w:val="24"/>
        </w:rPr>
        <w:t>или неспецифического</w:t>
      </w:r>
      <w:r w:rsidR="00D20F63" w:rsidRPr="00AD17D5">
        <w:rPr>
          <w:rFonts w:ascii="Times New Roman" w:hAnsi="Times New Roman"/>
          <w:sz w:val="24"/>
          <w:szCs w:val="24"/>
        </w:rPr>
        <w:t>)</w:t>
      </w:r>
      <w:r w:rsidR="00C90DBA" w:rsidRPr="00AD17D5">
        <w:rPr>
          <w:rFonts w:ascii="Times New Roman" w:hAnsi="Times New Roman"/>
          <w:sz w:val="24"/>
          <w:szCs w:val="24"/>
        </w:rPr>
        <w:t xml:space="preserve"> окисления люциферина</w:t>
      </w:r>
      <w:r w:rsidR="00D20F63" w:rsidRPr="00AD17D5">
        <w:rPr>
          <w:rFonts w:ascii="Times New Roman" w:hAnsi="Times New Roman"/>
          <w:sz w:val="24"/>
          <w:szCs w:val="24"/>
        </w:rPr>
        <w:t>, либо его метаболическими предшественниками</w:t>
      </w:r>
      <w:r w:rsidR="00C90DBA" w:rsidRPr="00AD17D5">
        <w:rPr>
          <w:rFonts w:ascii="Times New Roman" w:hAnsi="Times New Roman"/>
          <w:sz w:val="24"/>
          <w:szCs w:val="24"/>
        </w:rPr>
        <w:t xml:space="preserve">. </w:t>
      </w:r>
      <w:r w:rsidR="001976F9" w:rsidRPr="00AD17D5">
        <w:rPr>
          <w:rFonts w:ascii="Times New Roman" w:hAnsi="Times New Roman"/>
          <w:sz w:val="24"/>
          <w:szCs w:val="24"/>
        </w:rPr>
        <w:t xml:space="preserve">Установление структур неактивных аналогов является незаменимым инструментом </w:t>
      </w:r>
      <w:r w:rsidR="007467FD">
        <w:rPr>
          <w:rFonts w:ascii="Times New Roman" w:hAnsi="Times New Roman"/>
          <w:sz w:val="24"/>
          <w:szCs w:val="24"/>
        </w:rPr>
        <w:t>при определении строения</w:t>
      </w:r>
      <w:r w:rsidR="001976F9" w:rsidRPr="00AD17D5">
        <w:rPr>
          <w:rFonts w:ascii="Times New Roman" w:hAnsi="Times New Roman"/>
          <w:sz w:val="24"/>
          <w:szCs w:val="24"/>
        </w:rPr>
        <w:t xml:space="preserve"> самого люциферина</w:t>
      </w:r>
      <w:r w:rsidR="00444A87">
        <w:rPr>
          <w:rFonts w:ascii="Times New Roman" w:hAnsi="Times New Roman"/>
          <w:sz w:val="24"/>
          <w:szCs w:val="24"/>
        </w:rPr>
        <w:t xml:space="preserve"> </w:t>
      </w:r>
      <w:r w:rsidR="001976F9" w:rsidRPr="00AD17D5">
        <w:rPr>
          <w:rFonts w:ascii="Times New Roman" w:hAnsi="Times New Roman"/>
          <w:sz w:val="24"/>
          <w:szCs w:val="24"/>
        </w:rPr>
        <w:t xml:space="preserve">ввиду его низкой стабильности и </w:t>
      </w:r>
      <w:r w:rsidR="00D20F63" w:rsidRPr="00AD17D5">
        <w:rPr>
          <w:rFonts w:ascii="Times New Roman" w:hAnsi="Times New Roman"/>
          <w:sz w:val="24"/>
          <w:szCs w:val="24"/>
        </w:rPr>
        <w:t xml:space="preserve">малого </w:t>
      </w:r>
      <w:r w:rsidR="001976F9" w:rsidRPr="00AD17D5">
        <w:rPr>
          <w:rFonts w:ascii="Times New Roman" w:hAnsi="Times New Roman"/>
          <w:sz w:val="24"/>
          <w:szCs w:val="24"/>
        </w:rPr>
        <w:t xml:space="preserve">содержания в </w:t>
      </w:r>
      <w:r w:rsidR="00D20F63" w:rsidRPr="00AD17D5">
        <w:rPr>
          <w:rFonts w:ascii="Times New Roman" w:hAnsi="Times New Roman"/>
          <w:sz w:val="24"/>
          <w:szCs w:val="24"/>
        </w:rPr>
        <w:t>биомасс</w:t>
      </w:r>
      <w:r w:rsidR="001976F9" w:rsidRPr="00AD17D5">
        <w:rPr>
          <w:rFonts w:ascii="Times New Roman" w:hAnsi="Times New Roman"/>
          <w:sz w:val="24"/>
          <w:szCs w:val="24"/>
        </w:rPr>
        <w:t>е червей.</w:t>
      </w:r>
    </w:p>
    <w:p w14:paraId="4465C235" w14:textId="77777777" w:rsidR="0049248C" w:rsidRPr="00AD17D5" w:rsidRDefault="001976F9" w:rsidP="0030257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D17D5">
        <w:rPr>
          <w:rFonts w:ascii="Times New Roman" w:hAnsi="Times New Roman"/>
          <w:sz w:val="24"/>
          <w:szCs w:val="24"/>
        </w:rPr>
        <w:t>Однозначно установить структуры этих соединений, только и</w:t>
      </w:r>
      <w:r w:rsidR="00C90DBA" w:rsidRPr="00AD17D5">
        <w:rPr>
          <w:rFonts w:ascii="Times New Roman" w:hAnsi="Times New Roman"/>
          <w:sz w:val="24"/>
          <w:szCs w:val="24"/>
        </w:rPr>
        <w:t>сходя из данных ЯМР-спектроскопии и масс-спектрометрии высокого разрешения</w:t>
      </w:r>
      <w:r w:rsidRPr="00AD17D5">
        <w:rPr>
          <w:rFonts w:ascii="Times New Roman" w:hAnsi="Times New Roman"/>
          <w:sz w:val="24"/>
          <w:szCs w:val="24"/>
        </w:rPr>
        <w:t>,</w:t>
      </w:r>
      <w:r w:rsidR="00C90DBA" w:rsidRPr="00AD17D5">
        <w:rPr>
          <w:rFonts w:ascii="Times New Roman" w:hAnsi="Times New Roman"/>
          <w:sz w:val="24"/>
          <w:szCs w:val="24"/>
        </w:rPr>
        <w:t xml:space="preserve"> </w:t>
      </w:r>
      <w:r w:rsidR="007467FD">
        <w:rPr>
          <w:rFonts w:ascii="Times New Roman" w:hAnsi="Times New Roman"/>
          <w:sz w:val="24"/>
          <w:szCs w:val="24"/>
        </w:rPr>
        <w:t xml:space="preserve">не представляется возможным. </w:t>
      </w:r>
      <w:r w:rsidR="00C90DBA" w:rsidRPr="00AD17D5">
        <w:rPr>
          <w:rFonts w:ascii="Times New Roman" w:hAnsi="Times New Roman"/>
          <w:sz w:val="24"/>
          <w:szCs w:val="24"/>
        </w:rPr>
        <w:t xml:space="preserve"> Известно, что </w:t>
      </w:r>
      <w:r w:rsidR="00C90DBA" w:rsidRPr="00AD17D5">
        <w:rPr>
          <w:rFonts w:ascii="Times New Roman" w:hAnsi="Times New Roman"/>
          <w:sz w:val="24"/>
          <w:szCs w:val="24"/>
          <w:lang w:val="en-US"/>
        </w:rPr>
        <w:t>Peak</w:t>
      </w:r>
      <w:r w:rsidR="00C90DBA" w:rsidRPr="00AD17D5">
        <w:rPr>
          <w:rFonts w:ascii="Times New Roman" w:hAnsi="Times New Roman"/>
          <w:sz w:val="24"/>
          <w:szCs w:val="24"/>
        </w:rPr>
        <w:t>300</w:t>
      </w:r>
      <w:r w:rsidR="00C90DBA" w:rsidRPr="00AD17D5">
        <w:rPr>
          <w:rFonts w:ascii="Times New Roman" w:hAnsi="Times New Roman"/>
          <w:sz w:val="24"/>
          <w:szCs w:val="24"/>
          <w:lang w:val="en-US"/>
        </w:rPr>
        <w:t>b</w:t>
      </w:r>
      <w:r w:rsidR="00444A87">
        <w:rPr>
          <w:rFonts w:ascii="Times New Roman" w:hAnsi="Times New Roman"/>
          <w:sz w:val="24"/>
          <w:szCs w:val="24"/>
        </w:rPr>
        <w:t xml:space="preserve">-с </w:t>
      </w:r>
      <w:r w:rsidR="00C90DBA" w:rsidRPr="00AD17D5">
        <w:rPr>
          <w:rFonts w:ascii="Times New Roman" w:hAnsi="Times New Roman"/>
          <w:sz w:val="24"/>
          <w:szCs w:val="24"/>
        </w:rPr>
        <w:t xml:space="preserve">содержат фрагмент 2-карбокситриптофана и фрагмент </w:t>
      </w:r>
      <w:proofErr w:type="spellStart"/>
      <w:r w:rsidR="00C90DBA" w:rsidRPr="00AD17D5">
        <w:rPr>
          <w:rFonts w:ascii="Times New Roman" w:hAnsi="Times New Roman"/>
          <w:sz w:val="24"/>
          <w:szCs w:val="24"/>
        </w:rPr>
        <w:t>треоновой</w:t>
      </w:r>
      <w:proofErr w:type="spellEnd"/>
      <w:r w:rsidR="00C90DBA" w:rsidRPr="00AD17D5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C90DBA" w:rsidRPr="00AD17D5">
        <w:rPr>
          <w:rFonts w:ascii="Times New Roman" w:hAnsi="Times New Roman"/>
          <w:sz w:val="24"/>
          <w:szCs w:val="24"/>
        </w:rPr>
        <w:t>эритроновой</w:t>
      </w:r>
      <w:proofErr w:type="spellEnd"/>
      <w:r w:rsidR="00C90DBA" w:rsidRPr="00AD17D5">
        <w:rPr>
          <w:rFonts w:ascii="Times New Roman" w:hAnsi="Times New Roman"/>
          <w:sz w:val="24"/>
          <w:szCs w:val="24"/>
        </w:rPr>
        <w:t xml:space="preserve"> кислоты. Нами был предложен ряд соединений, </w:t>
      </w:r>
      <w:r w:rsidR="007467FD" w:rsidRPr="00490039">
        <w:rPr>
          <w:rFonts w:ascii="Times New Roman" w:hAnsi="Times New Roman"/>
          <w:sz w:val="24"/>
          <w:szCs w:val="24"/>
        </w:rPr>
        <w:t xml:space="preserve">структура которых соответствует набору полученных спектральных </w:t>
      </w:r>
      <w:r w:rsidR="00490039" w:rsidRPr="00490039">
        <w:rPr>
          <w:rFonts w:ascii="Times New Roman" w:hAnsi="Times New Roman"/>
          <w:sz w:val="24"/>
          <w:szCs w:val="24"/>
        </w:rPr>
        <w:t>характеристик</w:t>
      </w:r>
      <w:r w:rsidR="00C90DBA" w:rsidRPr="00AD17D5">
        <w:rPr>
          <w:rFonts w:ascii="Times New Roman" w:hAnsi="Times New Roman"/>
          <w:sz w:val="24"/>
          <w:szCs w:val="24"/>
        </w:rPr>
        <w:t xml:space="preserve">, и синтезирован </w:t>
      </w:r>
      <w:r w:rsidR="00C90DBA" w:rsidRPr="00490039">
        <w:rPr>
          <w:rFonts w:ascii="Times New Roman" w:hAnsi="Times New Roman"/>
          <w:sz w:val="24"/>
          <w:szCs w:val="24"/>
        </w:rPr>
        <w:t xml:space="preserve">аналог </w:t>
      </w:r>
      <w:r w:rsidR="00C90DBA" w:rsidRPr="00490039">
        <w:rPr>
          <w:rFonts w:ascii="Times New Roman" w:hAnsi="Times New Roman"/>
          <w:sz w:val="24"/>
          <w:szCs w:val="24"/>
          <w:lang w:val="en-US"/>
        </w:rPr>
        <w:t>Peak</w:t>
      </w:r>
      <w:r w:rsidR="00C90DBA" w:rsidRPr="00490039">
        <w:rPr>
          <w:rFonts w:ascii="Times New Roman" w:hAnsi="Times New Roman"/>
          <w:sz w:val="24"/>
          <w:szCs w:val="24"/>
        </w:rPr>
        <w:t>300с</w:t>
      </w:r>
      <w:r w:rsidR="00444A87" w:rsidRPr="00490039">
        <w:rPr>
          <w:rFonts w:ascii="Times New Roman" w:hAnsi="Times New Roman"/>
          <w:sz w:val="24"/>
          <w:szCs w:val="24"/>
        </w:rPr>
        <w:t>, однако</w:t>
      </w:r>
      <w:r w:rsidR="00C90DBA" w:rsidRPr="00490039">
        <w:rPr>
          <w:rFonts w:ascii="Times New Roman" w:hAnsi="Times New Roman"/>
          <w:sz w:val="24"/>
          <w:szCs w:val="24"/>
        </w:rPr>
        <w:t xml:space="preserve"> </w:t>
      </w:r>
      <w:r w:rsidR="00444A87" w:rsidRPr="00490039">
        <w:rPr>
          <w:rFonts w:ascii="Times New Roman" w:hAnsi="Times New Roman"/>
          <w:sz w:val="24"/>
          <w:szCs w:val="24"/>
        </w:rPr>
        <w:t>с</w:t>
      </w:r>
      <w:r w:rsidR="00C90DBA" w:rsidRPr="00490039">
        <w:rPr>
          <w:rFonts w:ascii="Times New Roman" w:hAnsi="Times New Roman"/>
          <w:sz w:val="24"/>
          <w:szCs w:val="24"/>
        </w:rPr>
        <w:t>равнение данных ЯМР-спектроскопии полученного соединения с природным</w:t>
      </w:r>
      <w:r w:rsidR="00C90DBA" w:rsidRPr="00490039" w:rsidDel="006A3800">
        <w:rPr>
          <w:rFonts w:ascii="Times New Roman" w:hAnsi="Times New Roman"/>
          <w:sz w:val="24"/>
          <w:szCs w:val="24"/>
        </w:rPr>
        <w:t xml:space="preserve"> </w:t>
      </w:r>
      <w:r w:rsidR="00C90DBA" w:rsidRPr="00490039">
        <w:rPr>
          <w:rFonts w:ascii="Times New Roman" w:hAnsi="Times New Roman"/>
          <w:sz w:val="24"/>
          <w:szCs w:val="24"/>
        </w:rPr>
        <w:t xml:space="preserve">выявило несовпадение </w:t>
      </w:r>
      <w:proofErr w:type="spellStart"/>
      <w:r w:rsidR="00C90DBA" w:rsidRPr="00490039">
        <w:rPr>
          <w:rFonts w:ascii="Times New Roman" w:hAnsi="Times New Roman"/>
          <w:sz w:val="24"/>
          <w:szCs w:val="24"/>
        </w:rPr>
        <w:t>химсдвигов</w:t>
      </w:r>
      <w:proofErr w:type="spellEnd"/>
      <w:r w:rsidR="0049248C" w:rsidRPr="00490039">
        <w:rPr>
          <w:rFonts w:ascii="Times New Roman" w:hAnsi="Times New Roman"/>
          <w:sz w:val="24"/>
          <w:szCs w:val="24"/>
        </w:rPr>
        <w:t xml:space="preserve">. Вероятно, </w:t>
      </w:r>
      <w:r w:rsidR="00C90DBA" w:rsidRPr="00490039">
        <w:rPr>
          <w:rFonts w:ascii="Times New Roman" w:hAnsi="Times New Roman"/>
          <w:sz w:val="24"/>
          <w:szCs w:val="24"/>
        </w:rPr>
        <w:t xml:space="preserve">предложенная </w:t>
      </w:r>
      <w:r w:rsidR="007467FD" w:rsidRPr="00490039">
        <w:rPr>
          <w:rFonts w:ascii="Times New Roman" w:hAnsi="Times New Roman"/>
          <w:sz w:val="24"/>
          <w:szCs w:val="24"/>
        </w:rPr>
        <w:t xml:space="preserve">структура отличается </w:t>
      </w:r>
      <w:r w:rsidR="00490039" w:rsidRPr="00490039">
        <w:rPr>
          <w:rFonts w:ascii="Times New Roman" w:hAnsi="Times New Roman"/>
          <w:sz w:val="24"/>
          <w:szCs w:val="24"/>
        </w:rPr>
        <w:t xml:space="preserve">от природной </w:t>
      </w:r>
      <w:r w:rsidR="007467FD" w:rsidRPr="00490039">
        <w:rPr>
          <w:rFonts w:ascii="Times New Roman" w:hAnsi="Times New Roman"/>
          <w:sz w:val="24"/>
          <w:szCs w:val="24"/>
        </w:rPr>
        <w:t>положени</w:t>
      </w:r>
      <w:r w:rsidR="00490039" w:rsidRPr="00490039">
        <w:rPr>
          <w:rFonts w:ascii="Times New Roman" w:hAnsi="Times New Roman"/>
          <w:sz w:val="24"/>
          <w:szCs w:val="24"/>
        </w:rPr>
        <w:t>ем</w:t>
      </w:r>
      <w:r w:rsidR="00C90DBA" w:rsidRPr="00490039">
        <w:rPr>
          <w:rFonts w:ascii="Times New Roman" w:hAnsi="Times New Roman"/>
          <w:sz w:val="24"/>
          <w:szCs w:val="24"/>
        </w:rPr>
        <w:t xml:space="preserve">, по которому присоединяется </w:t>
      </w:r>
      <w:r w:rsidR="00AC48D2" w:rsidRPr="00490039">
        <w:rPr>
          <w:rFonts w:ascii="Times New Roman" w:hAnsi="Times New Roman"/>
          <w:sz w:val="24"/>
          <w:szCs w:val="24"/>
        </w:rPr>
        <w:t>кислотный фрагмент</w:t>
      </w:r>
      <w:r w:rsidR="00C90DBA" w:rsidRPr="00490039">
        <w:rPr>
          <w:rFonts w:ascii="Times New Roman" w:hAnsi="Times New Roman"/>
          <w:sz w:val="24"/>
          <w:szCs w:val="24"/>
        </w:rPr>
        <w:t xml:space="preserve">. </w:t>
      </w:r>
      <w:r w:rsidR="007467FD" w:rsidRPr="00490039">
        <w:rPr>
          <w:rFonts w:ascii="Times New Roman" w:hAnsi="Times New Roman"/>
          <w:sz w:val="24"/>
          <w:szCs w:val="24"/>
        </w:rPr>
        <w:t xml:space="preserve">С учетом полученных данных, с наибольшей вероятностью </w:t>
      </w:r>
      <w:r w:rsidR="00490039" w:rsidRPr="00490039">
        <w:rPr>
          <w:rFonts w:ascii="Times New Roman" w:hAnsi="Times New Roman"/>
          <w:sz w:val="24"/>
          <w:szCs w:val="24"/>
        </w:rPr>
        <w:t>для соединений</w:t>
      </w:r>
      <w:r w:rsidR="007467FD" w:rsidRPr="00490039">
        <w:rPr>
          <w:rFonts w:ascii="Times New Roman" w:hAnsi="Times New Roman"/>
          <w:sz w:val="24"/>
          <w:szCs w:val="24"/>
        </w:rPr>
        <w:t xml:space="preserve"> </w:t>
      </w:r>
      <w:r w:rsidR="00C90DBA" w:rsidRPr="00490039">
        <w:rPr>
          <w:rFonts w:ascii="Times New Roman" w:hAnsi="Times New Roman"/>
          <w:sz w:val="24"/>
          <w:szCs w:val="24"/>
          <w:lang w:val="en-US"/>
        </w:rPr>
        <w:t>Peak</w:t>
      </w:r>
      <w:r w:rsidR="00C90DBA" w:rsidRPr="00490039">
        <w:rPr>
          <w:rFonts w:ascii="Times New Roman" w:hAnsi="Times New Roman"/>
          <w:sz w:val="24"/>
          <w:szCs w:val="24"/>
        </w:rPr>
        <w:t>300</w:t>
      </w:r>
      <w:r w:rsidR="00C90DBA" w:rsidRPr="00490039">
        <w:rPr>
          <w:rFonts w:ascii="Times New Roman" w:hAnsi="Times New Roman"/>
          <w:sz w:val="24"/>
          <w:szCs w:val="24"/>
          <w:lang w:val="en-US"/>
        </w:rPr>
        <w:t>b</w:t>
      </w:r>
      <w:r w:rsidR="0049248C" w:rsidRPr="00490039">
        <w:rPr>
          <w:rFonts w:ascii="Times New Roman" w:hAnsi="Times New Roman"/>
          <w:sz w:val="24"/>
          <w:szCs w:val="24"/>
        </w:rPr>
        <w:t>–</w:t>
      </w:r>
      <w:r w:rsidR="00C90DBA" w:rsidRPr="00490039">
        <w:rPr>
          <w:rFonts w:ascii="Times New Roman" w:hAnsi="Times New Roman"/>
          <w:sz w:val="24"/>
          <w:szCs w:val="24"/>
          <w:lang w:val="en-US"/>
        </w:rPr>
        <w:t>c</w:t>
      </w:r>
      <w:r w:rsidR="00C90DBA" w:rsidRPr="00490039">
        <w:rPr>
          <w:rFonts w:ascii="Times New Roman" w:hAnsi="Times New Roman"/>
          <w:sz w:val="24"/>
          <w:szCs w:val="24"/>
        </w:rPr>
        <w:t xml:space="preserve"> </w:t>
      </w:r>
      <w:r w:rsidR="00490039" w:rsidRPr="00490039">
        <w:rPr>
          <w:rFonts w:ascii="Times New Roman" w:hAnsi="Times New Roman"/>
          <w:sz w:val="24"/>
          <w:szCs w:val="24"/>
        </w:rPr>
        <w:t>реализуется</w:t>
      </w:r>
      <w:r w:rsidR="00C90DBA" w:rsidRPr="00490039">
        <w:rPr>
          <w:rFonts w:ascii="Times New Roman" w:hAnsi="Times New Roman"/>
          <w:sz w:val="24"/>
          <w:szCs w:val="24"/>
        </w:rPr>
        <w:t xml:space="preserve"> сочленение по γ-положению </w:t>
      </w:r>
      <w:proofErr w:type="spellStart"/>
      <w:r w:rsidR="00C90DBA" w:rsidRPr="00490039">
        <w:rPr>
          <w:rFonts w:ascii="Times New Roman" w:hAnsi="Times New Roman"/>
          <w:sz w:val="24"/>
          <w:szCs w:val="24"/>
        </w:rPr>
        <w:t>треоновой</w:t>
      </w:r>
      <w:proofErr w:type="spellEnd"/>
      <w:r w:rsidR="00C90DBA" w:rsidRPr="00490039">
        <w:rPr>
          <w:rFonts w:ascii="Times New Roman" w:hAnsi="Times New Roman"/>
          <w:sz w:val="24"/>
          <w:szCs w:val="24"/>
        </w:rPr>
        <w:t xml:space="preserve"> кислоты с </w:t>
      </w:r>
      <w:proofErr w:type="spellStart"/>
      <w:r w:rsidR="00C90DBA" w:rsidRPr="00490039">
        <w:rPr>
          <w:rFonts w:ascii="Times New Roman" w:hAnsi="Times New Roman"/>
          <w:sz w:val="24"/>
          <w:szCs w:val="24"/>
        </w:rPr>
        <w:t>триптофановым</w:t>
      </w:r>
      <w:proofErr w:type="spellEnd"/>
      <w:r w:rsidR="00C90DBA" w:rsidRPr="00490039">
        <w:rPr>
          <w:rFonts w:ascii="Times New Roman" w:hAnsi="Times New Roman"/>
          <w:sz w:val="24"/>
          <w:szCs w:val="24"/>
        </w:rPr>
        <w:t xml:space="preserve"> ядром.</w:t>
      </w:r>
      <w:r w:rsidR="00C90DBA" w:rsidRPr="00AD17D5">
        <w:rPr>
          <w:rFonts w:ascii="Times New Roman" w:hAnsi="Times New Roman"/>
          <w:sz w:val="24"/>
          <w:szCs w:val="24"/>
        </w:rPr>
        <w:t xml:space="preserve"> </w:t>
      </w:r>
    </w:p>
    <w:p w14:paraId="0ED83CC7" w14:textId="77777777" w:rsidR="00C90DBA" w:rsidRDefault="00C90DBA" w:rsidP="0030257D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AD17D5">
        <w:rPr>
          <w:rFonts w:ascii="Times New Roman" w:hAnsi="Times New Roman"/>
          <w:sz w:val="24"/>
          <w:szCs w:val="24"/>
        </w:rPr>
        <w:t xml:space="preserve">Настоящая работа посвящена разработке подхода к синтезу этих </w:t>
      </w:r>
      <w:r w:rsidR="00297CDF" w:rsidRPr="00AD17D5">
        <w:rPr>
          <w:rFonts w:ascii="Times New Roman" w:hAnsi="Times New Roman"/>
          <w:sz w:val="24"/>
          <w:szCs w:val="24"/>
        </w:rPr>
        <w:t>низкомолекулярных компонентов</w:t>
      </w:r>
      <w:r w:rsidRPr="00AD17D5">
        <w:rPr>
          <w:rFonts w:ascii="Times New Roman" w:hAnsi="Times New Roman"/>
          <w:sz w:val="24"/>
          <w:szCs w:val="24"/>
        </w:rPr>
        <w:t xml:space="preserve">. В качестве исходных соединений </w:t>
      </w:r>
      <w:r w:rsidR="00AC48D2" w:rsidRPr="00AD17D5">
        <w:rPr>
          <w:rFonts w:ascii="Times New Roman" w:hAnsi="Times New Roman"/>
          <w:sz w:val="24"/>
          <w:szCs w:val="24"/>
        </w:rPr>
        <w:t>были взяты</w:t>
      </w:r>
      <w:r w:rsidRPr="00AD17D5">
        <w:rPr>
          <w:rFonts w:ascii="Times New Roman" w:hAnsi="Times New Roman"/>
          <w:sz w:val="24"/>
          <w:szCs w:val="24"/>
        </w:rPr>
        <w:t xml:space="preserve"> триптофан и </w:t>
      </w:r>
      <w:r w:rsidR="00231CF7">
        <w:rPr>
          <w:rFonts w:ascii="Times New Roman" w:hAnsi="Times New Roman"/>
          <w:sz w:val="24"/>
          <w:szCs w:val="24"/>
          <w:lang w:val="en-US"/>
        </w:rPr>
        <w:t>L</w:t>
      </w:r>
      <w:r w:rsidR="00231CF7" w:rsidRPr="00231CF7">
        <w:rPr>
          <w:rFonts w:ascii="Times New Roman" w:hAnsi="Times New Roman"/>
          <w:sz w:val="24"/>
          <w:szCs w:val="24"/>
        </w:rPr>
        <w:t>-</w:t>
      </w:r>
      <w:proofErr w:type="spellStart"/>
      <w:r w:rsidRPr="00AD17D5">
        <w:rPr>
          <w:rFonts w:ascii="Times New Roman" w:hAnsi="Times New Roman"/>
          <w:sz w:val="24"/>
          <w:szCs w:val="24"/>
        </w:rPr>
        <w:t>диметил</w:t>
      </w:r>
      <w:r w:rsidR="00231CF7">
        <w:rPr>
          <w:rFonts w:ascii="Times New Roman" w:hAnsi="Times New Roman"/>
          <w:sz w:val="24"/>
          <w:szCs w:val="24"/>
        </w:rPr>
        <w:t>тарт</w:t>
      </w:r>
      <w:r w:rsidR="007467FD">
        <w:rPr>
          <w:rFonts w:ascii="Times New Roman" w:hAnsi="Times New Roman"/>
          <w:sz w:val="24"/>
          <w:szCs w:val="24"/>
        </w:rPr>
        <w:t>ра</w:t>
      </w:r>
      <w:r w:rsidR="00231CF7">
        <w:rPr>
          <w:rFonts w:ascii="Times New Roman" w:hAnsi="Times New Roman"/>
          <w:sz w:val="24"/>
          <w:szCs w:val="24"/>
        </w:rPr>
        <w:t>т</w:t>
      </w:r>
      <w:proofErr w:type="spellEnd"/>
      <w:r w:rsidRPr="00AD17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17D5">
        <w:rPr>
          <w:rFonts w:ascii="Times New Roman" w:hAnsi="Times New Roman"/>
          <w:sz w:val="24"/>
          <w:szCs w:val="24"/>
        </w:rPr>
        <w:t>Функционализация</w:t>
      </w:r>
      <w:proofErr w:type="spellEnd"/>
      <w:r w:rsidRPr="00AD17D5">
        <w:rPr>
          <w:rFonts w:ascii="Times New Roman" w:hAnsi="Times New Roman"/>
          <w:sz w:val="24"/>
          <w:szCs w:val="24"/>
        </w:rPr>
        <w:t xml:space="preserve"> триптофана проводи</w:t>
      </w:r>
      <w:r w:rsidR="00AC48D2" w:rsidRPr="00AD17D5">
        <w:rPr>
          <w:rFonts w:ascii="Times New Roman" w:hAnsi="Times New Roman"/>
          <w:sz w:val="24"/>
          <w:szCs w:val="24"/>
        </w:rPr>
        <w:t>лась</w:t>
      </w:r>
      <w:r w:rsidRPr="00AD17D5">
        <w:rPr>
          <w:rFonts w:ascii="Times New Roman" w:hAnsi="Times New Roman"/>
          <w:sz w:val="24"/>
          <w:szCs w:val="24"/>
        </w:rPr>
        <w:t xml:space="preserve"> с использованием реакции Пикте-Шпенглера с последующим окислением продукта</w:t>
      </w:r>
      <w:r w:rsidR="00231CF7">
        <w:rPr>
          <w:rFonts w:ascii="Times New Roman" w:hAnsi="Times New Roman"/>
          <w:sz w:val="24"/>
          <w:szCs w:val="24"/>
        </w:rPr>
        <w:t>.</w:t>
      </w:r>
      <w:r w:rsidRPr="00AD17D5">
        <w:rPr>
          <w:rFonts w:ascii="Times New Roman" w:hAnsi="Times New Roman"/>
          <w:sz w:val="24"/>
          <w:szCs w:val="24"/>
        </w:rPr>
        <w:t xml:space="preserve"> </w:t>
      </w:r>
      <w:r w:rsidR="00231CF7" w:rsidRPr="00231CF7">
        <w:rPr>
          <w:rFonts w:ascii="Times New Roman" w:hAnsi="Times New Roman"/>
          <w:sz w:val="24"/>
          <w:szCs w:val="24"/>
        </w:rPr>
        <w:t>Обилие функциональных групп говорит о необходимости использования защитных групп для селективного проведения реакций на всех этапах.</w:t>
      </w:r>
      <w:r w:rsidR="00231CF7" w:rsidRPr="00AD17D5">
        <w:rPr>
          <w:rFonts w:ascii="Times New Roman" w:hAnsi="Times New Roman"/>
          <w:sz w:val="24"/>
          <w:szCs w:val="24"/>
        </w:rPr>
        <w:t xml:space="preserve"> </w:t>
      </w:r>
      <w:r w:rsidRPr="00AD17D5"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 w:rsidRPr="00AD17D5">
        <w:rPr>
          <w:rFonts w:ascii="Times New Roman" w:hAnsi="Times New Roman"/>
          <w:sz w:val="24"/>
          <w:szCs w:val="24"/>
        </w:rPr>
        <w:t>сульфогруппы</w:t>
      </w:r>
      <w:proofErr w:type="spellEnd"/>
      <w:r w:rsidRPr="00AD17D5">
        <w:rPr>
          <w:rFonts w:ascii="Times New Roman" w:hAnsi="Times New Roman"/>
          <w:sz w:val="24"/>
          <w:szCs w:val="24"/>
        </w:rPr>
        <w:t xml:space="preserve"> является предметом дальнейшего исследования. Полученные на данном этапе результаты </w:t>
      </w:r>
      <w:r w:rsidR="00297CDF" w:rsidRPr="00AD17D5">
        <w:rPr>
          <w:rFonts w:ascii="Times New Roman" w:hAnsi="Times New Roman"/>
          <w:sz w:val="24"/>
          <w:szCs w:val="24"/>
        </w:rPr>
        <w:t>станут основой для р</w:t>
      </w:r>
      <w:r w:rsidR="00A03D63" w:rsidRPr="00AD17D5">
        <w:rPr>
          <w:rFonts w:ascii="Times New Roman" w:hAnsi="Times New Roman"/>
          <w:sz w:val="24"/>
          <w:szCs w:val="24"/>
        </w:rPr>
        <w:t>азработ</w:t>
      </w:r>
      <w:r w:rsidR="00297CDF" w:rsidRPr="00AD17D5">
        <w:rPr>
          <w:rFonts w:ascii="Times New Roman" w:hAnsi="Times New Roman"/>
          <w:sz w:val="24"/>
          <w:szCs w:val="24"/>
        </w:rPr>
        <w:t>ки</w:t>
      </w:r>
      <w:r w:rsidR="00A03D63" w:rsidRPr="00AD17D5">
        <w:rPr>
          <w:rFonts w:ascii="Times New Roman" w:hAnsi="Times New Roman"/>
          <w:sz w:val="24"/>
          <w:szCs w:val="24"/>
        </w:rPr>
        <w:t xml:space="preserve"> метод</w:t>
      </w:r>
      <w:r w:rsidR="00297CDF" w:rsidRPr="00AD17D5">
        <w:rPr>
          <w:rFonts w:ascii="Times New Roman" w:hAnsi="Times New Roman"/>
          <w:sz w:val="24"/>
          <w:szCs w:val="24"/>
        </w:rPr>
        <w:t>а</w:t>
      </w:r>
      <w:r w:rsidR="00A03D63" w:rsidRPr="00AD17D5">
        <w:rPr>
          <w:rFonts w:ascii="Times New Roman" w:hAnsi="Times New Roman"/>
          <w:sz w:val="24"/>
          <w:szCs w:val="24"/>
        </w:rPr>
        <w:t xml:space="preserve"> синтеза неактивных аналогов люциферина, что в дальнейшем</w:t>
      </w:r>
      <w:r w:rsidR="00DB7259" w:rsidRPr="00AD17D5">
        <w:rPr>
          <w:rFonts w:ascii="Times New Roman" w:hAnsi="Times New Roman"/>
          <w:sz w:val="24"/>
          <w:szCs w:val="24"/>
        </w:rPr>
        <w:t xml:space="preserve"> даст возможность</w:t>
      </w:r>
      <w:r w:rsidR="00AC48D2" w:rsidRPr="00AD17D5">
        <w:rPr>
          <w:rFonts w:ascii="Times New Roman" w:hAnsi="Times New Roman"/>
          <w:sz w:val="24"/>
          <w:szCs w:val="24"/>
        </w:rPr>
        <w:t xml:space="preserve"> </w:t>
      </w:r>
      <w:r w:rsidR="00A03D63" w:rsidRPr="00AD17D5">
        <w:rPr>
          <w:rFonts w:ascii="Times New Roman" w:hAnsi="Times New Roman"/>
          <w:sz w:val="24"/>
          <w:szCs w:val="24"/>
        </w:rPr>
        <w:t xml:space="preserve">установить структуру </w:t>
      </w:r>
      <w:r w:rsidR="00297CDF" w:rsidRPr="00AD17D5">
        <w:rPr>
          <w:rFonts w:ascii="Times New Roman" w:hAnsi="Times New Roman"/>
          <w:sz w:val="24"/>
          <w:szCs w:val="24"/>
        </w:rPr>
        <w:t xml:space="preserve">самого </w:t>
      </w:r>
      <w:r w:rsidR="00A03D63" w:rsidRPr="00AD17D5">
        <w:rPr>
          <w:rFonts w:ascii="Times New Roman" w:hAnsi="Times New Roman"/>
          <w:sz w:val="24"/>
          <w:szCs w:val="24"/>
        </w:rPr>
        <w:t xml:space="preserve">люциферина </w:t>
      </w:r>
      <w:proofErr w:type="spellStart"/>
      <w:r w:rsidR="00A03D63" w:rsidRPr="00AD17D5">
        <w:rPr>
          <w:rFonts w:ascii="Times New Roman" w:hAnsi="Times New Roman"/>
          <w:i/>
          <w:iCs/>
          <w:sz w:val="24"/>
          <w:szCs w:val="24"/>
          <w:lang w:val="en-US"/>
        </w:rPr>
        <w:t>Henlea</w:t>
      </w:r>
      <w:proofErr w:type="spellEnd"/>
      <w:r w:rsidR="00A03D63" w:rsidRPr="00AD17D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03D63" w:rsidRPr="00AD17D5">
        <w:rPr>
          <w:rFonts w:ascii="Times New Roman" w:hAnsi="Times New Roman"/>
          <w:i/>
          <w:iCs/>
          <w:sz w:val="24"/>
          <w:szCs w:val="24"/>
          <w:lang w:val="en-US"/>
        </w:rPr>
        <w:t>sp</w:t>
      </w:r>
      <w:proofErr w:type="spellEnd"/>
      <w:r w:rsidR="00A03D63" w:rsidRPr="00AD17D5">
        <w:rPr>
          <w:rFonts w:ascii="Times New Roman" w:hAnsi="Times New Roman"/>
          <w:i/>
          <w:iCs/>
          <w:sz w:val="24"/>
          <w:szCs w:val="24"/>
        </w:rPr>
        <w:t>.</w:t>
      </w:r>
    </w:p>
    <w:p w14:paraId="18A069C0" w14:textId="77777777" w:rsidR="00490039" w:rsidRPr="00490039" w:rsidRDefault="00490039" w:rsidP="0030257D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490039">
        <w:rPr>
          <w:rFonts w:ascii="Times New Roman" w:hAnsi="Times New Roman"/>
          <w:i/>
          <w:iCs/>
          <w:sz w:val="24"/>
          <w:szCs w:val="24"/>
        </w:rPr>
        <w:t>Работа выполнена при поддержке Российского научного фонда, грант № 21-14-00382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D059ADA" w14:textId="77777777" w:rsidR="00710324" w:rsidRPr="007467FD" w:rsidRDefault="00710324" w:rsidP="009D217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06EA5">
        <w:rPr>
          <w:rFonts w:ascii="Times New Roman" w:hAnsi="Times New Roman"/>
          <w:b/>
          <w:bCs/>
          <w:iCs/>
          <w:sz w:val="24"/>
          <w:szCs w:val="24"/>
        </w:rPr>
        <w:t>Литература</w:t>
      </w:r>
    </w:p>
    <w:p w14:paraId="3B128E90" w14:textId="77777777" w:rsidR="00106EA5" w:rsidRPr="00106EA5" w:rsidRDefault="00106EA5" w:rsidP="009D2173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[1] Родионова Н. С., Петушков В. Н. Низкомолекулярные участники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люминисцентной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реакции сибирской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энхитреиды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Henlea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sp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//Доклады Академии наук. – Федеральное государственное бюджетное учреждение" Российская академия наук", 2018. – Т. 481. – №. 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4. – 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451-454.</w:t>
      </w:r>
    </w:p>
    <w:p w14:paraId="51F3FD55" w14:textId="77777777" w:rsidR="005C619C" w:rsidRPr="00231CF7" w:rsidRDefault="00106EA5" w:rsidP="009D2173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[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2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]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Dubinnyi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M. A. et al. 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α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‐C‐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Mannosyltryptophan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is a Structural Analog of the Luciferin from Bioluminescent Siberian Earthworm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Henlea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sp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//</w:t>
      </w:r>
      <w:proofErr w:type="spellStart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ChemistrySelect</w:t>
      </w:r>
      <w:proofErr w:type="spellEnd"/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– 2020. – 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5. – №. 42. – 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106EA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13155-13159.</w:t>
      </w:r>
    </w:p>
    <w:sectPr w:rsidR="005C619C" w:rsidRPr="00231CF7" w:rsidSect="00AD17D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6F"/>
    <w:rsid w:val="0000658B"/>
    <w:rsid w:val="000067F6"/>
    <w:rsid w:val="00075CAD"/>
    <w:rsid w:val="000F65F0"/>
    <w:rsid w:val="00106EA5"/>
    <w:rsid w:val="001976F9"/>
    <w:rsid w:val="00231CF7"/>
    <w:rsid w:val="00297CDF"/>
    <w:rsid w:val="0030257D"/>
    <w:rsid w:val="00394C3A"/>
    <w:rsid w:val="00444A87"/>
    <w:rsid w:val="00490039"/>
    <w:rsid w:val="0049248C"/>
    <w:rsid w:val="00567B94"/>
    <w:rsid w:val="005C619C"/>
    <w:rsid w:val="0069338A"/>
    <w:rsid w:val="006F469C"/>
    <w:rsid w:val="00707F80"/>
    <w:rsid w:val="00710324"/>
    <w:rsid w:val="007467FD"/>
    <w:rsid w:val="00753BF2"/>
    <w:rsid w:val="00771A84"/>
    <w:rsid w:val="00797600"/>
    <w:rsid w:val="0082182C"/>
    <w:rsid w:val="009D2173"/>
    <w:rsid w:val="00A02F6F"/>
    <w:rsid w:val="00A03D63"/>
    <w:rsid w:val="00AC48D2"/>
    <w:rsid w:val="00AC50D7"/>
    <w:rsid w:val="00AC7573"/>
    <w:rsid w:val="00AD17D5"/>
    <w:rsid w:val="00B74FC5"/>
    <w:rsid w:val="00BD2531"/>
    <w:rsid w:val="00C0193E"/>
    <w:rsid w:val="00C90DBA"/>
    <w:rsid w:val="00CC0342"/>
    <w:rsid w:val="00D20F63"/>
    <w:rsid w:val="00DA6FC7"/>
    <w:rsid w:val="00DB7259"/>
    <w:rsid w:val="00E508C4"/>
    <w:rsid w:val="00E82F32"/>
    <w:rsid w:val="00F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F671"/>
  <w15:chartTrackingRefBased/>
  <w15:docId w15:val="{5DF59C9D-0CD8-4498-9428-0C76C31C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90D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0D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C90DBA"/>
    <w:rPr>
      <w:sz w:val="20"/>
      <w:szCs w:val="20"/>
    </w:rPr>
  </w:style>
  <w:style w:type="paragraph" w:customStyle="1" w:styleId="Default">
    <w:name w:val="Default"/>
    <w:rsid w:val="00C90D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Placeholder Text"/>
    <w:uiPriority w:val="99"/>
    <w:semiHidden/>
    <w:rsid w:val="00C90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4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9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4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3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C603-BCA6-2D45-A884-FB431324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2885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</dc:creator>
  <cp:keywords/>
  <dc:description/>
  <cp:lastModifiedBy>Анастасия Хохлова</cp:lastModifiedBy>
  <cp:revision>2</cp:revision>
  <cp:lastPrinted>2022-10-12T12:43:00Z</cp:lastPrinted>
  <dcterms:created xsi:type="dcterms:W3CDTF">2023-02-16T17:03:00Z</dcterms:created>
  <dcterms:modified xsi:type="dcterms:W3CDTF">2023-02-16T17:03:00Z</dcterms:modified>
</cp:coreProperties>
</file>