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C74AF" w14:textId="77777777" w:rsidR="008C1E0D" w:rsidRPr="008C1E0D" w:rsidRDefault="007E11F7" w:rsidP="008C1E0D">
      <w:pPr>
        <w:spacing w:after="4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Новые п</w:t>
      </w:r>
      <w:r w:rsidR="008C1E0D" w:rsidRPr="008C1E0D">
        <w:rPr>
          <w:rFonts w:ascii="Times New Roman" w:hAnsi="Times New Roman"/>
          <w:b/>
          <w:bCs/>
          <w:sz w:val="24"/>
          <w:szCs w:val="24"/>
        </w:rPr>
        <w:t xml:space="preserve">роизводные </w:t>
      </w:r>
      <w:proofErr w:type="spellStart"/>
      <w:r w:rsidR="008C1E0D" w:rsidRPr="008C1E0D">
        <w:rPr>
          <w:rFonts w:ascii="Times New Roman" w:hAnsi="Times New Roman"/>
          <w:b/>
          <w:bCs/>
          <w:sz w:val="24"/>
          <w:szCs w:val="24"/>
        </w:rPr>
        <w:t>изоксазола</w:t>
      </w:r>
      <w:proofErr w:type="spellEnd"/>
      <w:r w:rsidR="008C1E0D" w:rsidRPr="008C1E0D">
        <w:rPr>
          <w:rFonts w:ascii="Times New Roman" w:hAnsi="Times New Roman"/>
          <w:b/>
          <w:bCs/>
          <w:sz w:val="24"/>
          <w:szCs w:val="24"/>
        </w:rPr>
        <w:t xml:space="preserve"> с </w:t>
      </w:r>
      <w:proofErr w:type="spellStart"/>
      <w:r w:rsidR="008C1E0D" w:rsidRPr="008C1E0D">
        <w:rPr>
          <w:rFonts w:ascii="Times New Roman" w:hAnsi="Times New Roman"/>
          <w:b/>
          <w:bCs/>
          <w:sz w:val="24"/>
          <w:szCs w:val="24"/>
        </w:rPr>
        <w:t>нейропротекторными</w:t>
      </w:r>
      <w:proofErr w:type="spellEnd"/>
      <w:r w:rsidR="008C1E0D" w:rsidRPr="008C1E0D">
        <w:rPr>
          <w:rFonts w:ascii="Times New Roman" w:hAnsi="Times New Roman"/>
          <w:b/>
          <w:bCs/>
          <w:sz w:val="24"/>
          <w:szCs w:val="24"/>
        </w:rPr>
        <w:t xml:space="preserve"> свойствами: </w:t>
      </w:r>
      <w:r w:rsidR="008153DA">
        <w:rPr>
          <w:rFonts w:ascii="Times New Roman" w:hAnsi="Times New Roman"/>
          <w:b/>
          <w:bCs/>
          <w:sz w:val="24"/>
          <w:szCs w:val="24"/>
        </w:rPr>
        <w:t xml:space="preserve">дизайн, </w:t>
      </w:r>
      <w:r>
        <w:rPr>
          <w:rFonts w:ascii="Times New Roman" w:hAnsi="Times New Roman"/>
          <w:b/>
          <w:bCs/>
          <w:sz w:val="24"/>
          <w:szCs w:val="24"/>
        </w:rPr>
        <w:t>синтез и изучение биологической активности</w:t>
      </w:r>
    </w:p>
    <w:p w14:paraId="20D55AA2" w14:textId="77777777" w:rsidR="000D2568" w:rsidRPr="00AD1312" w:rsidRDefault="008C1E0D" w:rsidP="007D7B95">
      <w:pPr>
        <w:spacing w:after="4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Белькова Д</w:t>
      </w:r>
      <w:r w:rsidR="007E11F7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А</w:t>
      </w:r>
      <w:r w:rsidR="007E11F7">
        <w:rPr>
          <w:rFonts w:ascii="Times New Roman" w:hAnsi="Times New Roman"/>
          <w:b/>
          <w:bCs/>
          <w:i/>
          <w:iCs/>
          <w:sz w:val="24"/>
          <w:szCs w:val="24"/>
        </w:rPr>
        <w:t xml:space="preserve">., </w:t>
      </w:r>
      <w:r w:rsidR="007E11F7" w:rsidRPr="007E11F7">
        <w:rPr>
          <w:rFonts w:ascii="Times New Roman" w:hAnsi="Times New Roman"/>
          <w:b/>
          <w:bCs/>
          <w:i/>
          <w:iCs/>
          <w:sz w:val="24"/>
          <w:szCs w:val="24"/>
        </w:rPr>
        <w:t>Василенко Д.А., Аверина Е.Б.</w:t>
      </w:r>
    </w:p>
    <w:p w14:paraId="3402B266" w14:textId="77777777" w:rsidR="000D2568" w:rsidRDefault="000D2568" w:rsidP="0034076C">
      <w:pPr>
        <w:spacing w:after="4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Студент</w:t>
      </w:r>
      <w:r w:rsidR="008C1E0D">
        <w:rPr>
          <w:rFonts w:ascii="Times New Roman" w:hAnsi="Times New Roman"/>
          <w:i/>
          <w:iCs/>
          <w:sz w:val="24"/>
          <w:szCs w:val="24"/>
        </w:rPr>
        <w:t>ка</w:t>
      </w:r>
      <w:r w:rsidR="006D7775">
        <w:rPr>
          <w:rFonts w:ascii="Times New Roman" w:hAnsi="Times New Roman"/>
          <w:i/>
          <w:iCs/>
          <w:sz w:val="24"/>
          <w:szCs w:val="24"/>
        </w:rPr>
        <w:t>, 6</w:t>
      </w:r>
      <w:r>
        <w:rPr>
          <w:rFonts w:ascii="Times New Roman" w:hAnsi="Times New Roman"/>
          <w:i/>
          <w:iCs/>
          <w:sz w:val="24"/>
          <w:szCs w:val="24"/>
        </w:rPr>
        <w:t xml:space="preserve"> курс</w:t>
      </w:r>
    </w:p>
    <w:p w14:paraId="6682B9B6" w14:textId="77777777" w:rsidR="000D2568" w:rsidRDefault="000D2568" w:rsidP="0034076C">
      <w:pPr>
        <w:spacing w:after="4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Московский государственный университет имени М.В. Ломоносова, </w:t>
      </w:r>
    </w:p>
    <w:p w14:paraId="401B5FF9" w14:textId="77777777" w:rsidR="000D2568" w:rsidRDefault="000D2568" w:rsidP="0034076C">
      <w:pPr>
        <w:spacing w:after="4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Химический факультет, Москва, Россия  </w:t>
      </w:r>
    </w:p>
    <w:p w14:paraId="753D99A9" w14:textId="77777777" w:rsidR="000D2568" w:rsidRPr="008C1E0D" w:rsidRDefault="000D2568" w:rsidP="0034076C">
      <w:pPr>
        <w:spacing w:after="40" w:line="240" w:lineRule="auto"/>
        <w:jc w:val="center"/>
        <w:rPr>
          <w:rFonts w:ascii="Times New Roman" w:hAnsi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/>
          <w:i/>
          <w:iCs/>
          <w:sz w:val="24"/>
          <w:szCs w:val="24"/>
          <w:lang w:val="en-US"/>
        </w:rPr>
        <w:t>E</w:t>
      </w:r>
      <w:r w:rsidRPr="008C1E0D">
        <w:rPr>
          <w:rFonts w:ascii="Times New Roman" w:hAnsi="Times New Roman"/>
          <w:i/>
          <w:iCs/>
          <w:sz w:val="24"/>
          <w:szCs w:val="24"/>
          <w:lang w:val="en-US"/>
        </w:rPr>
        <w:t>-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mail</w:t>
      </w:r>
      <w:r w:rsidR="001850D4" w:rsidRPr="008C1E0D">
        <w:rPr>
          <w:rFonts w:ascii="Times New Roman" w:hAnsi="Times New Roman"/>
          <w:i/>
          <w:iCs/>
          <w:sz w:val="24"/>
          <w:szCs w:val="24"/>
          <w:lang w:val="en-US"/>
        </w:rPr>
        <w:t xml:space="preserve">: </w:t>
      </w:r>
      <w:r w:rsidR="008C1E0D">
        <w:rPr>
          <w:rFonts w:ascii="Times New Roman" w:hAnsi="Times New Roman"/>
          <w:i/>
          <w:iCs/>
          <w:sz w:val="24"/>
          <w:szCs w:val="24"/>
          <w:lang w:val="en-US"/>
        </w:rPr>
        <w:t>daria.belkova@chemistry.msu.ru</w:t>
      </w:r>
    </w:p>
    <w:p w14:paraId="573CF02A" w14:textId="77777777" w:rsidR="000B6B4B" w:rsidRDefault="00632878" w:rsidP="009849B7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5E4B33">
        <w:rPr>
          <w:rFonts w:ascii="Times New Roman" w:hAnsi="Times New Roman"/>
          <w:sz w:val="24"/>
          <w:szCs w:val="24"/>
        </w:rPr>
        <w:t xml:space="preserve">Недавно в нашей лаборатории был разработан </w:t>
      </w:r>
      <w:r>
        <w:rPr>
          <w:rFonts w:ascii="Times New Roman" w:hAnsi="Times New Roman"/>
          <w:sz w:val="24"/>
          <w:szCs w:val="24"/>
        </w:rPr>
        <w:t xml:space="preserve">новый метод </w:t>
      </w:r>
      <w:proofErr w:type="spellStart"/>
      <w:r>
        <w:rPr>
          <w:rFonts w:ascii="Times New Roman" w:hAnsi="Times New Roman"/>
          <w:sz w:val="24"/>
          <w:szCs w:val="24"/>
        </w:rPr>
        <w:t>функционализации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изоксазольного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цикла на основе </w:t>
      </w:r>
      <w:r w:rsidR="00FD6693">
        <w:rPr>
          <w:rFonts w:ascii="Times New Roman" w:hAnsi="Times New Roman"/>
          <w:sz w:val="24"/>
          <w:szCs w:val="24"/>
        </w:rPr>
        <w:t xml:space="preserve">реакции </w:t>
      </w:r>
      <w:r>
        <w:rPr>
          <w:rFonts w:ascii="Times New Roman" w:hAnsi="Times New Roman"/>
          <w:sz w:val="24"/>
          <w:szCs w:val="24"/>
        </w:rPr>
        <w:t xml:space="preserve">ароматического нуклеофильного замещения </w:t>
      </w:r>
      <w:r w:rsidR="009F45CD">
        <w:rPr>
          <w:rFonts w:ascii="Times New Roman" w:hAnsi="Times New Roman"/>
          <w:sz w:val="24"/>
          <w:szCs w:val="24"/>
        </w:rPr>
        <w:t>нитрогруппы 3-</w:t>
      </w:r>
      <w:r w:rsidR="009F45CD">
        <w:rPr>
          <w:rFonts w:ascii="Times New Roman" w:hAnsi="Times New Roman"/>
          <w:sz w:val="24"/>
          <w:szCs w:val="24"/>
          <w:lang w:val="en-US"/>
        </w:rPr>
        <w:t>EWG</w:t>
      </w:r>
      <w:r w:rsidR="009F45CD" w:rsidRPr="009F45CD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5-нитроизоксазолов </w:t>
      </w:r>
      <w:r w:rsidR="00492FEB">
        <w:rPr>
          <w:rFonts w:ascii="Times New Roman" w:hAnsi="Times New Roman"/>
          <w:sz w:val="24"/>
          <w:szCs w:val="24"/>
        </w:rPr>
        <w:t xml:space="preserve">на различные </w:t>
      </w:r>
      <w:r w:rsidR="00492FEB" w:rsidRPr="00492FEB">
        <w:rPr>
          <w:rFonts w:ascii="Times New Roman" w:hAnsi="Times New Roman"/>
          <w:i/>
          <w:sz w:val="24"/>
          <w:szCs w:val="24"/>
          <w:lang w:val="en-US"/>
        </w:rPr>
        <w:t>N</w:t>
      </w:r>
      <w:r w:rsidR="00492FEB" w:rsidRPr="00492FEB">
        <w:rPr>
          <w:rFonts w:ascii="Times New Roman" w:hAnsi="Times New Roman"/>
          <w:i/>
          <w:sz w:val="24"/>
          <w:szCs w:val="24"/>
        </w:rPr>
        <w:t xml:space="preserve">-, </w:t>
      </w:r>
      <w:r w:rsidR="00492FEB" w:rsidRPr="00492FEB">
        <w:rPr>
          <w:rFonts w:ascii="Times New Roman" w:hAnsi="Times New Roman"/>
          <w:i/>
          <w:sz w:val="24"/>
          <w:szCs w:val="24"/>
          <w:lang w:val="en-US"/>
        </w:rPr>
        <w:t>O</w:t>
      </w:r>
      <w:r w:rsidR="00492FEB" w:rsidRPr="00492FEB">
        <w:rPr>
          <w:rFonts w:ascii="Times New Roman" w:hAnsi="Times New Roman"/>
          <w:i/>
          <w:sz w:val="24"/>
          <w:szCs w:val="24"/>
        </w:rPr>
        <w:t xml:space="preserve">-, </w:t>
      </w:r>
      <w:r w:rsidR="00492FEB" w:rsidRPr="00492FEB">
        <w:rPr>
          <w:rFonts w:ascii="Times New Roman" w:hAnsi="Times New Roman"/>
          <w:i/>
          <w:sz w:val="24"/>
          <w:szCs w:val="24"/>
          <w:lang w:val="en-US"/>
        </w:rPr>
        <w:t>S</w:t>
      </w:r>
      <w:r w:rsidR="00492FEB" w:rsidRPr="00492FEB">
        <w:rPr>
          <w:rFonts w:ascii="Times New Roman" w:hAnsi="Times New Roman"/>
          <w:sz w:val="24"/>
          <w:szCs w:val="24"/>
        </w:rPr>
        <w:t>-</w:t>
      </w:r>
      <w:r w:rsidR="00492FEB">
        <w:rPr>
          <w:rFonts w:ascii="Times New Roman" w:hAnsi="Times New Roman"/>
          <w:sz w:val="24"/>
          <w:szCs w:val="24"/>
        </w:rPr>
        <w:t xml:space="preserve">нуклеофилы </w:t>
      </w:r>
      <w:r w:rsidRPr="00632878">
        <w:rPr>
          <w:rFonts w:ascii="Times New Roman" w:hAnsi="Times New Roman"/>
          <w:sz w:val="24"/>
          <w:szCs w:val="24"/>
        </w:rPr>
        <w:t xml:space="preserve">[1]. </w:t>
      </w:r>
      <w:r>
        <w:rPr>
          <w:rFonts w:ascii="Times New Roman" w:hAnsi="Times New Roman"/>
          <w:sz w:val="24"/>
          <w:szCs w:val="24"/>
        </w:rPr>
        <w:t xml:space="preserve">Разработанный </w:t>
      </w:r>
      <w:r w:rsidR="00492FEB">
        <w:rPr>
          <w:rFonts w:ascii="Times New Roman" w:hAnsi="Times New Roman"/>
          <w:sz w:val="24"/>
          <w:szCs w:val="24"/>
        </w:rPr>
        <w:t>метод позволяет осуществлять дизайн и направленный синтез</w:t>
      </w:r>
      <w:r>
        <w:rPr>
          <w:rFonts w:ascii="Times New Roman" w:hAnsi="Times New Roman"/>
          <w:sz w:val="24"/>
          <w:szCs w:val="24"/>
        </w:rPr>
        <w:t xml:space="preserve"> </w:t>
      </w:r>
      <w:r w:rsidR="000B6B4B">
        <w:rPr>
          <w:rFonts w:ascii="Times New Roman" w:hAnsi="Times New Roman"/>
          <w:sz w:val="24"/>
          <w:szCs w:val="24"/>
        </w:rPr>
        <w:t>новых производных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изоксазол</w:t>
      </w:r>
      <w:r w:rsidR="000B6B4B">
        <w:rPr>
          <w:rFonts w:ascii="Times New Roman" w:hAnsi="Times New Roman"/>
          <w:sz w:val="24"/>
          <w:szCs w:val="24"/>
        </w:rPr>
        <w:t>а</w:t>
      </w:r>
      <w:proofErr w:type="spellEnd"/>
      <w:r>
        <w:rPr>
          <w:rFonts w:ascii="Times New Roman" w:hAnsi="Times New Roman"/>
          <w:sz w:val="24"/>
          <w:szCs w:val="24"/>
        </w:rPr>
        <w:t xml:space="preserve"> с </w:t>
      </w:r>
      <w:r w:rsidR="000B6B4B">
        <w:rPr>
          <w:rFonts w:ascii="Times New Roman" w:hAnsi="Times New Roman"/>
          <w:sz w:val="24"/>
          <w:szCs w:val="24"/>
        </w:rPr>
        <w:t>ожидаемой</w:t>
      </w:r>
      <w:r>
        <w:rPr>
          <w:rFonts w:ascii="Times New Roman" w:hAnsi="Times New Roman"/>
          <w:sz w:val="24"/>
          <w:szCs w:val="24"/>
        </w:rPr>
        <w:t xml:space="preserve"> биологической активност</w:t>
      </w:r>
      <w:r w:rsidR="000B6B4B">
        <w:rPr>
          <w:rFonts w:ascii="Times New Roman" w:hAnsi="Times New Roman"/>
          <w:sz w:val="24"/>
          <w:szCs w:val="24"/>
        </w:rPr>
        <w:t>ью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57D65A31" w14:textId="77777777" w:rsidR="00632878" w:rsidRDefault="00A12D4F" w:rsidP="009849B7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B85503">
        <w:rPr>
          <w:rFonts w:ascii="Times New Roman" w:hAnsi="Times New Roman"/>
          <w:sz w:val="24"/>
          <w:szCs w:val="24"/>
        </w:rPr>
        <w:t xml:space="preserve">Используя </w:t>
      </w:r>
      <w:r>
        <w:rPr>
          <w:rFonts w:ascii="Times New Roman" w:hAnsi="Times New Roman"/>
          <w:sz w:val="24"/>
          <w:szCs w:val="24"/>
        </w:rPr>
        <w:t>получе</w:t>
      </w:r>
      <w:r w:rsidRPr="00B85503">
        <w:rPr>
          <w:rFonts w:ascii="Times New Roman" w:hAnsi="Times New Roman"/>
          <w:sz w:val="24"/>
          <w:szCs w:val="24"/>
        </w:rPr>
        <w:t xml:space="preserve">нные </w:t>
      </w:r>
      <w:r>
        <w:rPr>
          <w:rFonts w:ascii="Times New Roman" w:hAnsi="Times New Roman"/>
          <w:sz w:val="24"/>
          <w:szCs w:val="24"/>
        </w:rPr>
        <w:t xml:space="preserve">нами </w:t>
      </w:r>
      <w:r w:rsidRPr="00B85503">
        <w:rPr>
          <w:rFonts w:ascii="Times New Roman" w:hAnsi="Times New Roman"/>
          <w:sz w:val="24"/>
          <w:szCs w:val="24"/>
        </w:rPr>
        <w:t xml:space="preserve">ранее данные </w:t>
      </w:r>
      <w:r>
        <w:rPr>
          <w:rFonts w:ascii="Times New Roman" w:hAnsi="Times New Roman"/>
          <w:sz w:val="24"/>
          <w:szCs w:val="24"/>
        </w:rPr>
        <w:t>по активности</w:t>
      </w:r>
      <w:r w:rsidRPr="00B8550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бифенилсодержащих</w:t>
      </w:r>
      <w:proofErr w:type="spellEnd"/>
      <w:r w:rsidRPr="00B85503">
        <w:rPr>
          <w:rFonts w:ascii="Times New Roman" w:hAnsi="Times New Roman"/>
          <w:sz w:val="24"/>
          <w:szCs w:val="24"/>
        </w:rPr>
        <w:t xml:space="preserve"> аналогов </w:t>
      </w:r>
      <w:proofErr w:type="spellStart"/>
      <w:r w:rsidRPr="00B85503">
        <w:rPr>
          <w:rFonts w:ascii="Times New Roman" w:hAnsi="Times New Roman"/>
          <w:sz w:val="24"/>
          <w:szCs w:val="24"/>
        </w:rPr>
        <w:t>ифенпродила</w:t>
      </w:r>
      <w:proofErr w:type="spellEnd"/>
      <w:r w:rsidRPr="00B85503">
        <w:rPr>
          <w:rFonts w:ascii="Times New Roman" w:hAnsi="Times New Roman"/>
          <w:sz w:val="24"/>
          <w:szCs w:val="24"/>
        </w:rPr>
        <w:t xml:space="preserve"> </w:t>
      </w:r>
      <w:r w:rsidRPr="00632878">
        <w:rPr>
          <w:rFonts w:ascii="Times New Roman" w:hAnsi="Times New Roman"/>
          <w:sz w:val="24"/>
          <w:szCs w:val="24"/>
        </w:rPr>
        <w:t>[2]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5503">
        <w:rPr>
          <w:rFonts w:ascii="Times New Roman" w:hAnsi="Times New Roman"/>
          <w:sz w:val="24"/>
          <w:szCs w:val="24"/>
        </w:rPr>
        <w:t>и результаты молекулярного моделирования,</w:t>
      </w:r>
      <w:r>
        <w:rPr>
          <w:rFonts w:ascii="Times New Roman" w:hAnsi="Times New Roman"/>
          <w:sz w:val="24"/>
          <w:szCs w:val="24"/>
        </w:rPr>
        <w:t xml:space="preserve"> </w:t>
      </w:r>
      <w:r w:rsidR="00A74747">
        <w:rPr>
          <w:rFonts w:ascii="Times New Roman" w:hAnsi="Times New Roman"/>
          <w:sz w:val="24"/>
          <w:szCs w:val="24"/>
        </w:rPr>
        <w:t xml:space="preserve">в </w:t>
      </w:r>
      <w:r w:rsidR="007E11F7">
        <w:rPr>
          <w:rFonts w:ascii="Times New Roman" w:hAnsi="Times New Roman"/>
          <w:sz w:val="24"/>
          <w:szCs w:val="24"/>
        </w:rPr>
        <w:t>настояще</w:t>
      </w:r>
      <w:r w:rsidR="00A74747">
        <w:rPr>
          <w:rFonts w:ascii="Times New Roman" w:hAnsi="Times New Roman"/>
          <w:sz w:val="24"/>
          <w:szCs w:val="24"/>
        </w:rPr>
        <w:t xml:space="preserve">й работе </w:t>
      </w:r>
      <w:r w:rsidR="008C76B9">
        <w:rPr>
          <w:rFonts w:ascii="Times New Roman" w:hAnsi="Times New Roman"/>
          <w:sz w:val="24"/>
          <w:szCs w:val="24"/>
        </w:rPr>
        <w:t xml:space="preserve">была предложена для изучения </w:t>
      </w:r>
      <w:r>
        <w:rPr>
          <w:rFonts w:ascii="Times New Roman" w:hAnsi="Times New Roman"/>
          <w:sz w:val="24"/>
          <w:szCs w:val="24"/>
        </w:rPr>
        <w:t xml:space="preserve">в качестве отрицательных модуляторов </w:t>
      </w:r>
      <w:r>
        <w:rPr>
          <w:rFonts w:ascii="Times New Roman" w:hAnsi="Times New Roman"/>
          <w:sz w:val="24"/>
          <w:szCs w:val="24"/>
          <w:lang w:val="en-US"/>
        </w:rPr>
        <w:t>NMDA</w:t>
      </w:r>
      <w:r w:rsidRPr="00632878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рецептора </w:t>
      </w:r>
      <w:r w:rsidR="00A74747">
        <w:rPr>
          <w:rFonts w:ascii="Times New Roman" w:hAnsi="Times New Roman"/>
          <w:sz w:val="24"/>
          <w:szCs w:val="24"/>
        </w:rPr>
        <w:t xml:space="preserve">серия </w:t>
      </w:r>
      <w:r w:rsidR="008C76B9">
        <w:rPr>
          <w:rFonts w:ascii="Times New Roman" w:hAnsi="Times New Roman"/>
          <w:sz w:val="24"/>
          <w:szCs w:val="24"/>
        </w:rPr>
        <w:t xml:space="preserve">новых </w:t>
      </w:r>
      <w:r w:rsidR="00A74747">
        <w:rPr>
          <w:rFonts w:ascii="Times New Roman" w:hAnsi="Times New Roman"/>
          <w:sz w:val="24"/>
          <w:szCs w:val="24"/>
        </w:rPr>
        <w:t xml:space="preserve">производных </w:t>
      </w:r>
      <w:proofErr w:type="spellStart"/>
      <w:r w:rsidR="00A74747">
        <w:rPr>
          <w:rFonts w:ascii="Times New Roman" w:hAnsi="Times New Roman"/>
          <w:sz w:val="24"/>
          <w:szCs w:val="24"/>
        </w:rPr>
        <w:t>изоксазола</w:t>
      </w:r>
      <w:proofErr w:type="spellEnd"/>
      <w:r w:rsidR="00A74747">
        <w:rPr>
          <w:rFonts w:ascii="Times New Roman" w:hAnsi="Times New Roman"/>
          <w:sz w:val="24"/>
          <w:szCs w:val="24"/>
        </w:rPr>
        <w:t xml:space="preserve"> </w:t>
      </w:r>
      <w:r w:rsidR="00A74747" w:rsidRPr="00121256">
        <w:rPr>
          <w:rFonts w:ascii="Times New Roman" w:hAnsi="Times New Roman"/>
          <w:b/>
          <w:sz w:val="24"/>
          <w:szCs w:val="24"/>
        </w:rPr>
        <w:t>4</w:t>
      </w:r>
      <w:r w:rsidR="00A74747" w:rsidRPr="00121256">
        <w:rPr>
          <w:rFonts w:ascii="Times New Roman" w:hAnsi="Times New Roman"/>
          <w:b/>
          <w:sz w:val="24"/>
          <w:szCs w:val="24"/>
          <w:lang w:val="en-US"/>
        </w:rPr>
        <w:t>a</w:t>
      </w:r>
      <w:r w:rsidR="00A74747" w:rsidRPr="00121256">
        <w:rPr>
          <w:rFonts w:ascii="Times New Roman" w:hAnsi="Times New Roman"/>
          <w:b/>
          <w:sz w:val="24"/>
          <w:szCs w:val="24"/>
        </w:rPr>
        <w:t>-</w:t>
      </w:r>
      <w:r w:rsidR="00A74747" w:rsidRPr="00121256">
        <w:rPr>
          <w:rFonts w:ascii="Times New Roman" w:hAnsi="Times New Roman"/>
          <w:b/>
          <w:sz w:val="24"/>
          <w:szCs w:val="24"/>
          <w:lang w:val="en-US"/>
        </w:rPr>
        <w:t>f</w:t>
      </w:r>
      <w:r w:rsidR="00A74747" w:rsidRPr="00A7474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содержащих различные аминокислотные и ароматические фрагменты</w:t>
      </w:r>
      <w:r w:rsidR="008C76B9">
        <w:rPr>
          <w:rFonts w:ascii="Times New Roman" w:hAnsi="Times New Roman"/>
          <w:sz w:val="24"/>
          <w:szCs w:val="24"/>
        </w:rPr>
        <w:t>.</w:t>
      </w:r>
    </w:p>
    <w:p w14:paraId="554EE8F5" w14:textId="77777777" w:rsidR="00632878" w:rsidRDefault="006540BD" w:rsidP="009849B7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Ключевыми стадиями получения целевых соединений </w:t>
      </w:r>
      <w:r w:rsidRPr="00121256">
        <w:rPr>
          <w:rFonts w:ascii="Times New Roman" w:hAnsi="Times New Roman"/>
          <w:b/>
          <w:sz w:val="24"/>
          <w:szCs w:val="24"/>
        </w:rPr>
        <w:t>4</w:t>
      </w:r>
      <w:r w:rsidRPr="00121256">
        <w:rPr>
          <w:rFonts w:ascii="Times New Roman" w:hAnsi="Times New Roman"/>
          <w:b/>
          <w:sz w:val="24"/>
          <w:szCs w:val="24"/>
          <w:lang w:val="en-US"/>
        </w:rPr>
        <w:t>a</w:t>
      </w:r>
      <w:r w:rsidRPr="00121256">
        <w:rPr>
          <w:rFonts w:ascii="Times New Roman" w:hAnsi="Times New Roman"/>
          <w:b/>
          <w:sz w:val="24"/>
          <w:szCs w:val="24"/>
        </w:rPr>
        <w:t>-</w:t>
      </w:r>
      <w:r w:rsidRPr="00121256">
        <w:rPr>
          <w:rFonts w:ascii="Times New Roman" w:hAnsi="Times New Roman"/>
          <w:b/>
          <w:sz w:val="24"/>
          <w:szCs w:val="24"/>
          <w:lang w:val="en-US"/>
        </w:rPr>
        <w:t>f</w:t>
      </w:r>
      <w:r>
        <w:rPr>
          <w:rFonts w:ascii="Times New Roman" w:hAnsi="Times New Roman"/>
          <w:sz w:val="24"/>
          <w:szCs w:val="24"/>
        </w:rPr>
        <w:t xml:space="preserve"> являются реакции </w:t>
      </w:r>
      <w:proofErr w:type="spellStart"/>
      <w:r w:rsidRPr="006540BD">
        <w:rPr>
          <w:rFonts w:ascii="Times New Roman" w:hAnsi="Times New Roman"/>
          <w:i/>
          <w:sz w:val="24"/>
          <w:szCs w:val="24"/>
          <w:lang w:val="en-US"/>
        </w:rPr>
        <w:t>S</w:t>
      </w:r>
      <w:r w:rsidRPr="006540BD">
        <w:rPr>
          <w:rFonts w:ascii="Times New Roman" w:hAnsi="Times New Roman"/>
          <w:i/>
          <w:sz w:val="24"/>
          <w:szCs w:val="24"/>
          <w:vertAlign w:val="subscript"/>
          <w:lang w:val="en-US"/>
        </w:rPr>
        <w:t>N</w:t>
      </w:r>
      <w:r w:rsidRPr="006540BD">
        <w:rPr>
          <w:rFonts w:ascii="Times New Roman" w:hAnsi="Times New Roman"/>
          <w:i/>
          <w:sz w:val="24"/>
          <w:szCs w:val="24"/>
          <w:lang w:val="en-US"/>
        </w:rPr>
        <w:t>Ar</w:t>
      </w:r>
      <w:proofErr w:type="spellEnd"/>
      <w:r w:rsidRPr="006540BD">
        <w:rPr>
          <w:rFonts w:ascii="Times New Roman" w:hAnsi="Times New Roman"/>
          <w:sz w:val="24"/>
          <w:szCs w:val="24"/>
        </w:rPr>
        <w:t xml:space="preserve"> </w:t>
      </w:r>
      <w:r w:rsidR="008C76B9">
        <w:rPr>
          <w:rFonts w:ascii="Times New Roman" w:hAnsi="Times New Roman"/>
          <w:sz w:val="24"/>
          <w:szCs w:val="24"/>
        </w:rPr>
        <w:t xml:space="preserve">5-нитроизоксазола </w:t>
      </w:r>
      <w:r w:rsidR="008C76B9" w:rsidRPr="008C76B9">
        <w:rPr>
          <w:rFonts w:ascii="Times New Roman" w:hAnsi="Times New Roman"/>
          <w:b/>
          <w:sz w:val="24"/>
          <w:szCs w:val="24"/>
        </w:rPr>
        <w:t>1</w:t>
      </w:r>
      <w:r w:rsidR="008C76B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 </w:t>
      </w:r>
      <w:r w:rsidR="008C76B9">
        <w:rPr>
          <w:rFonts w:ascii="Times New Roman" w:hAnsi="Times New Roman"/>
          <w:sz w:val="24"/>
          <w:szCs w:val="24"/>
        </w:rPr>
        <w:t xml:space="preserve">фенолом и </w:t>
      </w:r>
      <w:proofErr w:type="spellStart"/>
      <w:r w:rsidR="008C76B9">
        <w:rPr>
          <w:rFonts w:ascii="Times New Roman" w:hAnsi="Times New Roman"/>
          <w:sz w:val="24"/>
          <w:szCs w:val="24"/>
        </w:rPr>
        <w:t>тиофенолом</w:t>
      </w:r>
      <w:proofErr w:type="spellEnd"/>
      <w:r w:rsidR="008C76B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последующий пептидный синтез изоксазол-3-карбоновых кислот </w:t>
      </w:r>
      <w:r w:rsidRPr="006540BD">
        <w:rPr>
          <w:rFonts w:ascii="Times New Roman" w:hAnsi="Times New Roman"/>
          <w:b/>
          <w:sz w:val="24"/>
          <w:szCs w:val="24"/>
        </w:rPr>
        <w:t>3</w:t>
      </w:r>
      <w:r w:rsidRPr="006540BD">
        <w:rPr>
          <w:rFonts w:ascii="Times New Roman" w:hAnsi="Times New Roman"/>
          <w:b/>
          <w:sz w:val="24"/>
          <w:szCs w:val="24"/>
          <w:lang w:val="en-US"/>
        </w:rPr>
        <w:t>a</w:t>
      </w:r>
      <w:r w:rsidRPr="006540BD">
        <w:rPr>
          <w:rFonts w:ascii="Times New Roman" w:hAnsi="Times New Roman"/>
          <w:b/>
          <w:sz w:val="24"/>
          <w:szCs w:val="24"/>
        </w:rPr>
        <w:t>,</w:t>
      </w:r>
      <w:r w:rsidRPr="006540BD">
        <w:rPr>
          <w:rFonts w:ascii="Times New Roman" w:hAnsi="Times New Roman"/>
          <w:b/>
          <w:sz w:val="24"/>
          <w:szCs w:val="24"/>
          <w:lang w:val="en-US"/>
        </w:rPr>
        <w:t>b</w:t>
      </w:r>
      <w:r>
        <w:rPr>
          <w:rFonts w:ascii="Times New Roman" w:hAnsi="Times New Roman"/>
          <w:sz w:val="24"/>
          <w:szCs w:val="24"/>
        </w:rPr>
        <w:t xml:space="preserve"> с производными аминокислот. </w:t>
      </w:r>
    </w:p>
    <w:p w14:paraId="4F4BF311" w14:textId="77777777" w:rsidR="00C346F6" w:rsidRDefault="006D7775" w:rsidP="00632878">
      <w:pPr>
        <w:spacing w:after="0" w:line="240" w:lineRule="auto"/>
        <w:jc w:val="both"/>
        <w:rPr>
          <w:rStyle w:val="st1"/>
          <w:rFonts w:ascii="Times New Roman" w:hAnsi="Times New Roman"/>
          <w:noProof/>
          <w:color w:val="222222"/>
          <w:sz w:val="24"/>
          <w:szCs w:val="24"/>
          <w:lang w:val="en-US"/>
        </w:rPr>
      </w:pPr>
      <w:r w:rsidRPr="006D7775">
        <w:rPr>
          <w:rStyle w:val="st1"/>
          <w:rFonts w:ascii="Times New Roman" w:hAnsi="Times New Roman"/>
          <w:noProof/>
          <w:color w:val="222222"/>
          <w:sz w:val="24"/>
          <w:szCs w:val="24"/>
          <w:lang w:val="en-US"/>
        </w:rPr>
        <w:pict w14:anchorId="794CF3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59.45pt;height:186.75pt;visibility:visible">
            <v:imagedata r:id="rId5" o:title=""/>
          </v:shape>
        </w:pict>
      </w:r>
    </w:p>
    <w:p w14:paraId="2FB8BAE1" w14:textId="77777777" w:rsidR="001475BC" w:rsidRPr="006D7775" w:rsidRDefault="006D7775" w:rsidP="006D7775">
      <w:pPr>
        <w:spacing w:after="0" w:line="240" w:lineRule="auto"/>
        <w:ind w:firstLine="39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1A2476">
        <w:rPr>
          <w:rFonts w:ascii="Times New Roman" w:hAnsi="Times New Roman"/>
          <w:sz w:val="24"/>
          <w:szCs w:val="24"/>
        </w:rPr>
        <w:t>хема</w:t>
      </w:r>
      <w:r>
        <w:rPr>
          <w:rFonts w:ascii="Times New Roman" w:hAnsi="Times New Roman"/>
          <w:sz w:val="24"/>
          <w:szCs w:val="24"/>
        </w:rPr>
        <w:t xml:space="preserve"> 1.</w:t>
      </w:r>
      <w:r w:rsidRPr="001A24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Pr="001A2476">
        <w:rPr>
          <w:rFonts w:ascii="Times New Roman" w:hAnsi="Times New Roman"/>
          <w:sz w:val="24"/>
          <w:szCs w:val="24"/>
        </w:rPr>
        <w:t xml:space="preserve">интез производных </w:t>
      </w:r>
      <w:proofErr w:type="spellStart"/>
      <w:r w:rsidRPr="001A2476">
        <w:rPr>
          <w:rFonts w:ascii="Times New Roman" w:hAnsi="Times New Roman"/>
          <w:sz w:val="24"/>
          <w:szCs w:val="24"/>
        </w:rPr>
        <w:t>изоксазола</w:t>
      </w:r>
      <w:proofErr w:type="spellEnd"/>
      <w:r w:rsidRPr="001A2476">
        <w:rPr>
          <w:rFonts w:ascii="Times New Roman" w:hAnsi="Times New Roman"/>
          <w:sz w:val="24"/>
          <w:szCs w:val="24"/>
        </w:rPr>
        <w:t xml:space="preserve"> 4a-f</w:t>
      </w:r>
    </w:p>
    <w:p w14:paraId="5CE60C33" w14:textId="77777777" w:rsidR="00A12D4F" w:rsidRDefault="0055025E" w:rsidP="009849B7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использованием электрофизиологических исследований и </w:t>
      </w:r>
      <w:proofErr w:type="spellStart"/>
      <w:r>
        <w:rPr>
          <w:rFonts w:ascii="Times New Roman" w:hAnsi="Times New Roman"/>
          <w:sz w:val="24"/>
          <w:szCs w:val="24"/>
        </w:rPr>
        <w:t>радиолигандного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метода было показано</w:t>
      </w:r>
      <w:r w:rsidR="007679AF">
        <w:rPr>
          <w:rFonts w:ascii="Times New Roman" w:hAnsi="Times New Roman"/>
          <w:sz w:val="24"/>
          <w:szCs w:val="24"/>
        </w:rPr>
        <w:t xml:space="preserve">, что </w:t>
      </w:r>
      <w:r>
        <w:rPr>
          <w:rFonts w:ascii="Times New Roman" w:hAnsi="Times New Roman"/>
          <w:sz w:val="24"/>
          <w:szCs w:val="24"/>
        </w:rPr>
        <w:t xml:space="preserve">производные </w:t>
      </w:r>
      <w:proofErr w:type="spellStart"/>
      <w:r>
        <w:rPr>
          <w:rFonts w:ascii="Times New Roman" w:hAnsi="Times New Roman"/>
          <w:sz w:val="24"/>
          <w:szCs w:val="24"/>
        </w:rPr>
        <w:t>изоксазола</w:t>
      </w:r>
      <w:proofErr w:type="spellEnd"/>
      <w:r w:rsidR="007679AF">
        <w:rPr>
          <w:rFonts w:ascii="Times New Roman" w:hAnsi="Times New Roman"/>
          <w:sz w:val="24"/>
          <w:szCs w:val="24"/>
        </w:rPr>
        <w:t xml:space="preserve"> проявляют ингибирующую активность по отношению к </w:t>
      </w:r>
      <w:r w:rsidR="007679AF">
        <w:rPr>
          <w:rFonts w:ascii="Times New Roman" w:hAnsi="Times New Roman"/>
          <w:sz w:val="24"/>
          <w:szCs w:val="24"/>
          <w:lang w:val="en-US"/>
        </w:rPr>
        <w:t>NMDA</w:t>
      </w:r>
      <w:r w:rsidR="007679AF" w:rsidRPr="007679AF">
        <w:rPr>
          <w:rFonts w:ascii="Times New Roman" w:hAnsi="Times New Roman"/>
          <w:sz w:val="24"/>
          <w:szCs w:val="24"/>
        </w:rPr>
        <w:t xml:space="preserve"> </w:t>
      </w:r>
      <w:r w:rsidR="00BB76C2">
        <w:rPr>
          <w:rFonts w:ascii="Times New Roman" w:hAnsi="Times New Roman"/>
          <w:sz w:val="24"/>
          <w:szCs w:val="24"/>
        </w:rPr>
        <w:t xml:space="preserve">рецептору в </w:t>
      </w:r>
      <w:proofErr w:type="spellStart"/>
      <w:r w:rsidR="00BB76C2">
        <w:rPr>
          <w:rFonts w:ascii="Times New Roman" w:hAnsi="Times New Roman"/>
          <w:sz w:val="24"/>
          <w:szCs w:val="24"/>
        </w:rPr>
        <w:t>наномолярном</w:t>
      </w:r>
      <w:proofErr w:type="spellEnd"/>
      <w:r w:rsidR="00BB76C2">
        <w:rPr>
          <w:rFonts w:ascii="Times New Roman" w:hAnsi="Times New Roman"/>
          <w:sz w:val="24"/>
          <w:szCs w:val="24"/>
        </w:rPr>
        <w:t xml:space="preserve"> диапаз</w:t>
      </w:r>
      <w:r w:rsidR="007679AF">
        <w:rPr>
          <w:rFonts w:ascii="Times New Roman" w:hAnsi="Times New Roman"/>
          <w:sz w:val="24"/>
          <w:szCs w:val="24"/>
        </w:rPr>
        <w:t>оне концентраций, при этом наилучшую активность показали соединения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4</w:t>
      </w:r>
      <w:r w:rsidRPr="006540BD">
        <w:rPr>
          <w:rFonts w:ascii="Times New Roman" w:hAnsi="Times New Roman"/>
          <w:b/>
          <w:sz w:val="24"/>
          <w:szCs w:val="24"/>
          <w:lang w:val="en-US"/>
        </w:rPr>
        <w:t>a</w:t>
      </w:r>
      <w:r w:rsidRPr="006540BD">
        <w:rPr>
          <w:rFonts w:ascii="Times New Roman" w:hAnsi="Times New Roman"/>
          <w:b/>
          <w:sz w:val="24"/>
          <w:szCs w:val="24"/>
        </w:rPr>
        <w:t>,</w:t>
      </w:r>
      <w:r w:rsidRPr="006540BD">
        <w:rPr>
          <w:rFonts w:ascii="Times New Roman" w:hAnsi="Times New Roman"/>
          <w:b/>
          <w:sz w:val="24"/>
          <w:szCs w:val="24"/>
          <w:lang w:val="en-US"/>
        </w:rPr>
        <w:t>b</w:t>
      </w:r>
      <w:r>
        <w:rPr>
          <w:rFonts w:ascii="Times New Roman" w:hAnsi="Times New Roman"/>
          <w:sz w:val="24"/>
          <w:szCs w:val="24"/>
        </w:rPr>
        <w:t>, содержащие</w:t>
      </w:r>
      <w:r w:rsidR="007679AF">
        <w:rPr>
          <w:rFonts w:ascii="Times New Roman" w:hAnsi="Times New Roman"/>
          <w:sz w:val="24"/>
          <w:szCs w:val="24"/>
        </w:rPr>
        <w:t xml:space="preserve"> глициновы</w:t>
      </w:r>
      <w:r>
        <w:rPr>
          <w:rFonts w:ascii="Times New Roman" w:hAnsi="Times New Roman"/>
          <w:sz w:val="24"/>
          <w:szCs w:val="24"/>
        </w:rPr>
        <w:t>й</w:t>
      </w:r>
      <w:r w:rsidR="007679AF">
        <w:rPr>
          <w:rFonts w:ascii="Times New Roman" w:hAnsi="Times New Roman"/>
          <w:sz w:val="24"/>
          <w:szCs w:val="24"/>
        </w:rPr>
        <w:t xml:space="preserve"> фрагмент</w:t>
      </w:r>
      <w:r>
        <w:rPr>
          <w:rFonts w:ascii="Times New Roman" w:hAnsi="Times New Roman"/>
          <w:sz w:val="24"/>
          <w:szCs w:val="24"/>
        </w:rPr>
        <w:t xml:space="preserve"> в молекуле</w:t>
      </w:r>
      <w:r w:rsidR="000061D8" w:rsidRPr="00A36B3F">
        <w:rPr>
          <w:rFonts w:ascii="Times New Roman" w:hAnsi="Times New Roman"/>
          <w:sz w:val="24"/>
          <w:szCs w:val="24"/>
        </w:rPr>
        <w:t>.</w:t>
      </w:r>
      <w:r w:rsidR="00A12D4F" w:rsidRPr="00A12D4F">
        <w:rPr>
          <w:rFonts w:ascii="Times New Roman" w:hAnsi="Times New Roman"/>
          <w:sz w:val="24"/>
          <w:szCs w:val="24"/>
        </w:rPr>
        <w:t xml:space="preserve"> </w:t>
      </w:r>
    </w:p>
    <w:p w14:paraId="006EDECB" w14:textId="77777777" w:rsidR="001A2476" w:rsidRDefault="00724130" w:rsidP="001A2476">
      <w:pPr>
        <w:spacing w:after="0" w:line="240" w:lineRule="auto"/>
        <w:ind w:firstLine="397"/>
        <w:jc w:val="center"/>
        <w:rPr>
          <w:rFonts w:ascii="Times New Roman" w:hAnsi="Times New Roman"/>
          <w:sz w:val="24"/>
          <w:szCs w:val="24"/>
        </w:rPr>
      </w:pPr>
      <w:r w:rsidRPr="00724130">
        <w:rPr>
          <w:rFonts w:ascii="Times New Roman" w:hAnsi="Times New Roman"/>
          <w:noProof/>
          <w:sz w:val="24"/>
          <w:szCs w:val="24"/>
        </w:rPr>
        <w:pict w14:anchorId="1828AB0A">
          <v:shape id="_x0000_i1026" type="#_x0000_t75" style="width:300.1pt;height:69.15pt;visibility:visible">
            <v:imagedata r:id="rId6" o:title=""/>
          </v:shape>
        </w:pict>
      </w:r>
    </w:p>
    <w:p w14:paraId="3865B231" w14:textId="77777777" w:rsidR="005E4B33" w:rsidRPr="00B75A9A" w:rsidRDefault="005E4B33" w:rsidP="00C44C70">
      <w:pPr>
        <w:spacing w:before="100" w:beforeAutospacing="1" w:after="0" w:line="240" w:lineRule="auto"/>
        <w:ind w:firstLine="397"/>
        <w:jc w:val="center"/>
        <w:rPr>
          <w:rStyle w:val="st1"/>
          <w:rFonts w:ascii="Times New Roman" w:hAnsi="Times New Roman"/>
          <w:b/>
          <w:color w:val="222222"/>
          <w:sz w:val="24"/>
          <w:szCs w:val="24"/>
        </w:rPr>
      </w:pPr>
      <w:r w:rsidRPr="00A25328">
        <w:rPr>
          <w:rStyle w:val="st1"/>
          <w:rFonts w:ascii="Times New Roman" w:hAnsi="Times New Roman"/>
          <w:b/>
          <w:color w:val="222222"/>
          <w:sz w:val="24"/>
          <w:szCs w:val="24"/>
        </w:rPr>
        <w:t>Литература</w:t>
      </w:r>
    </w:p>
    <w:p w14:paraId="3071CE3B" w14:textId="77777777" w:rsidR="008D4867" w:rsidRPr="001936E9" w:rsidRDefault="001936E9" w:rsidP="00C346F6">
      <w:pPr>
        <w:pStyle w:val="a3"/>
        <w:numPr>
          <w:ilvl w:val="0"/>
          <w:numId w:val="2"/>
        </w:numPr>
        <w:ind w:left="714" w:hanging="357"/>
        <w:jc w:val="both"/>
        <w:rPr>
          <w:rStyle w:val="st1"/>
          <w:rFonts w:ascii="Times New Roman" w:hAnsi="Times New Roman"/>
          <w:color w:val="222222"/>
          <w:sz w:val="24"/>
          <w:szCs w:val="24"/>
          <w:lang w:val="en-US"/>
        </w:rPr>
      </w:pPr>
      <w:proofErr w:type="spellStart"/>
      <w:r w:rsidRPr="001936E9">
        <w:rPr>
          <w:rStyle w:val="st1"/>
          <w:rFonts w:ascii="Times New Roman" w:hAnsi="Times New Roman"/>
          <w:color w:val="222222"/>
          <w:sz w:val="24"/>
          <w:szCs w:val="24"/>
          <w:lang w:val="en-US"/>
        </w:rPr>
        <w:t>Vasilenko</w:t>
      </w:r>
      <w:proofErr w:type="spellEnd"/>
      <w:r w:rsidRPr="001936E9">
        <w:rPr>
          <w:rStyle w:val="st1"/>
          <w:rFonts w:ascii="Times New Roman" w:hAnsi="Times New Roman"/>
          <w:color w:val="222222"/>
          <w:sz w:val="24"/>
          <w:szCs w:val="24"/>
        </w:rPr>
        <w:t xml:space="preserve"> </w:t>
      </w:r>
      <w:r>
        <w:rPr>
          <w:rStyle w:val="st1"/>
          <w:rFonts w:ascii="Times New Roman" w:hAnsi="Times New Roman"/>
          <w:color w:val="222222"/>
          <w:sz w:val="24"/>
          <w:szCs w:val="24"/>
          <w:lang w:val="en-US"/>
        </w:rPr>
        <w:t>D</w:t>
      </w:r>
      <w:r w:rsidRPr="001936E9">
        <w:rPr>
          <w:rStyle w:val="st1"/>
          <w:rFonts w:ascii="Times New Roman" w:hAnsi="Times New Roman"/>
          <w:color w:val="222222"/>
          <w:sz w:val="24"/>
          <w:szCs w:val="24"/>
        </w:rPr>
        <w:t>.</w:t>
      </w:r>
      <w:r>
        <w:rPr>
          <w:rStyle w:val="st1"/>
          <w:rFonts w:ascii="Times New Roman" w:hAnsi="Times New Roman"/>
          <w:color w:val="222222"/>
          <w:sz w:val="24"/>
          <w:szCs w:val="24"/>
          <w:lang w:val="en-US"/>
        </w:rPr>
        <w:t>A</w:t>
      </w:r>
      <w:r w:rsidR="00A12D4F">
        <w:rPr>
          <w:rStyle w:val="st1"/>
          <w:rFonts w:ascii="Times New Roman" w:hAnsi="Times New Roman"/>
          <w:color w:val="222222"/>
          <w:sz w:val="24"/>
          <w:szCs w:val="24"/>
        </w:rPr>
        <w:t xml:space="preserve">., </w:t>
      </w:r>
      <w:proofErr w:type="spellStart"/>
      <w:r w:rsidRPr="001936E9">
        <w:rPr>
          <w:rStyle w:val="st1"/>
          <w:rFonts w:ascii="Times New Roman" w:hAnsi="Times New Roman"/>
          <w:color w:val="222222"/>
          <w:sz w:val="24"/>
          <w:szCs w:val="24"/>
          <w:lang w:val="en-US"/>
        </w:rPr>
        <w:t>Dronov</w:t>
      </w:r>
      <w:proofErr w:type="spellEnd"/>
      <w:r w:rsidRPr="001936E9">
        <w:rPr>
          <w:rStyle w:val="st1"/>
          <w:rFonts w:ascii="Times New Roman" w:hAnsi="Times New Roman"/>
          <w:color w:val="222222"/>
          <w:sz w:val="24"/>
          <w:szCs w:val="24"/>
        </w:rPr>
        <w:t xml:space="preserve"> </w:t>
      </w:r>
      <w:r>
        <w:rPr>
          <w:rStyle w:val="st1"/>
          <w:rFonts w:ascii="Times New Roman" w:hAnsi="Times New Roman"/>
          <w:color w:val="222222"/>
          <w:sz w:val="24"/>
          <w:szCs w:val="24"/>
          <w:lang w:val="en-US"/>
        </w:rPr>
        <w:t>S</w:t>
      </w:r>
      <w:r w:rsidRPr="001936E9">
        <w:rPr>
          <w:rStyle w:val="st1"/>
          <w:rFonts w:ascii="Times New Roman" w:hAnsi="Times New Roman"/>
          <w:color w:val="222222"/>
          <w:sz w:val="24"/>
          <w:szCs w:val="24"/>
        </w:rPr>
        <w:t>.</w:t>
      </w:r>
      <w:r>
        <w:rPr>
          <w:rStyle w:val="st1"/>
          <w:rFonts w:ascii="Times New Roman" w:hAnsi="Times New Roman"/>
          <w:color w:val="222222"/>
          <w:sz w:val="24"/>
          <w:szCs w:val="24"/>
          <w:lang w:val="en-US"/>
        </w:rPr>
        <w:t>E</w:t>
      </w:r>
      <w:r w:rsidRPr="001936E9">
        <w:rPr>
          <w:rStyle w:val="st1"/>
          <w:rFonts w:ascii="Times New Roman" w:hAnsi="Times New Roman"/>
          <w:color w:val="222222"/>
          <w:sz w:val="24"/>
          <w:szCs w:val="24"/>
        </w:rPr>
        <w:t xml:space="preserve">., </w:t>
      </w:r>
      <w:proofErr w:type="spellStart"/>
      <w:r w:rsidRPr="001936E9">
        <w:rPr>
          <w:rStyle w:val="st1"/>
          <w:rFonts w:ascii="Times New Roman" w:hAnsi="Times New Roman"/>
          <w:color w:val="222222"/>
          <w:sz w:val="24"/>
          <w:szCs w:val="24"/>
          <w:lang w:val="en-US"/>
        </w:rPr>
        <w:t>Parfiryeu</w:t>
      </w:r>
      <w:proofErr w:type="spellEnd"/>
      <w:r w:rsidRPr="001936E9">
        <w:rPr>
          <w:rStyle w:val="st1"/>
          <w:rFonts w:ascii="Times New Roman" w:hAnsi="Times New Roman"/>
          <w:color w:val="222222"/>
          <w:sz w:val="24"/>
          <w:szCs w:val="24"/>
        </w:rPr>
        <w:t xml:space="preserve">, </w:t>
      </w:r>
      <w:r>
        <w:rPr>
          <w:rStyle w:val="st1"/>
          <w:rFonts w:ascii="Times New Roman" w:hAnsi="Times New Roman"/>
          <w:color w:val="222222"/>
          <w:sz w:val="24"/>
          <w:szCs w:val="24"/>
          <w:lang w:val="en-US"/>
        </w:rPr>
        <w:t>D</w:t>
      </w:r>
      <w:r w:rsidRPr="001936E9">
        <w:rPr>
          <w:rStyle w:val="st1"/>
          <w:rFonts w:ascii="Times New Roman" w:hAnsi="Times New Roman"/>
          <w:color w:val="222222"/>
          <w:sz w:val="24"/>
          <w:szCs w:val="24"/>
        </w:rPr>
        <w:t>.</w:t>
      </w:r>
      <w:r>
        <w:rPr>
          <w:rStyle w:val="st1"/>
          <w:rFonts w:ascii="Times New Roman" w:hAnsi="Times New Roman"/>
          <w:color w:val="222222"/>
          <w:sz w:val="24"/>
          <w:szCs w:val="24"/>
          <w:lang w:val="en-US"/>
        </w:rPr>
        <w:t>U</w:t>
      </w:r>
      <w:r w:rsidRPr="001936E9">
        <w:rPr>
          <w:rStyle w:val="st1"/>
          <w:rFonts w:ascii="Times New Roman" w:hAnsi="Times New Roman"/>
          <w:color w:val="222222"/>
          <w:sz w:val="24"/>
          <w:szCs w:val="24"/>
        </w:rPr>
        <w:t xml:space="preserve">., </w:t>
      </w:r>
      <w:proofErr w:type="spellStart"/>
      <w:r w:rsidRPr="001936E9">
        <w:rPr>
          <w:rStyle w:val="st1"/>
          <w:rFonts w:ascii="Times New Roman" w:hAnsi="Times New Roman"/>
          <w:color w:val="222222"/>
          <w:sz w:val="24"/>
          <w:szCs w:val="24"/>
          <w:lang w:val="en-US"/>
        </w:rPr>
        <w:t>Sadovnikov</w:t>
      </w:r>
      <w:proofErr w:type="spellEnd"/>
      <w:r w:rsidRPr="001936E9">
        <w:rPr>
          <w:rStyle w:val="st1"/>
          <w:rFonts w:ascii="Times New Roman" w:hAnsi="Times New Roman"/>
          <w:color w:val="222222"/>
          <w:sz w:val="24"/>
          <w:szCs w:val="24"/>
        </w:rPr>
        <w:t xml:space="preserve"> </w:t>
      </w:r>
      <w:r>
        <w:rPr>
          <w:rStyle w:val="st1"/>
          <w:rFonts w:ascii="Times New Roman" w:hAnsi="Times New Roman"/>
          <w:color w:val="222222"/>
          <w:sz w:val="24"/>
          <w:szCs w:val="24"/>
          <w:lang w:val="en-US"/>
        </w:rPr>
        <w:t>K</w:t>
      </w:r>
      <w:r w:rsidRPr="001936E9">
        <w:rPr>
          <w:rStyle w:val="st1"/>
          <w:rFonts w:ascii="Times New Roman" w:hAnsi="Times New Roman"/>
          <w:color w:val="222222"/>
          <w:sz w:val="24"/>
          <w:szCs w:val="24"/>
        </w:rPr>
        <w:t>.</w:t>
      </w:r>
      <w:r>
        <w:rPr>
          <w:rStyle w:val="st1"/>
          <w:rFonts w:ascii="Times New Roman" w:hAnsi="Times New Roman"/>
          <w:color w:val="222222"/>
          <w:sz w:val="24"/>
          <w:szCs w:val="24"/>
          <w:lang w:val="en-US"/>
        </w:rPr>
        <w:t>S</w:t>
      </w:r>
      <w:r w:rsidRPr="001936E9">
        <w:rPr>
          <w:rStyle w:val="st1"/>
          <w:rFonts w:ascii="Times New Roman" w:hAnsi="Times New Roman"/>
          <w:color w:val="222222"/>
          <w:sz w:val="24"/>
          <w:szCs w:val="24"/>
        </w:rPr>
        <w:t xml:space="preserve">., </w:t>
      </w:r>
      <w:proofErr w:type="spellStart"/>
      <w:r w:rsidRPr="001936E9">
        <w:rPr>
          <w:rStyle w:val="st1"/>
          <w:rFonts w:ascii="Times New Roman" w:hAnsi="Times New Roman"/>
          <w:color w:val="222222"/>
          <w:sz w:val="24"/>
          <w:szCs w:val="24"/>
          <w:lang w:val="en-US"/>
        </w:rPr>
        <w:t>Sedenkova</w:t>
      </w:r>
      <w:proofErr w:type="spellEnd"/>
      <w:r w:rsidRPr="001936E9">
        <w:rPr>
          <w:rStyle w:val="st1"/>
          <w:rFonts w:ascii="Times New Roman" w:hAnsi="Times New Roman"/>
          <w:color w:val="222222"/>
          <w:sz w:val="24"/>
          <w:szCs w:val="24"/>
        </w:rPr>
        <w:t xml:space="preserve"> </w:t>
      </w:r>
      <w:r>
        <w:rPr>
          <w:rStyle w:val="st1"/>
          <w:rFonts w:ascii="Times New Roman" w:hAnsi="Times New Roman"/>
          <w:color w:val="222222"/>
          <w:sz w:val="24"/>
          <w:szCs w:val="24"/>
          <w:lang w:val="en-US"/>
        </w:rPr>
        <w:t>K</w:t>
      </w:r>
      <w:r w:rsidRPr="001936E9">
        <w:rPr>
          <w:rStyle w:val="st1"/>
          <w:rFonts w:ascii="Times New Roman" w:hAnsi="Times New Roman"/>
          <w:color w:val="222222"/>
          <w:sz w:val="24"/>
          <w:szCs w:val="24"/>
        </w:rPr>
        <w:t>.</w:t>
      </w:r>
      <w:r>
        <w:rPr>
          <w:rStyle w:val="st1"/>
          <w:rFonts w:ascii="Times New Roman" w:hAnsi="Times New Roman"/>
          <w:color w:val="222222"/>
          <w:sz w:val="24"/>
          <w:szCs w:val="24"/>
          <w:lang w:val="en-US"/>
        </w:rPr>
        <w:t>N</w:t>
      </w:r>
      <w:r w:rsidR="00A12D4F">
        <w:rPr>
          <w:rStyle w:val="st1"/>
          <w:rFonts w:ascii="Times New Roman" w:hAnsi="Times New Roman"/>
          <w:color w:val="222222"/>
          <w:sz w:val="24"/>
          <w:szCs w:val="24"/>
        </w:rPr>
        <w:t xml:space="preserve">., </w:t>
      </w:r>
      <w:r w:rsidRPr="001936E9">
        <w:rPr>
          <w:rStyle w:val="st1"/>
          <w:rFonts w:ascii="Times New Roman" w:hAnsi="Times New Roman"/>
          <w:color w:val="222222"/>
          <w:sz w:val="24"/>
          <w:szCs w:val="24"/>
          <w:lang w:val="en-US"/>
        </w:rPr>
        <w:t>Grishin</w:t>
      </w:r>
      <w:r w:rsidRPr="001936E9">
        <w:rPr>
          <w:rStyle w:val="st1"/>
          <w:rFonts w:ascii="Times New Roman" w:hAnsi="Times New Roman"/>
          <w:color w:val="222222"/>
          <w:sz w:val="24"/>
          <w:szCs w:val="24"/>
        </w:rPr>
        <w:t xml:space="preserve"> </w:t>
      </w:r>
      <w:r>
        <w:rPr>
          <w:rStyle w:val="st1"/>
          <w:rFonts w:ascii="Times New Roman" w:hAnsi="Times New Roman"/>
          <w:color w:val="222222"/>
          <w:sz w:val="24"/>
          <w:szCs w:val="24"/>
          <w:lang w:val="en-US"/>
        </w:rPr>
        <w:t>Y</w:t>
      </w:r>
      <w:r w:rsidRPr="001936E9">
        <w:rPr>
          <w:rStyle w:val="st1"/>
          <w:rFonts w:ascii="Times New Roman" w:hAnsi="Times New Roman"/>
          <w:color w:val="222222"/>
          <w:sz w:val="24"/>
          <w:szCs w:val="24"/>
        </w:rPr>
        <w:t>.</w:t>
      </w:r>
      <w:r>
        <w:rPr>
          <w:rStyle w:val="st1"/>
          <w:rFonts w:ascii="Times New Roman" w:hAnsi="Times New Roman"/>
          <w:color w:val="222222"/>
          <w:sz w:val="24"/>
          <w:szCs w:val="24"/>
          <w:lang w:val="en-US"/>
        </w:rPr>
        <w:t>K</w:t>
      </w:r>
      <w:r w:rsidRPr="001936E9">
        <w:rPr>
          <w:rStyle w:val="st1"/>
          <w:rFonts w:ascii="Times New Roman" w:hAnsi="Times New Roman"/>
          <w:color w:val="222222"/>
          <w:sz w:val="24"/>
          <w:szCs w:val="24"/>
        </w:rPr>
        <w:t xml:space="preserve">., </w:t>
      </w:r>
      <w:r w:rsidRPr="001936E9">
        <w:rPr>
          <w:rStyle w:val="st1"/>
          <w:rFonts w:ascii="Times New Roman" w:hAnsi="Times New Roman"/>
          <w:color w:val="222222"/>
          <w:sz w:val="24"/>
          <w:szCs w:val="24"/>
          <w:lang w:val="en-US"/>
        </w:rPr>
        <w:t>Rybakov</w:t>
      </w:r>
      <w:r w:rsidRPr="001936E9">
        <w:rPr>
          <w:rStyle w:val="st1"/>
          <w:rFonts w:ascii="Times New Roman" w:hAnsi="Times New Roman"/>
          <w:color w:val="222222"/>
          <w:sz w:val="24"/>
          <w:szCs w:val="24"/>
        </w:rPr>
        <w:t xml:space="preserve"> </w:t>
      </w:r>
      <w:r>
        <w:rPr>
          <w:rStyle w:val="st1"/>
          <w:rFonts w:ascii="Times New Roman" w:hAnsi="Times New Roman"/>
          <w:color w:val="222222"/>
          <w:sz w:val="24"/>
          <w:szCs w:val="24"/>
          <w:lang w:val="en-US"/>
        </w:rPr>
        <w:t>V</w:t>
      </w:r>
      <w:r w:rsidRPr="001936E9">
        <w:rPr>
          <w:rStyle w:val="st1"/>
          <w:rFonts w:ascii="Times New Roman" w:hAnsi="Times New Roman"/>
          <w:color w:val="222222"/>
          <w:sz w:val="24"/>
          <w:szCs w:val="24"/>
        </w:rPr>
        <w:t>.</w:t>
      </w:r>
      <w:r>
        <w:rPr>
          <w:rStyle w:val="st1"/>
          <w:rFonts w:ascii="Times New Roman" w:hAnsi="Times New Roman"/>
          <w:color w:val="222222"/>
          <w:sz w:val="24"/>
          <w:szCs w:val="24"/>
          <w:lang w:val="en-US"/>
        </w:rPr>
        <w:t>B</w:t>
      </w:r>
      <w:r w:rsidRPr="001936E9">
        <w:rPr>
          <w:rStyle w:val="st1"/>
          <w:rFonts w:ascii="Times New Roman" w:hAnsi="Times New Roman"/>
          <w:color w:val="222222"/>
          <w:sz w:val="24"/>
          <w:szCs w:val="24"/>
        </w:rPr>
        <w:t xml:space="preserve">., </w:t>
      </w:r>
      <w:r>
        <w:rPr>
          <w:rStyle w:val="st1"/>
          <w:rFonts w:ascii="Times New Roman" w:hAnsi="Times New Roman"/>
          <w:color w:val="222222"/>
          <w:sz w:val="24"/>
          <w:szCs w:val="24"/>
          <w:lang w:val="en-US"/>
        </w:rPr>
        <w:t>Kuznetsova</w:t>
      </w:r>
      <w:r w:rsidRPr="001936E9">
        <w:rPr>
          <w:rStyle w:val="st1"/>
          <w:rFonts w:ascii="Times New Roman" w:hAnsi="Times New Roman"/>
          <w:color w:val="222222"/>
          <w:sz w:val="24"/>
          <w:szCs w:val="24"/>
        </w:rPr>
        <w:t xml:space="preserve"> </w:t>
      </w:r>
      <w:r>
        <w:rPr>
          <w:rStyle w:val="st1"/>
          <w:rFonts w:ascii="Times New Roman" w:hAnsi="Times New Roman"/>
          <w:color w:val="222222"/>
          <w:sz w:val="24"/>
          <w:szCs w:val="24"/>
          <w:lang w:val="en-US"/>
        </w:rPr>
        <w:t>T</w:t>
      </w:r>
      <w:r w:rsidRPr="001936E9">
        <w:rPr>
          <w:rStyle w:val="st1"/>
          <w:rFonts w:ascii="Times New Roman" w:hAnsi="Times New Roman"/>
          <w:color w:val="222222"/>
          <w:sz w:val="24"/>
          <w:szCs w:val="24"/>
        </w:rPr>
        <w:t>.</w:t>
      </w:r>
      <w:r>
        <w:rPr>
          <w:rStyle w:val="st1"/>
          <w:rFonts w:ascii="Times New Roman" w:hAnsi="Times New Roman"/>
          <w:color w:val="222222"/>
          <w:sz w:val="24"/>
          <w:szCs w:val="24"/>
          <w:lang w:val="en-US"/>
        </w:rPr>
        <w:t>S</w:t>
      </w:r>
      <w:r w:rsidRPr="001936E9">
        <w:rPr>
          <w:rStyle w:val="st1"/>
          <w:rFonts w:ascii="Times New Roman" w:hAnsi="Times New Roman"/>
          <w:color w:val="222222"/>
          <w:sz w:val="24"/>
          <w:szCs w:val="24"/>
        </w:rPr>
        <w:t xml:space="preserve">., </w:t>
      </w:r>
      <w:proofErr w:type="spellStart"/>
      <w:r w:rsidRPr="001936E9">
        <w:rPr>
          <w:rStyle w:val="st1"/>
          <w:rFonts w:ascii="Times New Roman" w:hAnsi="Times New Roman"/>
          <w:color w:val="222222"/>
          <w:sz w:val="24"/>
          <w:szCs w:val="24"/>
          <w:lang w:val="en-US"/>
        </w:rPr>
        <w:t>Averina</w:t>
      </w:r>
      <w:proofErr w:type="spellEnd"/>
      <w:r w:rsidRPr="001936E9">
        <w:rPr>
          <w:rStyle w:val="st1"/>
          <w:rFonts w:ascii="Times New Roman" w:hAnsi="Times New Roman"/>
          <w:color w:val="222222"/>
          <w:sz w:val="24"/>
          <w:szCs w:val="24"/>
        </w:rPr>
        <w:t xml:space="preserve"> </w:t>
      </w:r>
      <w:r>
        <w:rPr>
          <w:rStyle w:val="st1"/>
          <w:rFonts w:ascii="Times New Roman" w:hAnsi="Times New Roman"/>
          <w:color w:val="222222"/>
          <w:sz w:val="24"/>
          <w:szCs w:val="24"/>
          <w:lang w:val="en-US"/>
        </w:rPr>
        <w:t>E</w:t>
      </w:r>
      <w:r w:rsidRPr="001936E9">
        <w:rPr>
          <w:rStyle w:val="st1"/>
          <w:rFonts w:ascii="Times New Roman" w:hAnsi="Times New Roman"/>
          <w:color w:val="222222"/>
          <w:sz w:val="24"/>
          <w:szCs w:val="24"/>
        </w:rPr>
        <w:t>.</w:t>
      </w:r>
      <w:r>
        <w:rPr>
          <w:rStyle w:val="st1"/>
          <w:rFonts w:ascii="Times New Roman" w:hAnsi="Times New Roman"/>
          <w:color w:val="222222"/>
          <w:sz w:val="24"/>
          <w:szCs w:val="24"/>
          <w:lang w:val="en-US"/>
        </w:rPr>
        <w:t>B</w:t>
      </w:r>
      <w:r w:rsidRPr="001936E9">
        <w:rPr>
          <w:rStyle w:val="st1"/>
          <w:rFonts w:ascii="Times New Roman" w:hAnsi="Times New Roman"/>
          <w:color w:val="222222"/>
          <w:sz w:val="24"/>
          <w:szCs w:val="24"/>
        </w:rPr>
        <w:t xml:space="preserve">. // </w:t>
      </w:r>
      <w:proofErr w:type="spellStart"/>
      <w:r w:rsidRPr="001936E9">
        <w:rPr>
          <w:rStyle w:val="st1"/>
          <w:rFonts w:ascii="Times New Roman" w:hAnsi="Times New Roman"/>
          <w:color w:val="222222"/>
          <w:sz w:val="24"/>
          <w:szCs w:val="24"/>
        </w:rPr>
        <w:t>Org</w:t>
      </w:r>
      <w:proofErr w:type="spellEnd"/>
      <w:r w:rsidRPr="001936E9">
        <w:rPr>
          <w:rStyle w:val="st1"/>
          <w:rFonts w:ascii="Times New Roman" w:hAnsi="Times New Roman"/>
          <w:color w:val="222222"/>
          <w:sz w:val="24"/>
          <w:szCs w:val="24"/>
        </w:rPr>
        <w:t xml:space="preserve">. </w:t>
      </w:r>
      <w:proofErr w:type="spellStart"/>
      <w:r w:rsidRPr="001936E9">
        <w:rPr>
          <w:rStyle w:val="st1"/>
          <w:rFonts w:ascii="Times New Roman" w:hAnsi="Times New Roman"/>
          <w:color w:val="222222"/>
          <w:sz w:val="24"/>
          <w:szCs w:val="24"/>
          <w:lang w:val="en-US"/>
        </w:rPr>
        <w:t>Biomol</w:t>
      </w:r>
      <w:proofErr w:type="spellEnd"/>
      <w:r w:rsidRPr="001936E9">
        <w:rPr>
          <w:rStyle w:val="st1"/>
          <w:rFonts w:ascii="Times New Roman" w:hAnsi="Times New Roman"/>
          <w:color w:val="222222"/>
          <w:sz w:val="24"/>
          <w:szCs w:val="24"/>
          <w:lang w:val="en-US"/>
        </w:rPr>
        <w:t xml:space="preserve">. Chem. </w:t>
      </w:r>
      <w:r>
        <w:rPr>
          <w:rStyle w:val="st1"/>
          <w:rFonts w:ascii="Times New Roman" w:hAnsi="Times New Roman"/>
          <w:color w:val="222222"/>
          <w:sz w:val="24"/>
          <w:szCs w:val="24"/>
          <w:lang w:val="en-US"/>
        </w:rPr>
        <w:t>– 2021</w:t>
      </w:r>
      <w:r w:rsidRPr="001936E9">
        <w:rPr>
          <w:rStyle w:val="st1"/>
          <w:rFonts w:ascii="Times New Roman" w:hAnsi="Times New Roman"/>
          <w:color w:val="222222"/>
          <w:sz w:val="24"/>
          <w:szCs w:val="24"/>
          <w:lang w:val="en-US"/>
        </w:rPr>
        <w:t xml:space="preserve">. – </w:t>
      </w:r>
      <w:r w:rsidRPr="001936E9">
        <w:rPr>
          <w:rStyle w:val="st1"/>
          <w:rFonts w:ascii="Times New Roman" w:hAnsi="Times New Roman"/>
          <w:color w:val="222222"/>
          <w:sz w:val="24"/>
          <w:szCs w:val="24"/>
        </w:rPr>
        <w:t>Т</w:t>
      </w:r>
      <w:r>
        <w:rPr>
          <w:rStyle w:val="st1"/>
          <w:rFonts w:ascii="Times New Roman" w:hAnsi="Times New Roman"/>
          <w:color w:val="222222"/>
          <w:sz w:val="24"/>
          <w:szCs w:val="24"/>
          <w:lang w:val="en-US"/>
        </w:rPr>
        <w:t>. 19</w:t>
      </w:r>
      <w:r w:rsidRPr="001936E9">
        <w:rPr>
          <w:rStyle w:val="st1"/>
          <w:rFonts w:ascii="Times New Roman" w:hAnsi="Times New Roman"/>
          <w:color w:val="222222"/>
          <w:sz w:val="24"/>
          <w:szCs w:val="24"/>
          <w:lang w:val="en-US"/>
        </w:rPr>
        <w:t>. –</w:t>
      </w:r>
      <w:r>
        <w:rPr>
          <w:rStyle w:val="st1"/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1936E9">
        <w:rPr>
          <w:rStyle w:val="st1"/>
          <w:rFonts w:ascii="Times New Roman" w:hAnsi="Times New Roman"/>
          <w:color w:val="222222"/>
          <w:sz w:val="24"/>
          <w:szCs w:val="24"/>
        </w:rPr>
        <w:t>С</w:t>
      </w:r>
      <w:r w:rsidRPr="001936E9">
        <w:rPr>
          <w:rStyle w:val="st1"/>
          <w:rFonts w:ascii="Times New Roman" w:hAnsi="Times New Roman"/>
          <w:color w:val="222222"/>
          <w:sz w:val="24"/>
          <w:szCs w:val="24"/>
          <w:lang w:val="en-US"/>
        </w:rPr>
        <w:t>. 6447-6454</w:t>
      </w:r>
      <w:r>
        <w:rPr>
          <w:rStyle w:val="st1"/>
          <w:rFonts w:ascii="Times New Roman" w:hAnsi="Times New Roman"/>
          <w:color w:val="222222"/>
          <w:sz w:val="24"/>
          <w:szCs w:val="24"/>
          <w:lang w:val="en-US"/>
        </w:rPr>
        <w:t>.</w:t>
      </w:r>
    </w:p>
    <w:p w14:paraId="190176DE" w14:textId="77777777" w:rsidR="005E4B33" w:rsidRPr="001936E9" w:rsidRDefault="00C346F6" w:rsidP="00C346F6">
      <w:pPr>
        <w:pStyle w:val="a3"/>
        <w:numPr>
          <w:ilvl w:val="0"/>
          <w:numId w:val="2"/>
        </w:numPr>
        <w:ind w:left="714" w:hanging="357"/>
        <w:jc w:val="both"/>
        <w:rPr>
          <w:rStyle w:val="st1"/>
          <w:rFonts w:ascii="Times New Roman" w:hAnsi="Times New Roman"/>
          <w:color w:val="222222"/>
          <w:sz w:val="24"/>
          <w:szCs w:val="24"/>
          <w:lang w:val="en-US"/>
        </w:rPr>
      </w:pPr>
      <w:proofErr w:type="spellStart"/>
      <w:r w:rsidRPr="008D4867">
        <w:rPr>
          <w:rStyle w:val="st1"/>
          <w:rFonts w:ascii="Times New Roman" w:hAnsi="Times New Roman"/>
          <w:color w:val="222222"/>
          <w:sz w:val="24"/>
          <w:szCs w:val="24"/>
          <w:lang w:val="en-US"/>
        </w:rPr>
        <w:t>Karlov</w:t>
      </w:r>
      <w:proofErr w:type="spellEnd"/>
      <w:r w:rsidRPr="001936E9">
        <w:rPr>
          <w:rStyle w:val="st1"/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8D4867">
        <w:rPr>
          <w:rStyle w:val="st1"/>
          <w:rFonts w:ascii="Times New Roman" w:hAnsi="Times New Roman"/>
          <w:color w:val="222222"/>
          <w:sz w:val="24"/>
          <w:szCs w:val="24"/>
          <w:lang w:val="en-US"/>
        </w:rPr>
        <w:t>D</w:t>
      </w:r>
      <w:r w:rsidRPr="001936E9">
        <w:rPr>
          <w:rStyle w:val="st1"/>
          <w:rFonts w:ascii="Times New Roman" w:hAnsi="Times New Roman"/>
          <w:color w:val="222222"/>
          <w:sz w:val="24"/>
          <w:szCs w:val="24"/>
          <w:lang w:val="en-US"/>
        </w:rPr>
        <w:t>.</w:t>
      </w:r>
      <w:r w:rsidRPr="008D4867">
        <w:rPr>
          <w:rStyle w:val="st1"/>
          <w:rFonts w:ascii="Times New Roman" w:hAnsi="Times New Roman"/>
          <w:color w:val="222222"/>
          <w:sz w:val="24"/>
          <w:szCs w:val="24"/>
          <w:lang w:val="en-US"/>
        </w:rPr>
        <w:t>S</w:t>
      </w:r>
      <w:r w:rsidRPr="001936E9">
        <w:rPr>
          <w:rStyle w:val="st1"/>
          <w:rFonts w:ascii="Times New Roman" w:hAnsi="Times New Roman"/>
          <w:color w:val="222222"/>
          <w:sz w:val="24"/>
          <w:szCs w:val="24"/>
          <w:lang w:val="en-US"/>
        </w:rPr>
        <w:t xml:space="preserve">., </w:t>
      </w:r>
      <w:proofErr w:type="spellStart"/>
      <w:r w:rsidRPr="008D4867">
        <w:rPr>
          <w:rStyle w:val="st1"/>
          <w:rFonts w:ascii="Times New Roman" w:hAnsi="Times New Roman"/>
          <w:color w:val="222222"/>
          <w:sz w:val="24"/>
          <w:szCs w:val="24"/>
          <w:lang w:val="en-US"/>
        </w:rPr>
        <w:t>Vasilenko</w:t>
      </w:r>
      <w:proofErr w:type="spellEnd"/>
      <w:r w:rsidRPr="001936E9">
        <w:rPr>
          <w:rStyle w:val="st1"/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8D4867">
        <w:rPr>
          <w:rStyle w:val="st1"/>
          <w:rFonts w:ascii="Times New Roman" w:hAnsi="Times New Roman"/>
          <w:color w:val="222222"/>
          <w:sz w:val="24"/>
          <w:szCs w:val="24"/>
          <w:lang w:val="en-US"/>
        </w:rPr>
        <w:t>D</w:t>
      </w:r>
      <w:r w:rsidRPr="001936E9">
        <w:rPr>
          <w:rStyle w:val="st1"/>
          <w:rFonts w:ascii="Times New Roman" w:hAnsi="Times New Roman"/>
          <w:color w:val="222222"/>
          <w:sz w:val="24"/>
          <w:szCs w:val="24"/>
          <w:lang w:val="en-US"/>
        </w:rPr>
        <w:t>.</w:t>
      </w:r>
      <w:r w:rsidRPr="008D4867">
        <w:rPr>
          <w:rStyle w:val="st1"/>
          <w:rFonts w:ascii="Times New Roman" w:hAnsi="Times New Roman"/>
          <w:color w:val="222222"/>
          <w:sz w:val="24"/>
          <w:szCs w:val="24"/>
          <w:lang w:val="en-US"/>
        </w:rPr>
        <w:t>A</w:t>
      </w:r>
      <w:r w:rsidRPr="001936E9">
        <w:rPr>
          <w:rStyle w:val="st1"/>
          <w:rFonts w:ascii="Times New Roman" w:hAnsi="Times New Roman"/>
          <w:color w:val="222222"/>
          <w:sz w:val="24"/>
          <w:szCs w:val="24"/>
          <w:lang w:val="en-US"/>
        </w:rPr>
        <w:t xml:space="preserve">. </w:t>
      </w:r>
      <w:r w:rsidRPr="008D4867">
        <w:rPr>
          <w:rStyle w:val="st1"/>
          <w:rFonts w:ascii="Times New Roman" w:hAnsi="Times New Roman"/>
          <w:color w:val="222222"/>
          <w:sz w:val="24"/>
          <w:szCs w:val="24"/>
          <w:lang w:val="en-US"/>
        </w:rPr>
        <w:t>et</w:t>
      </w:r>
      <w:r w:rsidRPr="001936E9">
        <w:rPr>
          <w:rStyle w:val="st1"/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8D4867">
        <w:rPr>
          <w:rStyle w:val="st1"/>
          <w:rFonts w:ascii="Times New Roman" w:hAnsi="Times New Roman"/>
          <w:color w:val="222222"/>
          <w:sz w:val="24"/>
          <w:szCs w:val="24"/>
          <w:lang w:val="en-US"/>
        </w:rPr>
        <w:t>al</w:t>
      </w:r>
      <w:r w:rsidRPr="001936E9">
        <w:rPr>
          <w:rStyle w:val="st1"/>
          <w:rFonts w:ascii="Times New Roman" w:hAnsi="Times New Roman"/>
          <w:color w:val="222222"/>
          <w:sz w:val="24"/>
          <w:szCs w:val="24"/>
          <w:lang w:val="en-US"/>
        </w:rPr>
        <w:t xml:space="preserve">.  // </w:t>
      </w:r>
      <w:r w:rsidRPr="008D4867">
        <w:rPr>
          <w:rStyle w:val="st1"/>
          <w:rFonts w:ascii="Times New Roman" w:hAnsi="Times New Roman"/>
          <w:color w:val="222222"/>
          <w:sz w:val="24"/>
          <w:szCs w:val="24"/>
          <w:lang w:val="en-US"/>
        </w:rPr>
        <w:t>RSC</w:t>
      </w:r>
      <w:r w:rsidRPr="001936E9">
        <w:rPr>
          <w:rStyle w:val="st1"/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8D4867">
        <w:rPr>
          <w:rStyle w:val="st1"/>
          <w:rFonts w:ascii="Times New Roman" w:hAnsi="Times New Roman"/>
          <w:color w:val="222222"/>
          <w:sz w:val="24"/>
          <w:szCs w:val="24"/>
          <w:lang w:val="en-US"/>
        </w:rPr>
        <w:t>Med</w:t>
      </w:r>
      <w:r w:rsidRPr="001936E9">
        <w:rPr>
          <w:rStyle w:val="st1"/>
          <w:rFonts w:ascii="Times New Roman" w:hAnsi="Times New Roman"/>
          <w:color w:val="222222"/>
          <w:sz w:val="24"/>
          <w:szCs w:val="24"/>
          <w:lang w:val="en-US"/>
        </w:rPr>
        <w:t xml:space="preserve">. </w:t>
      </w:r>
      <w:r w:rsidRPr="008D4867">
        <w:rPr>
          <w:rStyle w:val="st1"/>
          <w:rFonts w:ascii="Times New Roman" w:hAnsi="Times New Roman"/>
          <w:color w:val="222222"/>
          <w:sz w:val="24"/>
          <w:szCs w:val="24"/>
          <w:lang w:val="en-US"/>
        </w:rPr>
        <w:t>Chem</w:t>
      </w:r>
      <w:r w:rsidRPr="001936E9">
        <w:rPr>
          <w:rStyle w:val="st1"/>
          <w:rFonts w:ascii="Times New Roman" w:hAnsi="Times New Roman"/>
          <w:color w:val="222222"/>
          <w:sz w:val="24"/>
          <w:szCs w:val="24"/>
          <w:lang w:val="en-US"/>
        </w:rPr>
        <w:t xml:space="preserve">.– 2022. – </w:t>
      </w:r>
      <w:r w:rsidRPr="001936E9">
        <w:rPr>
          <w:rStyle w:val="st1"/>
          <w:rFonts w:ascii="Times New Roman" w:hAnsi="Times New Roman"/>
          <w:color w:val="222222"/>
          <w:sz w:val="24"/>
          <w:szCs w:val="24"/>
        </w:rPr>
        <w:t>Т</w:t>
      </w:r>
      <w:r w:rsidRPr="001936E9">
        <w:rPr>
          <w:rStyle w:val="st1"/>
          <w:rFonts w:ascii="Times New Roman" w:hAnsi="Times New Roman"/>
          <w:color w:val="222222"/>
          <w:sz w:val="24"/>
          <w:szCs w:val="24"/>
          <w:lang w:val="en-US"/>
        </w:rPr>
        <w:t xml:space="preserve">. 13. – №. 7. – </w:t>
      </w:r>
      <w:r w:rsidRPr="001936E9">
        <w:rPr>
          <w:rStyle w:val="st1"/>
          <w:rFonts w:ascii="Times New Roman" w:hAnsi="Times New Roman"/>
          <w:color w:val="222222"/>
          <w:sz w:val="24"/>
          <w:szCs w:val="24"/>
        </w:rPr>
        <w:t>С</w:t>
      </w:r>
      <w:r w:rsidRPr="001936E9">
        <w:rPr>
          <w:rStyle w:val="st1"/>
          <w:rFonts w:ascii="Times New Roman" w:hAnsi="Times New Roman"/>
          <w:color w:val="222222"/>
          <w:sz w:val="24"/>
          <w:szCs w:val="24"/>
          <w:lang w:val="en-US"/>
        </w:rPr>
        <w:t>. 822-830.</w:t>
      </w:r>
    </w:p>
    <w:sectPr w:rsidR="005E4B33" w:rsidRPr="001936E9" w:rsidSect="006D7775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A34A67"/>
    <w:multiLevelType w:val="hybridMultilevel"/>
    <w:tmpl w:val="1FEAD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ED19F3"/>
    <w:multiLevelType w:val="hybridMultilevel"/>
    <w:tmpl w:val="B4022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6705833">
    <w:abstractNumId w:val="0"/>
  </w:num>
  <w:num w:numId="2" w16cid:durableId="318465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4B33"/>
    <w:rsid w:val="000061D8"/>
    <w:rsid w:val="000624A9"/>
    <w:rsid w:val="000B6B4B"/>
    <w:rsid w:val="000D2568"/>
    <w:rsid w:val="000F2BEF"/>
    <w:rsid w:val="0010655B"/>
    <w:rsid w:val="00121256"/>
    <w:rsid w:val="001475BC"/>
    <w:rsid w:val="001850D4"/>
    <w:rsid w:val="001936E9"/>
    <w:rsid w:val="001A2476"/>
    <w:rsid w:val="00282A1A"/>
    <w:rsid w:val="003276DE"/>
    <w:rsid w:val="0034076C"/>
    <w:rsid w:val="00382F49"/>
    <w:rsid w:val="00394200"/>
    <w:rsid w:val="003D1AF9"/>
    <w:rsid w:val="003D4BE2"/>
    <w:rsid w:val="00444A4F"/>
    <w:rsid w:val="00492FEB"/>
    <w:rsid w:val="004A1C87"/>
    <w:rsid w:val="004B0F41"/>
    <w:rsid w:val="004D6644"/>
    <w:rsid w:val="004E2A96"/>
    <w:rsid w:val="00546927"/>
    <w:rsid w:val="0055025E"/>
    <w:rsid w:val="005E4B33"/>
    <w:rsid w:val="005F1BDF"/>
    <w:rsid w:val="00613C4C"/>
    <w:rsid w:val="00632878"/>
    <w:rsid w:val="006540BD"/>
    <w:rsid w:val="006832E1"/>
    <w:rsid w:val="006C0EE1"/>
    <w:rsid w:val="006D7775"/>
    <w:rsid w:val="00703CC4"/>
    <w:rsid w:val="00724130"/>
    <w:rsid w:val="007253DC"/>
    <w:rsid w:val="007679AF"/>
    <w:rsid w:val="0077594E"/>
    <w:rsid w:val="007C6D87"/>
    <w:rsid w:val="007D589F"/>
    <w:rsid w:val="007D7B95"/>
    <w:rsid w:val="007E11F7"/>
    <w:rsid w:val="007E3D3A"/>
    <w:rsid w:val="008153DA"/>
    <w:rsid w:val="00821F45"/>
    <w:rsid w:val="008C1E0D"/>
    <w:rsid w:val="008C76B9"/>
    <w:rsid w:val="008D2847"/>
    <w:rsid w:val="008D4867"/>
    <w:rsid w:val="008F5766"/>
    <w:rsid w:val="009849B7"/>
    <w:rsid w:val="009F45CD"/>
    <w:rsid w:val="00A12D4F"/>
    <w:rsid w:val="00A3384B"/>
    <w:rsid w:val="00A36B3F"/>
    <w:rsid w:val="00A63025"/>
    <w:rsid w:val="00A668CE"/>
    <w:rsid w:val="00A74747"/>
    <w:rsid w:val="00AB4A95"/>
    <w:rsid w:val="00AC103E"/>
    <w:rsid w:val="00B4446A"/>
    <w:rsid w:val="00B75A9A"/>
    <w:rsid w:val="00BB76C2"/>
    <w:rsid w:val="00BE70CB"/>
    <w:rsid w:val="00C346F6"/>
    <w:rsid w:val="00C44C70"/>
    <w:rsid w:val="00CC72B3"/>
    <w:rsid w:val="00EB7F44"/>
    <w:rsid w:val="00FB1061"/>
    <w:rsid w:val="00FC177E"/>
    <w:rsid w:val="00FD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DE3DAC8"/>
  <w15:chartTrackingRefBased/>
  <w15:docId w15:val="{CE1A283C-578D-43B2-BC5B-99CD659B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1">
    <w:name w:val="st1"/>
    <w:basedOn w:val="a0"/>
    <w:rsid w:val="005E4B33"/>
  </w:style>
  <w:style w:type="paragraph" w:styleId="a3">
    <w:name w:val="List Paragraph"/>
    <w:basedOn w:val="a"/>
    <w:uiPriority w:val="34"/>
    <w:qFormat/>
    <w:rsid w:val="003407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rep rep</cp:lastModifiedBy>
  <cp:revision>2</cp:revision>
  <dcterms:created xsi:type="dcterms:W3CDTF">2023-02-16T07:29:00Z</dcterms:created>
  <dcterms:modified xsi:type="dcterms:W3CDTF">2023-02-16T07:29:00Z</dcterms:modified>
</cp:coreProperties>
</file>