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CE" w:rsidRPr="003625D5" w:rsidRDefault="003625D5" w:rsidP="00852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Новый метод синтеза 2-замещенных </w:t>
      </w:r>
      <w:proofErr w:type="spellStart"/>
      <w:r w:rsidR="00A542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бензоксазолов</w:t>
      </w:r>
      <w:proofErr w:type="spellEnd"/>
      <w:r w:rsidR="00A542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и </w:t>
      </w:r>
      <w:proofErr w:type="spellStart"/>
      <w:r w:rsidR="00A5423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бензотиазолов</w:t>
      </w:r>
      <w:proofErr w:type="spellEnd"/>
    </w:p>
    <w:p w:rsidR="008525CE" w:rsidRPr="003625D5" w:rsidRDefault="008525CE" w:rsidP="00852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16D0B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Большаков К. М</w:t>
      </w: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.</w:t>
      </w:r>
      <w:r w:rsidRPr="008525CE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,</w:t>
      </w:r>
      <w:r w:rsidRPr="008525CE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1,2</w:t>
      </w:r>
      <w:r w:rsidR="003625D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Козлов М. А.,</w:t>
      </w:r>
      <w:r w:rsidR="003625D5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3625D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 xml:space="preserve"> Волкова Ю. А.,</w:t>
      </w:r>
      <w:r w:rsidR="003625D5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  <w:r w:rsidR="003625D5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Заварзин И. В.</w:t>
      </w:r>
      <w:r w:rsidR="003625D5">
        <w:rPr>
          <w:rFonts w:ascii="Times New Roman" w:eastAsia="Times New Roman" w:hAnsi="Times New Roman"/>
          <w:b/>
          <w:i/>
          <w:color w:val="000000"/>
          <w:sz w:val="24"/>
          <w:szCs w:val="24"/>
          <w:vertAlign w:val="superscript"/>
          <w:lang w:eastAsia="ru-RU"/>
        </w:rPr>
        <w:t>1</w:t>
      </w:r>
    </w:p>
    <w:p w:rsidR="008525CE" w:rsidRPr="008525CE" w:rsidRDefault="008525CE" w:rsidP="008525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Студент, 4 курс специалитета</w:t>
      </w:r>
    </w:p>
    <w:p w:rsidR="008525CE" w:rsidRPr="008525CE" w:rsidRDefault="008525CE" w:rsidP="001B08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1</w:t>
      </w:r>
      <w:r w:rsidR="001B082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Федеральное государственное бюджетное учреждение науки Институт органической химии им. Н. Д. Зелинского Российской академии наук</w:t>
      </w: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 Москва, Россия</w:t>
      </w:r>
    </w:p>
    <w:p w:rsidR="008525CE" w:rsidRPr="008525CE" w:rsidRDefault="008525CE" w:rsidP="001B08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Российский химико-т</w:t>
      </w:r>
      <w:r w:rsidR="001B082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ехнологический университет им.</w:t>
      </w:r>
      <w:r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Д. И. Менделеева</w:t>
      </w: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</w:t>
      </w:r>
      <w:r w:rsidR="00CB142C" w:rsidRPr="00CB142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CB142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ф</w:t>
      </w:r>
      <w:r w:rsidR="00CB142C" w:rsidRPr="00FB4A6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акультет химико-фармацевтических технологий и биомедицинских препаратов</w:t>
      </w:r>
      <w:r w:rsidR="00CB142C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,</w:t>
      </w:r>
      <w:bookmarkStart w:id="0" w:name="_GoBack"/>
      <w:bookmarkEnd w:id="0"/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 </w:t>
      </w:r>
      <w:r w:rsidR="001B0824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Москва</w:t>
      </w:r>
      <w:r w:rsidR="00FB4A69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 xml:space="preserve">, </w:t>
      </w: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Россия</w:t>
      </w:r>
    </w:p>
    <w:p w:rsidR="008525CE" w:rsidRPr="00516D0B" w:rsidRDefault="008525CE" w:rsidP="00CA265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E</w:t>
      </w:r>
      <w:r w:rsidRPr="00516D0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-</w:t>
      </w:r>
      <w:r w:rsidRPr="008525CE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>mail</w:t>
      </w:r>
      <w:r w:rsidRPr="00516D0B">
        <w:rPr>
          <w:rFonts w:ascii="Times New Roman" w:eastAsia="Times New Roman" w:hAnsi="Times New Roman"/>
          <w:i/>
          <w:color w:val="000000"/>
          <w:sz w:val="24"/>
          <w:szCs w:val="24"/>
          <w:lang w:val="en-US" w:eastAsia="ru-RU"/>
        </w:rPr>
        <w:t xml:space="preserve">: </w:t>
      </w:r>
      <w:r w:rsidR="002425F3">
        <w:fldChar w:fldCharType="begin"/>
      </w:r>
      <w:r w:rsidR="002425F3" w:rsidRPr="00516D0B">
        <w:rPr>
          <w:lang w:val="en-US"/>
        </w:rPr>
        <w:instrText>HYPERLINK "mailto:ivanov@yandex.ru" \h</w:instrText>
      </w:r>
      <w:r w:rsidR="002425F3">
        <w:fldChar w:fldCharType="separate"/>
      </w:r>
      <w:r w:rsidR="001B08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bolshakov</w:t>
      </w:r>
      <w:r w:rsidR="001B0824" w:rsidRPr="00516D0B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.</w:t>
      </w:r>
      <w:r w:rsidR="001B08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konstantyn</w:t>
      </w:r>
      <w:r w:rsidR="001B0824" w:rsidRPr="00516D0B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@</w:t>
      </w:r>
      <w:r w:rsidR="001B08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yandex</w:t>
      </w:r>
      <w:r w:rsidR="001B0824" w:rsidRPr="00516D0B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.</w:t>
      </w:r>
      <w:r w:rsidR="001B0824">
        <w:rPr>
          <w:rFonts w:ascii="Times New Roman" w:eastAsia="Times New Roman" w:hAnsi="Times New Roman"/>
          <w:i/>
          <w:color w:val="000000"/>
          <w:sz w:val="24"/>
          <w:szCs w:val="24"/>
          <w:u w:val="single"/>
          <w:lang w:val="en-US" w:eastAsia="ru-RU"/>
        </w:rPr>
        <w:t>ru</w:t>
      </w:r>
      <w:r w:rsidR="002425F3">
        <w:fldChar w:fldCharType="end"/>
      </w:r>
    </w:p>
    <w:p w:rsidR="00322A6C" w:rsidRDefault="00D23C10" w:rsidP="00873B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Бензотиазолы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бензоксазолы</w:t>
      </w:r>
      <w:proofErr w:type="spellEnd"/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являются важными представителями семейства азотсодержащих г</w:t>
      </w:r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етероциклов,</w:t>
      </w:r>
      <w:r w:rsid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2-замещенные производные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которых 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демонстрируют широкий ряд полезных биохимиче</w:t>
      </w:r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ских и </w:t>
      </w:r>
      <w:proofErr w:type="spellStart"/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физикохимических</w:t>
      </w:r>
      <w:proofErr w:type="spellEnd"/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свойств.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апример, проявляют противотуберкулезные свойства в случ</w:t>
      </w:r>
      <w:r w:rsid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ае бензотиазол-2-карбанилидов [1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выступают в качест</w:t>
      </w:r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 лигандов в случае бензокс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азол-</w:t>
      </w:r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2-карбоксилатов и бензотиазол-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2-карбоксилатов в координационных соединениях европия, являющихся основой электролюминесцентных мат</w:t>
      </w:r>
      <w:r w:rsid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ериалов [2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], или 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являются потенциальными действующими веществами в п</w:t>
      </w:r>
      <w:r w:rsid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ротивопаразитарных препаратах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2-фосфорилбензотиазолов </w:t>
      </w:r>
      <w:r w:rsid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[3</w:t>
      </w:r>
      <w:r w:rsidR="00322A6C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св</w:t>
      </w:r>
      <w:r w:rsidR="003D03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язи с этим существует постоянный</w:t>
      </w:r>
      <w:r w:rsidR="00EA16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интерес в </w:t>
      </w:r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разработке эффективных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методов получения данных соединений.</w:t>
      </w:r>
    </w:p>
    <w:p w:rsidR="00B54269" w:rsidRDefault="00B54269" w:rsidP="005A6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Нами</w:t>
      </w:r>
      <w:r w:rsidR="00E711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 предложен новый </w:t>
      </w:r>
      <w:r w:rsidR="00C4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метод синтеза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4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2-бензотиазол- и 2-бензоксазолкарбоксамидов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C4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основанный на</w:t>
      </w:r>
      <w:r w:rsidR="00C4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циклизации </w:t>
      </w:r>
      <w:proofErr w:type="spellStart"/>
      <w:r w:rsidR="00C402BD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амино</w:t>
      </w:r>
      <w:proofErr w:type="spellEnd"/>
      <w:r w:rsidR="00C402BD" w:rsidRP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(тио)фенолов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 w:rsidR="00C402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2-хлорацетамидами</w:t>
      </w:r>
      <w:r w:rsidR="00045E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F472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условиях </w:t>
      </w:r>
      <w:proofErr w:type="spellStart"/>
      <w:r w:rsidR="00F472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промотирования</w:t>
      </w:r>
      <w:proofErr w:type="spellEnd"/>
      <w:r w:rsidR="00F472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серой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(Схема 1)</w:t>
      </w:r>
      <w:r w:rsidR="00F472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[</w:t>
      </w:r>
      <w:r w:rsidR="00322A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F472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]</w:t>
      </w:r>
      <w:r w:rsidR="003674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Было показано, что реакция гладко протекает</w:t>
      </w:r>
      <w:r w:rsidRPr="00B542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использовании в качестве растворителя воды, легко масштабируется, не требует использования дополнительных окислителей или труднодоступных катализаторов, а также носит общий характер для субстратов с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электронодонорными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электроноакцепторными заместителями. С использованием отработанных условий с выходами от 27-99% синтезирована широкая серия </w:t>
      </w:r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</w:t>
      </w:r>
      <w:r w:rsidR="00236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карбомоил</w:t>
      </w:r>
      <w:r w:rsidR="00236D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noBreakHyphen/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2-фосфорил</w:t>
      </w:r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бензо</w:t>
      </w:r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</w:t>
      </w:r>
      <w:proofErr w:type="spellEnd"/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окс</w:t>
      </w:r>
      <w:proofErr w:type="spellEnd"/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A6F05" w:rsidRPr="002B30D7" w:rsidRDefault="005A6F05" w:rsidP="005A6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30D7" w:rsidRPr="006E34DA" w:rsidRDefault="00B01956" w:rsidP="006E3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6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>
            <wp:extent cx="4998720" cy="1196340"/>
            <wp:effectExtent l="0" t="0" r="0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20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F05" w:rsidRPr="00D23C10" w:rsidRDefault="00D23C10" w:rsidP="005A6F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ind w:firstLine="39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34D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Схема 1</w:t>
      </w:r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Синтез 2-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карбомои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л-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2-фосфорил</w:t>
      </w:r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бензо</w:t>
      </w:r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</w:t>
      </w:r>
      <w:proofErr w:type="spellStart"/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ти</w:t>
      </w:r>
      <w:proofErr w:type="spellEnd"/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окс</w:t>
      </w:r>
      <w:proofErr w:type="spellEnd"/>
      <w:r w:rsidR="00A5423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proofErr w:type="spellStart"/>
      <w:r w:rsidRPr="00D23C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азол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proofErr w:type="spellEnd"/>
    </w:p>
    <w:p w:rsidR="00154AF1" w:rsidRPr="00267347" w:rsidRDefault="006E34DA" w:rsidP="0026734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  <w:r w:rsidRPr="006E34DA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Исследование выполнено при финансовой поддержке РНФ в рамках научного проекта № 22-13-00161.</w:t>
      </w:r>
    </w:p>
    <w:p w:rsidR="008525CE" w:rsidRPr="00322A6C" w:rsidRDefault="00322A6C" w:rsidP="00B542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Л</w:t>
      </w:r>
      <w:r w:rsidR="008525CE" w:rsidRPr="008525C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итература</w:t>
      </w:r>
    </w:p>
    <w:p w:rsidR="003625D5" w:rsidRPr="00267347" w:rsidRDefault="005247DC" w:rsidP="005247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175A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</w:t>
      </w:r>
      <w:r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E34DA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Dhameliya</w:t>
      </w:r>
      <w:proofErr w:type="spellEnd"/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M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et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al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Benzo [d] thiazole-2-carbanilides as new anti-TB </w:t>
      </w:r>
      <w:proofErr w:type="spellStart"/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chemotypes</w:t>
      </w:r>
      <w:proofErr w:type="spellEnd"/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: design, synthesis, biological evaluation, and structure-activity relationship //</w:t>
      </w:r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Eur. J. Med. Chem.</w:t>
      </w:r>
      <w:r w:rsidR="003625D5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– 2018. – Т. 155. – С. 364-380.</w:t>
      </w:r>
    </w:p>
    <w:p w:rsidR="005247DC" w:rsidRPr="00267347" w:rsidRDefault="005247DC" w:rsidP="005247D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2. </w:t>
      </w:r>
      <w:proofErr w:type="spellStart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Koshelev</w:t>
      </w:r>
      <w:proofErr w:type="spellEnd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D. S. et al. On the design of new europium </w:t>
      </w:r>
      <w:proofErr w:type="spellStart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heteroaromatic</w:t>
      </w:r>
      <w:proofErr w:type="spellEnd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carboxylates</w:t>
      </w:r>
      <w:proofErr w:type="spellEnd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for OLED application //Dyes </w:t>
      </w:r>
      <w:proofErr w:type="spellStart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Pigm</w:t>
      </w:r>
      <w:proofErr w:type="spellEnd"/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 – 2019. – Т. 170. – С. 107604.</w:t>
      </w:r>
    </w:p>
    <w:p w:rsidR="00322A6C" w:rsidRPr="00267347" w:rsidRDefault="005247DC" w:rsidP="005247D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3. </w:t>
      </w:r>
      <w:r w:rsidR="00322A6C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Sayed A. A. et al. Identification of </w:t>
      </w:r>
      <w:proofErr w:type="spellStart"/>
      <w:r w:rsidR="00322A6C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oxadiazoles</w:t>
      </w:r>
      <w:proofErr w:type="spellEnd"/>
      <w:r w:rsidR="00322A6C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as new drug leads for the control of schistosomiasis //Nat. med. – 2008. – </w:t>
      </w:r>
      <w:r w:rsidR="00322A6C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</w:t>
      </w:r>
      <w:r w:rsidR="00322A6C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. 14. – №. 4. – </w:t>
      </w:r>
      <w:r w:rsidR="00322A6C" w:rsidRPr="002673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322A6C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 407-412.</w:t>
      </w:r>
    </w:p>
    <w:p w:rsidR="00267347" w:rsidRPr="00267347" w:rsidRDefault="00322A6C" w:rsidP="006E34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4. </w:t>
      </w:r>
      <w:proofErr w:type="spellStart"/>
      <w:r w:rsidR="007A199F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Kozlov</w:t>
      </w:r>
      <w:proofErr w:type="spellEnd"/>
      <w:r w:rsidR="007A199F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M. A. et al. </w:t>
      </w:r>
      <w:r w:rsidR="006E34DA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Synthesis of </w:t>
      </w:r>
      <w:proofErr w:type="spellStart"/>
      <w:r w:rsidR="006E34DA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Benzothiazole</w:t>
      </w:r>
      <w:proofErr w:type="spellEnd"/>
      <w:r w:rsidR="006E34DA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and </w:t>
      </w:r>
      <w:proofErr w:type="spellStart"/>
      <w:r w:rsidR="006E34DA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Benzoxazole</w:t>
      </w:r>
      <w:proofErr w:type="spellEnd"/>
      <w:r w:rsidR="006E34DA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2-</w:t>
      </w:r>
      <w:r w:rsidR="003B7000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carboxamides </w:t>
      </w:r>
      <w:r w:rsidR="006E34DA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by 2-Chloracetamides and 2-</w:t>
      </w:r>
      <w:r w:rsidR="003B7000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Amino (</w:t>
      </w:r>
      <w:proofErr w:type="spellStart"/>
      <w:r w:rsidR="003B7000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thio</w:t>
      </w:r>
      <w:proofErr w:type="spellEnd"/>
      <w:r w:rsidR="003B7000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) phenols </w:t>
      </w:r>
      <w:proofErr w:type="spellStart"/>
      <w:r w:rsidR="003B7000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Cyclocondensation</w:t>
      </w:r>
      <w:proofErr w:type="spellEnd"/>
      <w:r w:rsidR="003B7000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with Elemental Sulfur in Water //</w:t>
      </w:r>
      <w:r w:rsidR="005247DC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Eur. J. Org. Chem.</w:t>
      </w:r>
      <w:r w:rsidR="003B7000" w:rsidRPr="0026734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 – 2022. – Т. 2022. – №. 30. – С. e202200586.</w:t>
      </w:r>
    </w:p>
    <w:sectPr w:rsidR="00267347" w:rsidRPr="00267347" w:rsidSect="00873B2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397C"/>
    <w:multiLevelType w:val="hybridMultilevel"/>
    <w:tmpl w:val="295C179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369F3280"/>
    <w:multiLevelType w:val="hybridMultilevel"/>
    <w:tmpl w:val="5FE65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84F84"/>
    <w:multiLevelType w:val="hybridMultilevel"/>
    <w:tmpl w:val="EB105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5CE"/>
    <w:rsid w:val="00045EA0"/>
    <w:rsid w:val="0006146F"/>
    <w:rsid w:val="000A0D4E"/>
    <w:rsid w:val="00154AF1"/>
    <w:rsid w:val="001B0824"/>
    <w:rsid w:val="001C7070"/>
    <w:rsid w:val="001D546E"/>
    <w:rsid w:val="002175AD"/>
    <w:rsid w:val="00236DDF"/>
    <w:rsid w:val="002425F3"/>
    <w:rsid w:val="00267347"/>
    <w:rsid w:val="002B30D7"/>
    <w:rsid w:val="00322A6C"/>
    <w:rsid w:val="003625D5"/>
    <w:rsid w:val="00367406"/>
    <w:rsid w:val="003B7000"/>
    <w:rsid w:val="003D03F1"/>
    <w:rsid w:val="003E76E9"/>
    <w:rsid w:val="00516D0B"/>
    <w:rsid w:val="005247DC"/>
    <w:rsid w:val="005A6F05"/>
    <w:rsid w:val="0061481B"/>
    <w:rsid w:val="00657A85"/>
    <w:rsid w:val="006C7DCD"/>
    <w:rsid w:val="006E34DA"/>
    <w:rsid w:val="007255D7"/>
    <w:rsid w:val="007A199F"/>
    <w:rsid w:val="008525CE"/>
    <w:rsid w:val="00854DBF"/>
    <w:rsid w:val="00873B27"/>
    <w:rsid w:val="00A54238"/>
    <w:rsid w:val="00B01956"/>
    <w:rsid w:val="00B54269"/>
    <w:rsid w:val="00BB351C"/>
    <w:rsid w:val="00C1047C"/>
    <w:rsid w:val="00C402BD"/>
    <w:rsid w:val="00CA2652"/>
    <w:rsid w:val="00CB142C"/>
    <w:rsid w:val="00D23C10"/>
    <w:rsid w:val="00E71181"/>
    <w:rsid w:val="00EA16A7"/>
    <w:rsid w:val="00EB3294"/>
    <w:rsid w:val="00F472A1"/>
    <w:rsid w:val="00F840A0"/>
    <w:rsid w:val="00FB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0A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7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6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6D0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986C6-7305-456A-B904-5D4FDAC2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2838</CharactersWithSpaces>
  <SharedDoc>false</SharedDoc>
  <HLinks>
    <vt:vector size="6" baseType="variant">
      <vt:variant>
        <vt:i4>4849784</vt:i4>
      </vt:variant>
      <vt:variant>
        <vt:i4>0</vt:i4>
      </vt:variant>
      <vt:variant>
        <vt:i4>0</vt:i4>
      </vt:variant>
      <vt:variant>
        <vt:i4>5</vt:i4>
      </vt:variant>
      <vt:variant>
        <vt:lpwstr>mailto:ivanov@yandex.ru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cp:lastModifiedBy>Windows User</cp:lastModifiedBy>
  <cp:revision>5</cp:revision>
  <dcterms:created xsi:type="dcterms:W3CDTF">2023-02-16T06:55:00Z</dcterms:created>
  <dcterms:modified xsi:type="dcterms:W3CDTF">2023-03-05T00:42:00Z</dcterms:modified>
</cp:coreProperties>
</file>