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A0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флуоресцентных красителей</w:t>
      </w:r>
      <w:r w:rsidR="00607797">
        <w:rPr>
          <w:b/>
          <w:color w:val="000000"/>
        </w:rPr>
        <w:t xml:space="preserve"> ряда </w:t>
      </w:r>
      <w:proofErr w:type="spellStart"/>
      <w:r w:rsidR="00607797">
        <w:rPr>
          <w:b/>
          <w:color w:val="000000"/>
        </w:rPr>
        <w:t>нафталимида</w:t>
      </w:r>
      <w:proofErr w:type="spellEnd"/>
      <w:r w:rsidR="00607797" w:rsidRPr="00607797">
        <w:rPr>
          <w:b/>
          <w:color w:val="000000"/>
        </w:rPr>
        <w:t xml:space="preserve"> </w:t>
      </w:r>
      <w:r w:rsidR="00607797">
        <w:rPr>
          <w:b/>
          <w:color w:val="000000"/>
          <w:lang w:val="en-US"/>
        </w:rPr>
        <w:t>c</w:t>
      </w:r>
      <w:r w:rsidR="00B1125D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алкеновы</w:t>
      </w:r>
      <w:r w:rsidR="00607797">
        <w:rPr>
          <w:b/>
          <w:color w:val="000000"/>
        </w:rPr>
        <w:t>ми</w:t>
      </w:r>
      <w:proofErr w:type="spellEnd"/>
      <w:r>
        <w:rPr>
          <w:b/>
          <w:color w:val="000000"/>
        </w:rPr>
        <w:t xml:space="preserve"> групп</w:t>
      </w:r>
      <w:r w:rsidR="00607797">
        <w:rPr>
          <w:b/>
          <w:color w:val="000000"/>
        </w:rPr>
        <w:t>ами</w:t>
      </w:r>
      <w:r>
        <w:rPr>
          <w:b/>
          <w:color w:val="000000"/>
        </w:rPr>
        <w:t xml:space="preserve"> для биомедицинского применения</w:t>
      </w:r>
    </w:p>
    <w:p w:rsidR="00130241" w:rsidRDefault="00DB3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Семёнкин</w:t>
      </w:r>
      <w:r w:rsidR="002F2E16">
        <w:rPr>
          <w:b/>
          <w:i/>
          <w:color w:val="000000"/>
        </w:rPr>
        <w:t> 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2F2E16">
        <w:rPr>
          <w:b/>
          <w:i/>
          <w:color w:val="000000"/>
        </w:rPr>
        <w:t> 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 xml:space="preserve">., </w:t>
      </w:r>
      <w:r w:rsidR="002F2E16">
        <w:rPr>
          <w:b/>
          <w:i/>
          <w:color w:val="000000"/>
        </w:rPr>
        <w:t>Алексеева Ю</w:t>
      </w:r>
      <w:r w:rsidR="00EB1F49">
        <w:rPr>
          <w:b/>
          <w:i/>
          <w:color w:val="000000"/>
        </w:rPr>
        <w:t>.</w:t>
      </w:r>
      <w:r w:rsidR="002F2E16">
        <w:rPr>
          <w:b/>
          <w:i/>
          <w:color w:val="000000"/>
        </w:rPr>
        <w:t> </w:t>
      </w:r>
      <w:r w:rsidR="00B1125D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2F2E16" w:rsidRPr="002F2E16">
        <w:rPr>
          <w:b/>
          <w:i/>
          <w:color w:val="000000"/>
        </w:rPr>
        <w:t>, Бакиева</w:t>
      </w:r>
      <w:r w:rsidR="002F2E16">
        <w:rPr>
          <w:b/>
          <w:i/>
          <w:color w:val="000000"/>
        </w:rPr>
        <w:t> Н. </w:t>
      </w:r>
      <w:r w:rsidR="00B1125D">
        <w:rPr>
          <w:b/>
          <w:i/>
          <w:color w:val="000000"/>
        </w:rPr>
        <w:t>А</w:t>
      </w:r>
      <w:r w:rsidR="002F2E16">
        <w:rPr>
          <w:b/>
          <w:i/>
          <w:color w:val="000000"/>
        </w:rPr>
        <w:t>,</w:t>
      </w:r>
      <w:r w:rsidR="00517808">
        <w:rPr>
          <w:b/>
          <w:i/>
          <w:color w:val="000000"/>
        </w:rPr>
        <w:t xml:space="preserve"> Поливанова А. Г.,</w:t>
      </w:r>
      <w:r w:rsidR="00517808" w:rsidRPr="00517808">
        <w:rPr>
          <w:b/>
          <w:i/>
          <w:color w:val="000000"/>
        </w:rPr>
        <w:t xml:space="preserve"> </w:t>
      </w:r>
      <w:r w:rsidR="00517808">
        <w:rPr>
          <w:b/>
          <w:i/>
          <w:color w:val="000000"/>
        </w:rPr>
        <w:t>Ощепков М. С</w:t>
      </w:r>
    </w:p>
    <w:p w:rsidR="00130241" w:rsidRDefault="002F2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8204CC"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2F2E16" w:rsidRDefault="002F2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2E16">
        <w:rPr>
          <w:i/>
          <w:color w:val="000000"/>
        </w:rPr>
        <w:t>Росси</w:t>
      </w:r>
      <w:r>
        <w:rPr>
          <w:i/>
          <w:color w:val="000000"/>
        </w:rPr>
        <w:t>йский химико-технологический университет имени Д. И. Менделеева, факультет химико-фармацевтических технологий и биомедицинских препаратов,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F610B7">
        <w:rPr>
          <w:i/>
          <w:color w:val="000000"/>
          <w:lang w:val="en-US"/>
        </w:rPr>
        <w:t>E</w:t>
      </w:r>
      <w:r w:rsidR="003B76D6" w:rsidRPr="00F610B7">
        <w:rPr>
          <w:i/>
          <w:color w:val="000000"/>
          <w:lang w:val="en-US"/>
        </w:rPr>
        <w:t>-</w:t>
      </w:r>
      <w:r w:rsidRPr="00F610B7">
        <w:rPr>
          <w:i/>
          <w:color w:val="000000"/>
          <w:lang w:val="en-US"/>
        </w:rPr>
        <w:t xml:space="preserve">mail: </w:t>
      </w:r>
      <w:hyperlink r:id="rId6" w:history="1">
        <w:r w:rsidR="00517808" w:rsidRPr="00850D1D">
          <w:rPr>
            <w:rStyle w:val="a9"/>
            <w:i/>
            <w:lang w:val="en-US"/>
          </w:rPr>
          <w:t>semyonkin.aleksey@gmail.com</w:t>
        </w:r>
      </w:hyperlink>
    </w:p>
    <w:p w:rsidR="00844BC6" w:rsidRDefault="00844BC6" w:rsidP="00BE710A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BE710A">
        <w:rPr>
          <w:color w:val="000000"/>
        </w:rPr>
        <w:t>Флуоресцентные методы исследований широко применяются при разработке коллоидных</w:t>
      </w:r>
      <w:r w:rsidR="000E26AB" w:rsidRPr="00BE710A">
        <w:rPr>
          <w:color w:val="000000"/>
        </w:rPr>
        <w:t xml:space="preserve"> систем </w:t>
      </w:r>
      <w:r w:rsidR="000E26AB" w:rsidRPr="00B1125D">
        <w:rPr>
          <w:color w:val="000000"/>
        </w:rPr>
        <w:t>доставки</w:t>
      </w:r>
      <w:r w:rsidRPr="00B1125D">
        <w:rPr>
          <w:color w:val="000000"/>
        </w:rPr>
        <w:t xml:space="preserve"> </w:t>
      </w:r>
      <w:r w:rsidR="000E26AB" w:rsidRPr="00B1125D">
        <w:rPr>
          <w:color w:val="000000"/>
        </w:rPr>
        <w:t>лекарственных веществ</w:t>
      </w:r>
      <w:r w:rsidRPr="00B1125D">
        <w:rPr>
          <w:color w:val="000000"/>
        </w:rPr>
        <w:t xml:space="preserve">. Использование </w:t>
      </w:r>
      <w:r w:rsidR="000E26AB" w:rsidRPr="00B1125D">
        <w:rPr>
          <w:color w:val="000000"/>
        </w:rPr>
        <w:t>флуоресцентных</w:t>
      </w:r>
      <w:r w:rsidRPr="00B1125D">
        <w:rPr>
          <w:color w:val="000000"/>
        </w:rPr>
        <w:t xml:space="preserve"> микроскопов</w:t>
      </w:r>
      <w:r w:rsidR="000E26AB" w:rsidRPr="00B1125D">
        <w:rPr>
          <w:color w:val="000000"/>
        </w:rPr>
        <w:t xml:space="preserve"> различных типов</w:t>
      </w:r>
      <w:r w:rsidRPr="00B1125D">
        <w:rPr>
          <w:color w:val="000000"/>
        </w:rPr>
        <w:t>,</w:t>
      </w:r>
      <w:r w:rsidR="000E26AB" w:rsidRPr="00B1125D">
        <w:rPr>
          <w:color w:val="000000"/>
        </w:rPr>
        <w:t xml:space="preserve"> флуоресцентно-корреляционных спектрометров,</w:t>
      </w:r>
      <w:r w:rsidRPr="00B1125D">
        <w:rPr>
          <w:color w:val="000000"/>
        </w:rPr>
        <w:t xml:space="preserve"> </w:t>
      </w:r>
      <w:proofErr w:type="spellStart"/>
      <w:r w:rsidR="000E26AB" w:rsidRPr="00B1125D">
        <w:rPr>
          <w:color w:val="000000"/>
        </w:rPr>
        <w:t>цитометров</w:t>
      </w:r>
      <w:proofErr w:type="spellEnd"/>
      <w:r w:rsidRPr="00B1125D">
        <w:rPr>
          <w:color w:val="000000"/>
        </w:rPr>
        <w:t xml:space="preserve"> и других приборов, опирающихся на флуоресцентные свойства исследуемых объектов, позволяют получать качественную и количественную информацию об </w:t>
      </w:r>
      <w:r w:rsidR="000E26AB" w:rsidRPr="00B1125D">
        <w:rPr>
          <w:color w:val="000000"/>
        </w:rPr>
        <w:t xml:space="preserve">их </w:t>
      </w:r>
      <w:r w:rsidRPr="00B1125D">
        <w:rPr>
          <w:color w:val="000000"/>
        </w:rPr>
        <w:t>биологической судьбе</w:t>
      </w:r>
      <w:r w:rsidR="002F2E16" w:rsidRPr="00B1125D">
        <w:rPr>
          <w:color w:val="000000"/>
        </w:rPr>
        <w:t>.</w:t>
      </w:r>
      <w:r w:rsidRPr="00B1125D">
        <w:rPr>
          <w:color w:val="000000"/>
        </w:rPr>
        <w:t xml:space="preserve"> </w:t>
      </w:r>
      <w:r w:rsidR="002F2E16" w:rsidRPr="00B1125D">
        <w:rPr>
          <w:color w:val="000000"/>
        </w:rPr>
        <w:t>Применимость красителей определяется рядом их свойств, в частности,</w:t>
      </w:r>
      <w:r w:rsidR="00A50CBA" w:rsidRPr="00B1125D">
        <w:rPr>
          <w:color w:val="000000"/>
        </w:rPr>
        <w:t xml:space="preserve"> яркость</w:t>
      </w:r>
      <w:r w:rsidR="002F2E16" w:rsidRPr="00B1125D">
        <w:rPr>
          <w:color w:val="000000"/>
        </w:rPr>
        <w:t>ю</w:t>
      </w:r>
      <w:r w:rsidR="00BE710A" w:rsidRPr="00B1125D">
        <w:rPr>
          <w:color w:val="000000"/>
        </w:rPr>
        <w:t>, устойчивость</w:t>
      </w:r>
      <w:r w:rsidR="002B591C" w:rsidRPr="00B1125D">
        <w:rPr>
          <w:color w:val="000000"/>
        </w:rPr>
        <w:t>ю</w:t>
      </w:r>
      <w:r w:rsidR="00BE710A" w:rsidRPr="00B1125D">
        <w:rPr>
          <w:color w:val="000000"/>
        </w:rPr>
        <w:t xml:space="preserve"> к выгоранию</w:t>
      </w:r>
      <w:r w:rsidR="00A50CBA" w:rsidRPr="00B1125D">
        <w:rPr>
          <w:color w:val="000000"/>
        </w:rPr>
        <w:t>, стоксо</w:t>
      </w:r>
      <w:r w:rsidR="0041647F" w:rsidRPr="00B1125D">
        <w:rPr>
          <w:color w:val="000000"/>
        </w:rPr>
        <w:t>вым</w:t>
      </w:r>
      <w:r w:rsidR="00A50CBA" w:rsidRPr="00B1125D">
        <w:rPr>
          <w:color w:val="000000"/>
        </w:rPr>
        <w:t xml:space="preserve"> сдвиг</w:t>
      </w:r>
      <w:r w:rsidR="0041647F" w:rsidRPr="00B1125D">
        <w:rPr>
          <w:color w:val="000000"/>
        </w:rPr>
        <w:t>ом,</w:t>
      </w:r>
      <w:r w:rsidR="00A50CBA" w:rsidRPr="00B1125D">
        <w:rPr>
          <w:color w:val="000000"/>
        </w:rPr>
        <w:t xml:space="preserve"> </w:t>
      </w:r>
      <w:r w:rsidR="00C0580C" w:rsidRPr="00B1125D">
        <w:rPr>
          <w:color w:val="000000"/>
        </w:rPr>
        <w:t>а также особыми свойствами, например, стимул-чувствительност</w:t>
      </w:r>
      <w:r w:rsidR="0041647F" w:rsidRPr="00B1125D">
        <w:rPr>
          <w:color w:val="000000"/>
        </w:rPr>
        <w:t>ью</w:t>
      </w:r>
      <w:r w:rsidR="00C0580C" w:rsidRPr="00B1125D">
        <w:rPr>
          <w:color w:val="000000"/>
        </w:rPr>
        <w:t>.</w:t>
      </w:r>
      <w:r w:rsidR="00A50CBA" w:rsidRPr="00B1125D">
        <w:rPr>
          <w:color w:val="000000"/>
        </w:rPr>
        <w:t xml:space="preserve"> Одно из важнейших требований</w:t>
      </w:r>
      <w:r w:rsidR="00062C97">
        <w:rPr>
          <w:color w:val="000000"/>
        </w:rPr>
        <w:t xml:space="preserve"> при флуоресцентных исследованиях носителей </w:t>
      </w:r>
      <w:r w:rsidR="00517808">
        <w:rPr>
          <w:color w:val="000000"/>
        </w:rPr>
        <w:t>лекарственных веществ</w:t>
      </w:r>
      <w:r w:rsidR="00062C97">
        <w:rPr>
          <w:color w:val="000000"/>
        </w:rPr>
        <w:t xml:space="preserve"> </w:t>
      </w:r>
      <w:r w:rsidR="00A50CBA" w:rsidRPr="00B1125D">
        <w:rPr>
          <w:color w:val="000000"/>
        </w:rPr>
        <w:t xml:space="preserve">– стойкость мечения, </w:t>
      </w:r>
      <w:r w:rsidR="002B591C" w:rsidRPr="00B1125D">
        <w:rPr>
          <w:color w:val="000000"/>
        </w:rPr>
        <w:t>поскольку высвобождение красителя во внешнюю среду может значительно исказить результаты исследований.</w:t>
      </w:r>
      <w:r w:rsidR="009A2B1A" w:rsidRPr="00B1125D">
        <w:rPr>
          <w:color w:val="000000"/>
        </w:rPr>
        <w:t xml:space="preserve"> </w:t>
      </w:r>
      <w:r w:rsidR="002B591C" w:rsidRPr="00B1125D">
        <w:rPr>
          <w:color w:val="000000"/>
        </w:rPr>
        <w:t>П</w:t>
      </w:r>
      <w:r w:rsidR="009A2B1A" w:rsidRPr="00B1125D">
        <w:rPr>
          <w:color w:val="000000"/>
        </w:rPr>
        <w:t xml:space="preserve">оэтому </w:t>
      </w:r>
      <w:r w:rsidR="00F17971" w:rsidRPr="00B1125D">
        <w:rPr>
          <w:color w:val="000000"/>
        </w:rPr>
        <w:t>предпочтительным методом введения флуоресцентных меток в носители ЛВ является ковалентное связывание</w:t>
      </w:r>
      <w:r w:rsidR="0041647F">
        <w:rPr>
          <w:color w:val="000000"/>
        </w:rPr>
        <w:t xml:space="preserve"> с</w:t>
      </w:r>
      <w:r w:rsidR="00F17971">
        <w:rPr>
          <w:color w:val="000000"/>
        </w:rPr>
        <w:t xml:space="preserve"> материалом</w:t>
      </w:r>
      <w:r w:rsidR="0009732E">
        <w:rPr>
          <w:color w:val="000000"/>
        </w:rPr>
        <w:t xml:space="preserve"> данных носителей. </w:t>
      </w:r>
      <w:r w:rsidR="00F17971">
        <w:rPr>
          <w:color w:val="000000"/>
        </w:rPr>
        <w:t xml:space="preserve">К примеру, при эмульсионной полимеризации </w:t>
      </w:r>
      <w:proofErr w:type="spellStart"/>
      <w:r w:rsidR="00F17971">
        <w:rPr>
          <w:color w:val="000000"/>
        </w:rPr>
        <w:t>цианоакрилатов</w:t>
      </w:r>
      <w:proofErr w:type="spellEnd"/>
      <w:r w:rsidR="00F17971">
        <w:rPr>
          <w:color w:val="000000"/>
        </w:rPr>
        <w:t xml:space="preserve"> и </w:t>
      </w:r>
      <w:r w:rsidR="00B1125D">
        <w:rPr>
          <w:color w:val="000000"/>
        </w:rPr>
        <w:t>стиролов для того, чтобы</w:t>
      </w:r>
      <w:r w:rsidR="00CF2389" w:rsidRPr="00BE710A">
        <w:rPr>
          <w:color w:val="000000"/>
        </w:rPr>
        <w:t xml:space="preserve"> красители были включены в полимерную цепь, они должны обладать соответствующими функциональными группами – </w:t>
      </w:r>
      <w:proofErr w:type="spellStart"/>
      <w:r w:rsidR="00CF2389" w:rsidRPr="00BE710A">
        <w:rPr>
          <w:color w:val="000000"/>
        </w:rPr>
        <w:t>алкеновыми</w:t>
      </w:r>
      <w:proofErr w:type="spellEnd"/>
      <w:r w:rsidR="00CF2389" w:rsidRPr="00BE710A">
        <w:rPr>
          <w:color w:val="000000"/>
        </w:rPr>
        <w:t>/</w:t>
      </w:r>
      <w:proofErr w:type="spellStart"/>
      <w:r w:rsidR="00CF2389" w:rsidRPr="00BE710A">
        <w:rPr>
          <w:color w:val="000000"/>
        </w:rPr>
        <w:t>алкиновыми</w:t>
      </w:r>
      <w:proofErr w:type="spellEnd"/>
      <w:r w:rsidR="00CF2389" w:rsidRPr="00BE710A">
        <w:rPr>
          <w:color w:val="000000"/>
        </w:rPr>
        <w:t xml:space="preserve">, либо другими, которые инициируют/терминируют цепи </w:t>
      </w:r>
      <w:r w:rsidR="00CF2389" w:rsidRPr="0009732E">
        <w:rPr>
          <w:color w:val="000000"/>
        </w:rPr>
        <w:t>полимер</w:t>
      </w:r>
      <w:r w:rsidR="0009732E" w:rsidRPr="0009732E">
        <w:rPr>
          <w:color w:val="000000"/>
        </w:rPr>
        <w:t>и</w:t>
      </w:r>
      <w:r w:rsidR="00CF2389" w:rsidRPr="0009732E">
        <w:rPr>
          <w:color w:val="000000"/>
        </w:rPr>
        <w:t>зации</w:t>
      </w:r>
      <w:r w:rsidR="0041647F">
        <w:rPr>
          <w:color w:val="000000"/>
        </w:rPr>
        <w:t xml:space="preserve"> и остаются в полимерной цепи в виде концевых фрагментов.</w:t>
      </w:r>
    </w:p>
    <w:p w:rsidR="00F17971" w:rsidRPr="00BE710A" w:rsidRDefault="00062C97" w:rsidP="00BE710A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Производные 1,8-нафталимида</w:t>
      </w:r>
      <w:r w:rsidR="00F17971">
        <w:rPr>
          <w:color w:val="000000"/>
        </w:rPr>
        <w:t xml:space="preserve"> обладают рядом преимуществ, которые определяют их применение в различных областях науки и техники</w:t>
      </w:r>
      <w:r w:rsidR="008872DF">
        <w:rPr>
          <w:color w:val="000000"/>
        </w:rPr>
        <w:t xml:space="preserve">, </w:t>
      </w:r>
      <w:r>
        <w:rPr>
          <w:color w:val="000000"/>
        </w:rPr>
        <w:t>а именно</w:t>
      </w:r>
      <w:r w:rsidR="008872DF">
        <w:rPr>
          <w:color w:val="000000"/>
        </w:rPr>
        <w:t xml:space="preserve">, значительные </w:t>
      </w:r>
      <w:proofErr w:type="spellStart"/>
      <w:r w:rsidR="008872DF">
        <w:rPr>
          <w:color w:val="000000"/>
        </w:rPr>
        <w:t>стоксовы</w:t>
      </w:r>
      <w:proofErr w:type="spellEnd"/>
      <w:r w:rsidR="008872DF">
        <w:rPr>
          <w:color w:val="000000"/>
        </w:rPr>
        <w:t xml:space="preserve"> сдвиги, яркость и устойчивость к выгоранию, а также возможность варьирования оптических свойств в широком </w:t>
      </w:r>
      <w:r w:rsidR="00D0675C">
        <w:rPr>
          <w:color w:val="000000"/>
        </w:rPr>
        <w:t xml:space="preserve">диапазоне и введения различных </w:t>
      </w:r>
      <w:r w:rsidR="00F610B7">
        <w:rPr>
          <w:color w:val="000000"/>
        </w:rPr>
        <w:t>реакционных</w:t>
      </w:r>
      <w:r w:rsidR="00D0675C">
        <w:rPr>
          <w:color w:val="000000"/>
        </w:rPr>
        <w:t xml:space="preserve"> </w:t>
      </w:r>
      <w:r>
        <w:rPr>
          <w:color w:val="000000"/>
        </w:rPr>
        <w:t>групп.</w:t>
      </w:r>
    </w:p>
    <w:p w:rsidR="00CF2389" w:rsidRDefault="007510CE" w:rsidP="006243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15000" cy="170889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94" cy="170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DF" w:rsidRDefault="008872DF" w:rsidP="00F17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D0675C">
        <w:rPr>
          <w:iCs/>
          <w:color w:val="000000"/>
        </w:rPr>
        <w:t xml:space="preserve">В </w:t>
      </w:r>
      <w:r w:rsidR="00062C97">
        <w:rPr>
          <w:iCs/>
          <w:color w:val="000000"/>
        </w:rPr>
        <w:t>дан</w:t>
      </w:r>
      <w:r>
        <w:rPr>
          <w:iCs/>
          <w:color w:val="000000"/>
        </w:rPr>
        <w:t xml:space="preserve">ной работе был проведён синтез красителей, флуоресцирующих в </w:t>
      </w:r>
      <w:r w:rsidR="00062C97">
        <w:rPr>
          <w:iCs/>
          <w:color w:val="000000"/>
        </w:rPr>
        <w:t>оранжевой и красной</w:t>
      </w:r>
      <w:r>
        <w:rPr>
          <w:iCs/>
          <w:color w:val="000000"/>
        </w:rPr>
        <w:t xml:space="preserve"> области</w:t>
      </w:r>
      <w:r w:rsidR="00062C97">
        <w:rPr>
          <w:iCs/>
          <w:color w:val="000000"/>
        </w:rPr>
        <w:t xml:space="preserve"> спектра</w:t>
      </w:r>
      <w:r>
        <w:rPr>
          <w:iCs/>
          <w:color w:val="000000"/>
        </w:rPr>
        <w:t xml:space="preserve">, содержащих </w:t>
      </w:r>
      <w:proofErr w:type="spellStart"/>
      <w:r>
        <w:rPr>
          <w:iCs/>
          <w:color w:val="000000"/>
        </w:rPr>
        <w:t>реакционноспособные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алкеновые</w:t>
      </w:r>
      <w:proofErr w:type="spellEnd"/>
      <w:r>
        <w:rPr>
          <w:iCs/>
          <w:color w:val="000000"/>
        </w:rPr>
        <w:t xml:space="preserve"> связи для встраивания в полимерные цепи. </w:t>
      </w:r>
      <w:r w:rsidR="008D6591">
        <w:rPr>
          <w:iCs/>
          <w:color w:val="000000"/>
        </w:rPr>
        <w:t>Для получения целевых соединений</w:t>
      </w:r>
      <w:r w:rsidR="00CB1546">
        <w:rPr>
          <w:iCs/>
          <w:color w:val="000000"/>
        </w:rPr>
        <w:t xml:space="preserve"> </w:t>
      </w:r>
      <w:r w:rsidR="00F610B7">
        <w:rPr>
          <w:iCs/>
          <w:color w:val="000000"/>
        </w:rPr>
        <w:t xml:space="preserve">из </w:t>
      </w:r>
      <w:r w:rsidR="008D6591">
        <w:rPr>
          <w:iCs/>
          <w:color w:val="000000"/>
        </w:rPr>
        <w:t>6-гидразинил-производн</w:t>
      </w:r>
      <w:r w:rsidR="00764367">
        <w:rPr>
          <w:iCs/>
          <w:color w:val="000000"/>
        </w:rPr>
        <w:t>о</w:t>
      </w:r>
      <w:r w:rsidR="00062C97">
        <w:rPr>
          <w:iCs/>
          <w:color w:val="000000"/>
        </w:rPr>
        <w:t>го</w:t>
      </w:r>
      <w:r w:rsidR="008D6591">
        <w:rPr>
          <w:iCs/>
          <w:color w:val="000000"/>
        </w:rPr>
        <w:t xml:space="preserve"> 2-аллил-нафталимида</w:t>
      </w:r>
      <w:r w:rsidR="0041647F">
        <w:rPr>
          <w:iCs/>
          <w:color w:val="000000"/>
        </w:rPr>
        <w:t xml:space="preserve"> (</w:t>
      </w:r>
      <w:r w:rsidR="0041647F" w:rsidRPr="0041647F">
        <w:rPr>
          <w:b/>
          <w:iCs/>
          <w:color w:val="000000"/>
        </w:rPr>
        <w:t>1</w:t>
      </w:r>
      <w:r w:rsidR="0041647F">
        <w:rPr>
          <w:iCs/>
          <w:color w:val="000000"/>
        </w:rPr>
        <w:t>)</w:t>
      </w:r>
      <w:r w:rsidR="00764367">
        <w:rPr>
          <w:iCs/>
          <w:color w:val="000000"/>
        </w:rPr>
        <w:t xml:space="preserve"> по типу синтеза индолов по Фишеру</w:t>
      </w:r>
      <w:r w:rsidR="00F610B7">
        <w:rPr>
          <w:iCs/>
          <w:color w:val="000000"/>
        </w:rPr>
        <w:t xml:space="preserve"> было получено соединение </w:t>
      </w:r>
      <w:r w:rsidR="0041647F" w:rsidRPr="0041647F">
        <w:rPr>
          <w:b/>
          <w:iCs/>
          <w:color w:val="000000"/>
        </w:rPr>
        <w:t>2</w:t>
      </w:r>
      <w:r w:rsidR="00764367">
        <w:rPr>
          <w:iCs/>
          <w:color w:val="000000"/>
        </w:rPr>
        <w:t xml:space="preserve">, </w:t>
      </w:r>
      <w:r w:rsidR="00F610B7">
        <w:rPr>
          <w:iCs/>
          <w:color w:val="000000"/>
        </w:rPr>
        <w:t>которое затем было</w:t>
      </w:r>
      <w:r w:rsidR="00764367">
        <w:rPr>
          <w:iCs/>
          <w:color w:val="000000"/>
        </w:rPr>
        <w:t xml:space="preserve"> конденсировано с </w:t>
      </w:r>
      <w:proofErr w:type="spellStart"/>
      <w:r w:rsidR="00D0675C" w:rsidRPr="0009732E">
        <w:rPr>
          <w:i/>
          <w:iCs/>
          <w:color w:val="000000"/>
        </w:rPr>
        <w:t>п</w:t>
      </w:r>
      <w:r w:rsidR="00D0675C" w:rsidRPr="0009732E">
        <w:rPr>
          <w:iCs/>
          <w:color w:val="000000"/>
        </w:rPr>
        <w:t>-диметиламинобензальдегидом</w:t>
      </w:r>
      <w:proofErr w:type="spellEnd"/>
      <w:r w:rsidR="00D0675C" w:rsidRPr="0009732E">
        <w:rPr>
          <w:iCs/>
          <w:color w:val="000000"/>
        </w:rPr>
        <w:t xml:space="preserve"> или </w:t>
      </w:r>
      <w:proofErr w:type="spellStart"/>
      <w:r w:rsidR="00D0675C" w:rsidRPr="0009732E">
        <w:rPr>
          <w:i/>
          <w:iCs/>
          <w:color w:val="000000"/>
        </w:rPr>
        <w:t>п</w:t>
      </w:r>
      <w:r w:rsidR="00D0675C" w:rsidRPr="0009732E">
        <w:rPr>
          <w:iCs/>
          <w:color w:val="000000"/>
        </w:rPr>
        <w:t>-диметиламинокоричным</w:t>
      </w:r>
      <w:proofErr w:type="spellEnd"/>
      <w:r w:rsidR="00D0675C" w:rsidRPr="0009732E">
        <w:rPr>
          <w:iCs/>
          <w:color w:val="000000"/>
        </w:rPr>
        <w:t xml:space="preserve"> альдегидом</w:t>
      </w:r>
      <w:r w:rsidR="00F610B7">
        <w:rPr>
          <w:iCs/>
          <w:color w:val="000000"/>
        </w:rPr>
        <w:t>. В последнем случае для очистки соединения потребовалась очистка при помощи колоночной хроматографии</w:t>
      </w:r>
      <w:r w:rsidR="00D0675C">
        <w:rPr>
          <w:iCs/>
          <w:color w:val="000000"/>
        </w:rPr>
        <w:t xml:space="preserve">. Полученные соединения были характеризованы методом </w:t>
      </w:r>
      <w:r w:rsidR="00D0675C" w:rsidRPr="0009732E">
        <w:rPr>
          <w:iCs/>
          <w:color w:val="000000"/>
          <w:vertAlign w:val="superscript"/>
        </w:rPr>
        <w:t>1</w:t>
      </w:r>
      <w:r w:rsidR="00D0675C" w:rsidRPr="0009732E">
        <w:rPr>
          <w:iCs/>
          <w:color w:val="000000"/>
          <w:lang w:val="en-US"/>
        </w:rPr>
        <w:t>H</w:t>
      </w:r>
      <w:r w:rsidR="00D0675C" w:rsidRPr="0009732E">
        <w:rPr>
          <w:iCs/>
          <w:color w:val="000000"/>
        </w:rPr>
        <w:t xml:space="preserve"> и </w:t>
      </w:r>
      <w:r w:rsidR="00D0675C" w:rsidRPr="0009732E">
        <w:rPr>
          <w:iCs/>
          <w:color w:val="000000"/>
          <w:vertAlign w:val="superscript"/>
        </w:rPr>
        <w:t>13</w:t>
      </w:r>
      <w:r w:rsidR="00D0675C" w:rsidRPr="0009732E">
        <w:rPr>
          <w:iCs/>
          <w:color w:val="000000"/>
          <w:lang w:val="en-US"/>
        </w:rPr>
        <w:t>C</w:t>
      </w:r>
      <w:r w:rsidR="00D0675C">
        <w:rPr>
          <w:iCs/>
          <w:color w:val="000000"/>
        </w:rPr>
        <w:t xml:space="preserve"> ЯМР-спектроскопии, а также масс-спектрометрией с ионизацией </w:t>
      </w:r>
      <w:proofErr w:type="spellStart"/>
      <w:r w:rsidR="00D0675C">
        <w:rPr>
          <w:iCs/>
          <w:color w:val="000000"/>
        </w:rPr>
        <w:t>электрораспылением</w:t>
      </w:r>
      <w:proofErr w:type="spellEnd"/>
      <w:r w:rsidR="00D0675C">
        <w:rPr>
          <w:iCs/>
          <w:color w:val="000000"/>
        </w:rPr>
        <w:t>.</w:t>
      </w:r>
    </w:p>
    <w:p w:rsidR="00D0675C" w:rsidRPr="0041647F" w:rsidRDefault="00D0675C" w:rsidP="00F17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F610B7">
        <w:rPr>
          <w:iCs/>
          <w:color w:val="000000"/>
        </w:rPr>
        <w:t xml:space="preserve">В результате работы </w:t>
      </w:r>
      <w:r w:rsidR="00F610B7">
        <w:rPr>
          <w:iCs/>
          <w:color w:val="000000"/>
        </w:rPr>
        <w:t>были получены</w:t>
      </w:r>
      <w:r w:rsidR="0041647F">
        <w:rPr>
          <w:iCs/>
          <w:color w:val="000000"/>
        </w:rPr>
        <w:t xml:space="preserve"> </w:t>
      </w:r>
      <w:proofErr w:type="spellStart"/>
      <w:r w:rsidR="0041647F">
        <w:rPr>
          <w:iCs/>
          <w:color w:val="000000"/>
        </w:rPr>
        <w:t>нафталимидные</w:t>
      </w:r>
      <w:proofErr w:type="spellEnd"/>
      <w:r w:rsidR="00F610B7">
        <w:rPr>
          <w:iCs/>
          <w:color w:val="000000"/>
        </w:rPr>
        <w:t xml:space="preserve"> </w:t>
      </w:r>
      <w:r w:rsidR="0041647F">
        <w:rPr>
          <w:iCs/>
          <w:color w:val="000000"/>
        </w:rPr>
        <w:t xml:space="preserve">красители, </w:t>
      </w:r>
      <w:r w:rsidR="00B1125D">
        <w:rPr>
          <w:iCs/>
          <w:color w:val="000000"/>
        </w:rPr>
        <w:t xml:space="preserve">имеющие </w:t>
      </w:r>
      <w:proofErr w:type="spellStart"/>
      <w:r w:rsidR="00B1125D">
        <w:rPr>
          <w:iCs/>
          <w:color w:val="000000"/>
        </w:rPr>
        <w:t>алкеновые</w:t>
      </w:r>
      <w:proofErr w:type="spellEnd"/>
      <w:r w:rsidR="00B1125D">
        <w:rPr>
          <w:iCs/>
          <w:color w:val="000000"/>
        </w:rPr>
        <w:t xml:space="preserve"> функциональные группы, которые могут быть использованы в реакциях полимеризации для получения коллоидных носителей лекарственных веществ.</w:t>
      </w:r>
    </w:p>
    <w:p w:rsidR="00F17971" w:rsidRPr="00062C97" w:rsidRDefault="00062C97" w:rsidP="00062C97">
      <w:pPr>
        <w:ind w:firstLine="397"/>
        <w:jc w:val="both"/>
        <w:rPr>
          <w:i/>
          <w:color w:val="000000"/>
        </w:rPr>
      </w:pPr>
      <w:r w:rsidRPr="00A95F02">
        <w:rPr>
          <w:i/>
          <w:color w:val="000000"/>
        </w:rPr>
        <w:t>Работа выполнена при финансовой поддержке Министерства науки и высшего образования РФ в</w:t>
      </w:r>
      <w:r>
        <w:rPr>
          <w:i/>
          <w:color w:val="000000"/>
        </w:rPr>
        <w:t xml:space="preserve"> </w:t>
      </w:r>
      <w:r w:rsidRPr="00A95F02">
        <w:rPr>
          <w:i/>
          <w:color w:val="000000"/>
        </w:rPr>
        <w:t>рамках государственного задания (проект FSSM-2022-0003).</w:t>
      </w:r>
    </w:p>
    <w:sectPr w:rsidR="00F17971" w:rsidRPr="00062C97" w:rsidSect="000B48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3091D"/>
    <w:rsid w:val="00031DBF"/>
    <w:rsid w:val="00062C97"/>
    <w:rsid w:val="00063966"/>
    <w:rsid w:val="00086081"/>
    <w:rsid w:val="0009732E"/>
    <w:rsid w:val="000A58A5"/>
    <w:rsid w:val="000B48C3"/>
    <w:rsid w:val="000E26AB"/>
    <w:rsid w:val="00101A1C"/>
    <w:rsid w:val="00106375"/>
    <w:rsid w:val="00116478"/>
    <w:rsid w:val="00130241"/>
    <w:rsid w:val="001A50D8"/>
    <w:rsid w:val="001E61C2"/>
    <w:rsid w:val="001F0493"/>
    <w:rsid w:val="002264EE"/>
    <w:rsid w:val="002321A3"/>
    <w:rsid w:val="0023307C"/>
    <w:rsid w:val="002B591C"/>
    <w:rsid w:val="002F2E16"/>
    <w:rsid w:val="0031361E"/>
    <w:rsid w:val="0034574A"/>
    <w:rsid w:val="00391C38"/>
    <w:rsid w:val="003B76D6"/>
    <w:rsid w:val="0041647F"/>
    <w:rsid w:val="00492DFD"/>
    <w:rsid w:val="004A02BE"/>
    <w:rsid w:val="004A26A3"/>
    <w:rsid w:val="004F0EDF"/>
    <w:rsid w:val="005000E4"/>
    <w:rsid w:val="00517808"/>
    <w:rsid w:val="00522BF1"/>
    <w:rsid w:val="00590166"/>
    <w:rsid w:val="005D12BA"/>
    <w:rsid w:val="00607797"/>
    <w:rsid w:val="006243B2"/>
    <w:rsid w:val="006F7A19"/>
    <w:rsid w:val="007510CE"/>
    <w:rsid w:val="00764367"/>
    <w:rsid w:val="00775389"/>
    <w:rsid w:val="00797838"/>
    <w:rsid w:val="007C36D8"/>
    <w:rsid w:val="007F2744"/>
    <w:rsid w:val="008204CC"/>
    <w:rsid w:val="00844BC6"/>
    <w:rsid w:val="008872DF"/>
    <w:rsid w:val="008931BE"/>
    <w:rsid w:val="008972CC"/>
    <w:rsid w:val="008D6591"/>
    <w:rsid w:val="00921D45"/>
    <w:rsid w:val="00950DFC"/>
    <w:rsid w:val="009A2B1A"/>
    <w:rsid w:val="009A66DB"/>
    <w:rsid w:val="009B2F80"/>
    <w:rsid w:val="009B3300"/>
    <w:rsid w:val="009F3380"/>
    <w:rsid w:val="00A02163"/>
    <w:rsid w:val="00A314FE"/>
    <w:rsid w:val="00A50CBA"/>
    <w:rsid w:val="00B1125D"/>
    <w:rsid w:val="00B6552D"/>
    <w:rsid w:val="00BD2B00"/>
    <w:rsid w:val="00BE710A"/>
    <w:rsid w:val="00BE7CB4"/>
    <w:rsid w:val="00BF36F8"/>
    <w:rsid w:val="00BF4622"/>
    <w:rsid w:val="00C0580C"/>
    <w:rsid w:val="00CB1546"/>
    <w:rsid w:val="00CD00B1"/>
    <w:rsid w:val="00CF2389"/>
    <w:rsid w:val="00D0675C"/>
    <w:rsid w:val="00D22306"/>
    <w:rsid w:val="00D42542"/>
    <w:rsid w:val="00D74691"/>
    <w:rsid w:val="00D8121C"/>
    <w:rsid w:val="00D96922"/>
    <w:rsid w:val="00DB3744"/>
    <w:rsid w:val="00E22189"/>
    <w:rsid w:val="00E74069"/>
    <w:rsid w:val="00EB1F49"/>
    <w:rsid w:val="00EC01AB"/>
    <w:rsid w:val="00F17971"/>
    <w:rsid w:val="00F610B7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B48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B48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B48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B48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B48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B48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48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B48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B48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1780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04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4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yonkin.aleks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E1C20B-EA25-4628-A8EF-09771EF0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2023-03-19T10:19:00Z</dcterms:created>
  <dcterms:modified xsi:type="dcterms:W3CDTF">2023-03-19T10:19:00Z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