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A8FEE31" w:rsidR="00130241" w:rsidRPr="00901195" w:rsidRDefault="00901195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Синтез биологически ориентированного </w:t>
      </w:r>
      <w:proofErr w:type="spellStart"/>
      <w:r>
        <w:rPr>
          <w:b/>
          <w:color w:val="000000" w:themeColor="text1"/>
        </w:rPr>
        <w:t>конъюгата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этопозида</w:t>
      </w:r>
      <w:proofErr w:type="spellEnd"/>
      <w:r>
        <w:rPr>
          <w:b/>
          <w:color w:val="000000" w:themeColor="text1"/>
        </w:rPr>
        <w:t xml:space="preserve"> с витамином В</w:t>
      </w:r>
      <w:r>
        <w:rPr>
          <w:b/>
          <w:color w:val="000000" w:themeColor="text1"/>
          <w:vertAlign w:val="subscript"/>
        </w:rPr>
        <w:t>12</w:t>
      </w:r>
    </w:p>
    <w:p w14:paraId="00000002" w14:textId="18038229" w:rsidR="00130241" w:rsidRPr="006B1E71" w:rsidRDefault="009D30D0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2C7584">
        <w:rPr>
          <w:b/>
          <w:i/>
          <w:color w:val="000000"/>
        </w:rPr>
        <w:t>Беляева А.Ю.,</w:t>
      </w:r>
      <w:r w:rsidRPr="009D30D0">
        <w:rPr>
          <w:b/>
          <w:i/>
          <w:color w:val="000000"/>
          <w:vertAlign w:val="superscript"/>
        </w:rPr>
        <w:t xml:space="preserve">1 </w:t>
      </w:r>
      <w:proofErr w:type="spellStart"/>
      <w:r w:rsidR="008A5C8B" w:rsidRPr="009D30D0">
        <w:rPr>
          <w:b/>
          <w:i/>
          <w:color w:val="000000"/>
        </w:rPr>
        <w:t>Бейгуленко</w:t>
      </w:r>
      <w:proofErr w:type="spellEnd"/>
      <w:r w:rsidR="00EB1F49" w:rsidRPr="009D30D0">
        <w:rPr>
          <w:b/>
          <w:i/>
          <w:color w:val="000000"/>
        </w:rPr>
        <w:t xml:space="preserve"> </w:t>
      </w:r>
      <w:r w:rsidR="008A5C8B" w:rsidRPr="009D30D0">
        <w:rPr>
          <w:b/>
          <w:i/>
          <w:color w:val="000000"/>
        </w:rPr>
        <w:t>Д</w:t>
      </w:r>
      <w:r w:rsidR="00EB1F49" w:rsidRPr="009D30D0">
        <w:rPr>
          <w:b/>
          <w:i/>
          <w:color w:val="000000"/>
        </w:rPr>
        <w:t>.</w:t>
      </w:r>
      <w:r w:rsidR="008A5C8B" w:rsidRPr="009D30D0">
        <w:rPr>
          <w:b/>
          <w:i/>
          <w:color w:val="000000"/>
        </w:rPr>
        <w:t>В</w:t>
      </w:r>
      <w:r w:rsidR="00EB1F49" w:rsidRPr="009D30D0">
        <w:rPr>
          <w:b/>
          <w:i/>
          <w:color w:val="000000"/>
        </w:rPr>
        <w:t>.,</w:t>
      </w:r>
      <w:r w:rsidR="00A82093" w:rsidRPr="009D30D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 w:rsidR="00A82093">
        <w:rPr>
          <w:b/>
          <w:i/>
          <w:color w:val="000000"/>
        </w:rPr>
        <w:t>Ковшова Т.С.,</w:t>
      </w:r>
      <w:r w:rsidR="00A82093">
        <w:rPr>
          <w:b/>
          <w:i/>
          <w:color w:val="000000"/>
          <w:vertAlign w:val="superscript"/>
        </w:rPr>
        <w:t>1</w:t>
      </w:r>
      <w:r w:rsidR="00A82093">
        <w:rPr>
          <w:b/>
          <w:i/>
          <w:color w:val="000000"/>
        </w:rPr>
        <w:t xml:space="preserve"> </w:t>
      </w:r>
      <w:proofErr w:type="spellStart"/>
      <w:r w:rsidR="00466DB6">
        <w:rPr>
          <w:b/>
          <w:i/>
          <w:color w:val="000000"/>
        </w:rPr>
        <w:t>Шепета</w:t>
      </w:r>
      <w:proofErr w:type="spellEnd"/>
      <w:r w:rsidR="00466DB6">
        <w:rPr>
          <w:b/>
          <w:i/>
          <w:color w:val="000000"/>
        </w:rPr>
        <w:t xml:space="preserve"> Н.Ю.,</w:t>
      </w:r>
      <w:r w:rsidR="00466DB6" w:rsidRPr="00466DB6">
        <w:rPr>
          <w:b/>
          <w:i/>
          <w:color w:val="000000"/>
          <w:vertAlign w:val="superscript"/>
        </w:rPr>
        <w:t>2</w:t>
      </w:r>
      <w:r w:rsidR="00466DB6">
        <w:rPr>
          <w:b/>
          <w:i/>
          <w:color w:val="000000"/>
        </w:rPr>
        <w:t xml:space="preserve"> </w:t>
      </w:r>
      <w:r w:rsidR="00A82093">
        <w:rPr>
          <w:b/>
          <w:i/>
          <w:color w:val="000000"/>
        </w:rPr>
        <w:t>Ермоленко Ю.В.,</w:t>
      </w:r>
      <w:r w:rsidR="00A82093">
        <w:rPr>
          <w:b/>
          <w:i/>
          <w:color w:val="000000"/>
          <w:vertAlign w:val="superscript"/>
        </w:rPr>
        <w:t>1</w:t>
      </w:r>
      <w:r w:rsidR="00A82093">
        <w:rPr>
          <w:b/>
          <w:i/>
          <w:color w:val="000000"/>
        </w:rPr>
        <w:t xml:space="preserve"> Кочетков К.А.</w:t>
      </w:r>
      <w:r w:rsidR="00A82093">
        <w:rPr>
          <w:b/>
          <w:i/>
          <w:color w:val="000000"/>
          <w:vertAlign w:val="superscript"/>
        </w:rPr>
        <w:t>1,2</w:t>
      </w:r>
    </w:p>
    <w:p w14:paraId="00000003" w14:textId="76AEE213" w:rsidR="00130241" w:rsidRDefault="002C7584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4" w14:textId="77161B23" w:rsidR="00130241" w:rsidRPr="00921D45" w:rsidRDefault="00A8209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vertAlign w:val="superscript"/>
        </w:rPr>
        <w:t>1</w:t>
      </w:r>
      <w:r w:rsidR="008A5C8B">
        <w:rPr>
          <w:i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 </w:t>
      </w:r>
    </w:p>
    <w:p w14:paraId="00000005" w14:textId="58E62324" w:rsidR="00130241" w:rsidRDefault="008A5C8B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14:paraId="0FDEFEB0" w14:textId="261BFEEF" w:rsidR="00A82093" w:rsidRPr="00391C38" w:rsidRDefault="00A8209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color w:val="000000"/>
          <w:vertAlign w:val="superscript"/>
        </w:rPr>
        <w:t>2</w:t>
      </w:r>
      <w:r w:rsidRPr="00A82093">
        <w:rPr>
          <w:i/>
          <w:color w:val="000000"/>
        </w:rPr>
        <w:t>Институт элементоорганических соединений им</w:t>
      </w:r>
      <w:r>
        <w:rPr>
          <w:i/>
          <w:color w:val="000000"/>
        </w:rPr>
        <w:t>ени</w:t>
      </w:r>
      <w:r w:rsidRPr="00A82093">
        <w:rPr>
          <w:i/>
          <w:color w:val="000000"/>
        </w:rPr>
        <w:t xml:space="preserve"> А.Н. Несмеянова Российской академии наук</w:t>
      </w:r>
      <w:r>
        <w:rPr>
          <w:i/>
          <w:color w:val="000000"/>
        </w:rPr>
        <w:t>, Москва, Россия</w:t>
      </w:r>
    </w:p>
    <w:p w14:paraId="519508E0" w14:textId="3081AB01" w:rsidR="00602D0E" w:rsidRPr="00062B48" w:rsidRDefault="00EB1F49" w:rsidP="00062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602D0E">
        <w:rPr>
          <w:i/>
          <w:color w:val="000000"/>
          <w:lang w:val="en-US"/>
        </w:rPr>
        <w:t>E</w:t>
      </w:r>
      <w:r w:rsidR="003B76D6" w:rsidRPr="008C0552">
        <w:rPr>
          <w:i/>
          <w:color w:val="000000"/>
        </w:rPr>
        <w:t>-</w:t>
      </w:r>
      <w:r w:rsidRPr="00602D0E">
        <w:rPr>
          <w:i/>
          <w:color w:val="000000"/>
          <w:lang w:val="en-US"/>
        </w:rPr>
        <w:t>mail</w:t>
      </w:r>
      <w:r w:rsidRPr="008C0552">
        <w:rPr>
          <w:i/>
          <w:color w:val="000000"/>
        </w:rPr>
        <w:t xml:space="preserve">: </w:t>
      </w:r>
      <w:proofErr w:type="spellStart"/>
      <w:r w:rsidR="009D30D0">
        <w:rPr>
          <w:i/>
          <w:color w:val="000000"/>
          <w:u w:val="single"/>
          <w:lang w:val="en-US"/>
        </w:rPr>
        <w:t>anytabelyaeva</w:t>
      </w:r>
      <w:proofErr w:type="spellEnd"/>
      <w:r w:rsidR="009D30D0" w:rsidRPr="008C0552">
        <w:rPr>
          <w:i/>
          <w:color w:val="000000"/>
          <w:u w:val="single"/>
        </w:rPr>
        <w:t>47</w:t>
      </w:r>
      <w:r w:rsidR="008A5C8B" w:rsidRPr="008C0552">
        <w:rPr>
          <w:i/>
          <w:color w:val="000000"/>
          <w:u w:val="single"/>
        </w:rPr>
        <w:t>@</w:t>
      </w:r>
      <w:proofErr w:type="spellStart"/>
      <w:r w:rsidR="008A5C8B">
        <w:rPr>
          <w:i/>
          <w:color w:val="000000"/>
          <w:u w:val="single"/>
          <w:lang w:val="en-US"/>
        </w:rPr>
        <w:t>gmail</w:t>
      </w:r>
      <w:proofErr w:type="spellEnd"/>
      <w:r w:rsidR="008A5C8B" w:rsidRPr="008C0552">
        <w:rPr>
          <w:i/>
          <w:color w:val="000000"/>
          <w:u w:val="single"/>
        </w:rPr>
        <w:t>.</w:t>
      </w:r>
      <w:r w:rsidR="008A5C8B">
        <w:rPr>
          <w:i/>
          <w:color w:val="000000"/>
          <w:u w:val="single"/>
          <w:lang w:val="en-US"/>
        </w:rPr>
        <w:t>com</w:t>
      </w:r>
    </w:p>
    <w:p w14:paraId="486D7DEC" w14:textId="12F25BC3" w:rsidR="00593463" w:rsidRDefault="00DD06B9" w:rsidP="00D11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A00D4">
        <w:rPr>
          <w:color w:val="000000" w:themeColor="text1"/>
        </w:rPr>
        <w:t>К</w:t>
      </w:r>
      <w:r w:rsidR="00466DB6" w:rsidRPr="00CA00D4">
        <w:rPr>
          <w:color w:val="000000" w:themeColor="text1"/>
        </w:rPr>
        <w:t xml:space="preserve"> приоритет</w:t>
      </w:r>
      <w:r w:rsidRPr="00CA00D4">
        <w:rPr>
          <w:color w:val="000000" w:themeColor="text1"/>
        </w:rPr>
        <w:t>ным</w:t>
      </w:r>
      <w:r w:rsidR="00466DB6" w:rsidRPr="00CA00D4">
        <w:rPr>
          <w:color w:val="000000" w:themeColor="text1"/>
        </w:rPr>
        <w:t xml:space="preserve"> задач</w:t>
      </w:r>
      <w:r w:rsidRPr="00CA00D4">
        <w:rPr>
          <w:color w:val="000000" w:themeColor="text1"/>
        </w:rPr>
        <w:t>ам</w:t>
      </w:r>
      <w:r w:rsidR="00466DB6" w:rsidRPr="00CA00D4">
        <w:rPr>
          <w:color w:val="000000" w:themeColor="text1"/>
        </w:rPr>
        <w:t xml:space="preserve"> современной медицинской химии </w:t>
      </w:r>
      <w:r w:rsidRPr="00CA00D4">
        <w:rPr>
          <w:color w:val="000000" w:themeColor="text1"/>
        </w:rPr>
        <w:t>относ</w:t>
      </w:r>
      <w:r w:rsidR="00CA00D4">
        <w:rPr>
          <w:color w:val="000000" w:themeColor="text1"/>
        </w:rPr>
        <w:t>я</w:t>
      </w:r>
      <w:r w:rsidRPr="00CA00D4">
        <w:rPr>
          <w:color w:val="000000" w:themeColor="text1"/>
        </w:rPr>
        <w:t>тся</w:t>
      </w:r>
      <w:r w:rsidR="00466DB6" w:rsidRPr="00CA00D4">
        <w:rPr>
          <w:color w:val="000000" w:themeColor="text1"/>
        </w:rPr>
        <w:t xml:space="preserve"> </w:t>
      </w:r>
      <w:r w:rsidR="00466DB6">
        <w:t xml:space="preserve">разработка и усовершенствование лекарственных средств, предназначенных для борьбы с онкологическими заболеваниями. </w:t>
      </w:r>
      <w:r w:rsidR="003A46E8">
        <w:t xml:space="preserve">Ингибитор </w:t>
      </w:r>
      <w:proofErr w:type="spellStart"/>
      <w:r w:rsidR="003A46E8">
        <w:t>топоизомеразы</w:t>
      </w:r>
      <w:proofErr w:type="spellEnd"/>
      <w:r w:rsidR="003A46E8">
        <w:t xml:space="preserve"> </w:t>
      </w:r>
      <w:r w:rsidR="003A46E8">
        <w:rPr>
          <w:lang w:val="en-US"/>
        </w:rPr>
        <w:t>II</w:t>
      </w:r>
      <w:r w:rsidR="003A46E8">
        <w:t xml:space="preserve"> – </w:t>
      </w:r>
      <w:proofErr w:type="spellStart"/>
      <w:r w:rsidR="003A46E8">
        <w:t>этопозид</w:t>
      </w:r>
      <w:proofErr w:type="spellEnd"/>
      <w:r w:rsidR="003A46E8">
        <w:t xml:space="preserve"> </w:t>
      </w:r>
      <w:r w:rsidR="003A46E8" w:rsidRPr="00F01FC5">
        <w:t>(</w:t>
      </w:r>
      <w:r w:rsidR="003A46E8">
        <w:rPr>
          <w:lang w:val="en-US"/>
        </w:rPr>
        <w:t>ETP</w:t>
      </w:r>
      <w:r w:rsidR="003A46E8" w:rsidRPr="00F01FC5">
        <w:t>)</w:t>
      </w:r>
      <w:r w:rsidR="008560DA">
        <w:t xml:space="preserve"> –</w:t>
      </w:r>
      <w:r w:rsidR="003A46E8">
        <w:t xml:space="preserve"> обладает высокой клинической эффективностью, однако его практическое применение ограничено токсическими реакциями (</w:t>
      </w:r>
      <w:proofErr w:type="spellStart"/>
      <w:r w:rsidR="003A46E8">
        <w:t>миелосупрессия</w:t>
      </w:r>
      <w:proofErr w:type="spellEnd"/>
      <w:r w:rsidR="003A46E8">
        <w:t xml:space="preserve">, </w:t>
      </w:r>
      <w:proofErr w:type="spellStart"/>
      <w:r w:rsidR="003A46E8">
        <w:t>нейтропения</w:t>
      </w:r>
      <w:proofErr w:type="spellEnd"/>
      <w:r w:rsidR="003A46E8">
        <w:t>, тромбоцитопения</w:t>
      </w:r>
      <w:r w:rsidR="006F2E37">
        <w:t xml:space="preserve">, </w:t>
      </w:r>
      <w:proofErr w:type="spellStart"/>
      <w:r w:rsidR="006F2E37">
        <w:t>нефротоксичность</w:t>
      </w:r>
      <w:proofErr w:type="spellEnd"/>
      <w:r w:rsidR="006F2E37">
        <w:t xml:space="preserve"> </w:t>
      </w:r>
      <w:r w:rsidR="003A46E8">
        <w:t>и др.)</w:t>
      </w:r>
      <w:r w:rsidR="008560DA" w:rsidRPr="008560DA">
        <w:rPr>
          <w:color w:val="000000" w:themeColor="text1"/>
        </w:rPr>
        <w:t xml:space="preserve"> </w:t>
      </w:r>
      <w:r w:rsidR="008560DA" w:rsidRPr="00C919C1">
        <w:rPr>
          <w:color w:val="000000" w:themeColor="text1"/>
        </w:rPr>
        <w:t>[1]</w:t>
      </w:r>
      <w:r w:rsidR="008560DA">
        <w:t>.</w:t>
      </w:r>
      <w:r w:rsidR="008560DA" w:rsidRPr="00F01FC5">
        <w:t xml:space="preserve"> </w:t>
      </w:r>
      <w:r w:rsidR="008252DF">
        <w:t xml:space="preserve">Инъекционные формы на основе </w:t>
      </w:r>
      <w:proofErr w:type="spellStart"/>
      <w:r w:rsidR="008252DF">
        <w:t>кон</w:t>
      </w:r>
      <w:r w:rsidR="008560DA">
        <w:t>ъ</w:t>
      </w:r>
      <w:r w:rsidR="008252DF">
        <w:t>югатов</w:t>
      </w:r>
      <w:proofErr w:type="spellEnd"/>
      <w:r w:rsidR="008252DF">
        <w:t xml:space="preserve"> </w:t>
      </w:r>
      <w:r w:rsidR="008252DF">
        <w:rPr>
          <w:lang w:val="en-US"/>
        </w:rPr>
        <w:t>ETP</w:t>
      </w:r>
      <w:r w:rsidR="008252DF">
        <w:t xml:space="preserve"> с </w:t>
      </w:r>
      <w:r w:rsidR="008560DA">
        <w:t>гидрофильными</w:t>
      </w:r>
      <w:r w:rsidR="008252DF">
        <w:t xml:space="preserve"> векторными молекулами, </w:t>
      </w:r>
      <w:r w:rsidR="00920D55" w:rsidRPr="00920D55">
        <w:t>принимающ</w:t>
      </w:r>
      <w:r w:rsidR="00920D55">
        <w:t>ими</w:t>
      </w:r>
      <w:r w:rsidR="00920D55" w:rsidRPr="00920D55">
        <w:t xml:space="preserve"> участие в метаболических процессах опухолевых клеток</w:t>
      </w:r>
      <w:r w:rsidR="008560DA">
        <w:t>, могут обладать преимуществом перед существующими коммерческими формами (</w:t>
      </w:r>
      <w:proofErr w:type="spellStart"/>
      <w:r w:rsidR="008560DA" w:rsidRPr="008560DA">
        <w:rPr>
          <w:lang w:val="en-US"/>
        </w:rPr>
        <w:t>Etopophos</w:t>
      </w:r>
      <w:proofErr w:type="spellEnd"/>
      <w:r w:rsidR="008560DA" w:rsidRPr="008560DA">
        <w:rPr>
          <w:vertAlign w:val="superscript"/>
        </w:rPr>
        <w:t>®</w:t>
      </w:r>
      <w:r w:rsidR="008560DA" w:rsidRPr="00F01FC5">
        <w:t xml:space="preserve">, </w:t>
      </w:r>
      <w:r w:rsidR="008560DA" w:rsidRPr="008560DA">
        <w:rPr>
          <w:lang w:val="en-US"/>
        </w:rPr>
        <w:t>Etoposide</w:t>
      </w:r>
      <w:r w:rsidR="008560DA" w:rsidRPr="008560DA">
        <w:rPr>
          <w:vertAlign w:val="superscript"/>
        </w:rPr>
        <w:t>®</w:t>
      </w:r>
      <w:r w:rsidR="008560DA" w:rsidRPr="00F01FC5">
        <w:t>)</w:t>
      </w:r>
      <w:r w:rsidR="00920D55">
        <w:t xml:space="preserve"> ввиду более высокой селективност</w:t>
      </w:r>
      <w:r w:rsidR="00E66CAA">
        <w:t>и</w:t>
      </w:r>
      <w:r w:rsidR="00920D55">
        <w:t xml:space="preserve"> </w:t>
      </w:r>
      <w:r w:rsidR="00E66CAA">
        <w:t xml:space="preserve">по отношению </w:t>
      </w:r>
      <w:r w:rsidR="00920D55">
        <w:t>к опухолевым клеткам</w:t>
      </w:r>
      <w:r w:rsidR="00E66CAA">
        <w:t>. Водорастворимый в</w:t>
      </w:r>
      <w:r w:rsidR="008560DA">
        <w:t xml:space="preserve">итамин </w:t>
      </w:r>
      <w:r w:rsidR="008560DA">
        <w:rPr>
          <w:lang w:val="en-US"/>
        </w:rPr>
        <w:t>B</w:t>
      </w:r>
      <w:r w:rsidR="008560DA">
        <w:rPr>
          <w:vertAlign w:val="subscript"/>
        </w:rPr>
        <w:t xml:space="preserve">12 </w:t>
      </w:r>
      <w:r w:rsidR="008560DA" w:rsidRPr="00A8324D">
        <w:t>(</w:t>
      </w:r>
      <w:r w:rsidR="008560DA">
        <w:t xml:space="preserve">кобаламин, </w:t>
      </w:r>
      <w:r w:rsidR="008560DA" w:rsidRPr="008D5F70">
        <w:t>VB</w:t>
      </w:r>
      <w:r w:rsidR="008560DA" w:rsidRPr="00416105">
        <w:rPr>
          <w:vertAlign w:val="subscript"/>
        </w:rPr>
        <w:t>12</w:t>
      </w:r>
      <w:r w:rsidR="008560DA" w:rsidRPr="00A8324D">
        <w:t>)</w:t>
      </w:r>
      <w:r w:rsidR="008560DA">
        <w:t xml:space="preserve"> играет важную роль в биосинтезе метионина и β-окислении жирных кислот</w:t>
      </w:r>
      <w:r w:rsidR="00E66CAA">
        <w:t xml:space="preserve"> </w:t>
      </w:r>
      <w:r w:rsidR="008560DA">
        <w:rPr>
          <w:color w:val="000000" w:themeColor="text1"/>
        </w:rPr>
        <w:t>[2</w:t>
      </w:r>
      <w:r w:rsidR="008560DA" w:rsidRPr="00C919C1">
        <w:rPr>
          <w:color w:val="000000" w:themeColor="text1"/>
        </w:rPr>
        <w:t>]</w:t>
      </w:r>
      <w:r w:rsidR="008560DA">
        <w:t>.</w:t>
      </w:r>
      <w:r w:rsidR="00E66CAA">
        <w:t xml:space="preserve"> </w:t>
      </w:r>
      <w:r w:rsidR="005F60F7" w:rsidRPr="005F60F7">
        <w:t>Из-за</w:t>
      </w:r>
      <w:r w:rsidR="00D11F8A">
        <w:t xml:space="preserve"> </w:t>
      </w:r>
      <w:r w:rsidR="005F60F7" w:rsidRPr="005F60F7">
        <w:t xml:space="preserve">высокой скорости пролиферации опухолевые клетки демонстрируют повышенную потребность в питательных веществах по сравнению со здоровыми, в том числе большее поглощение </w:t>
      </w:r>
      <w:r w:rsidR="00D11F8A">
        <w:t>кобаламина</w:t>
      </w:r>
      <w:r w:rsidR="005F60F7">
        <w:t>. Р</w:t>
      </w:r>
      <w:r w:rsidR="00593463" w:rsidRPr="000D3BD7">
        <w:t xml:space="preserve">ецепторы </w:t>
      </w:r>
      <w:r w:rsidR="00602D0E">
        <w:t xml:space="preserve">к </w:t>
      </w:r>
      <w:r w:rsidR="00E66CAA" w:rsidRPr="008D5F70">
        <w:t>VB</w:t>
      </w:r>
      <w:r w:rsidR="00E66CAA" w:rsidRPr="00416105">
        <w:rPr>
          <w:vertAlign w:val="subscript"/>
        </w:rPr>
        <w:t>12</w:t>
      </w:r>
      <w:r w:rsidR="00602D0E">
        <w:t xml:space="preserve"> </w:t>
      </w:r>
      <w:proofErr w:type="spellStart"/>
      <w:r w:rsidR="00E02DFC">
        <w:t>гипер</w:t>
      </w:r>
      <w:bookmarkStart w:id="0" w:name="_GoBack"/>
      <w:bookmarkEnd w:id="0"/>
      <w:r w:rsidR="00593463" w:rsidRPr="000D3BD7">
        <w:t>экспрессированы</w:t>
      </w:r>
      <w:proofErr w:type="spellEnd"/>
      <w:r w:rsidR="00593463" w:rsidRPr="000D3BD7">
        <w:t xml:space="preserve"> в ряде опухолей человека</w:t>
      </w:r>
      <w:r w:rsidR="005F60F7" w:rsidRPr="00F01FC5">
        <w:t xml:space="preserve"> </w:t>
      </w:r>
      <w:r w:rsidR="00841752">
        <w:rPr>
          <w:color w:val="000000" w:themeColor="text1"/>
        </w:rPr>
        <w:t>[3</w:t>
      </w:r>
      <w:r w:rsidR="00841752" w:rsidRPr="00C919C1">
        <w:rPr>
          <w:color w:val="000000" w:themeColor="text1"/>
        </w:rPr>
        <w:t>]</w:t>
      </w:r>
      <w:r w:rsidR="00E66CAA">
        <w:t xml:space="preserve">. </w:t>
      </w:r>
      <w:r w:rsidR="00D11F8A">
        <w:t xml:space="preserve">Конъюгацию </w:t>
      </w:r>
      <w:r w:rsidR="00D11F8A">
        <w:rPr>
          <w:lang w:val="en-US"/>
        </w:rPr>
        <w:t>ETP</w:t>
      </w:r>
      <w:r w:rsidR="00D11F8A">
        <w:t xml:space="preserve"> с кобаламином через гидрофильный </w:t>
      </w:r>
      <w:proofErr w:type="spellStart"/>
      <w:r w:rsidR="00D11F8A">
        <w:t>спейсер</w:t>
      </w:r>
      <w:proofErr w:type="spellEnd"/>
      <w:r w:rsidR="00D11F8A">
        <w:t xml:space="preserve"> </w:t>
      </w:r>
      <w:r w:rsidR="00D11F8A" w:rsidRPr="00D11F8A">
        <w:t>(рис. 1)</w:t>
      </w:r>
      <w:r w:rsidR="00D11F8A">
        <w:t xml:space="preserve"> можно рассматривать как перспективную стратегию повышения селективности </w:t>
      </w:r>
      <w:r w:rsidR="00593463" w:rsidRPr="00CA00D4">
        <w:rPr>
          <w:color w:val="000000" w:themeColor="text1"/>
        </w:rPr>
        <w:t xml:space="preserve">доставки </w:t>
      </w:r>
      <w:r w:rsidR="00593463" w:rsidRPr="00CA00D4">
        <w:rPr>
          <w:color w:val="000000" w:themeColor="text1"/>
          <w:lang w:val="en-US"/>
        </w:rPr>
        <w:t>ETP</w:t>
      </w:r>
      <w:r w:rsidR="00593463" w:rsidRPr="00CA00D4">
        <w:rPr>
          <w:color w:val="000000" w:themeColor="text1"/>
        </w:rPr>
        <w:t xml:space="preserve"> в клетки злокачественных новообразований</w:t>
      </w:r>
      <w:r w:rsidR="00593463" w:rsidRPr="000D3BD7">
        <w:t>.</w:t>
      </w:r>
    </w:p>
    <w:p w14:paraId="09335B8A" w14:textId="023CF606" w:rsidR="00286D36" w:rsidRDefault="00804848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7FA253E" wp14:editId="52CFCD64">
            <wp:extent cx="3549650" cy="25911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нъюга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601" cy="261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DA2F" w14:textId="748B1AC3" w:rsidR="00CD3657" w:rsidRDefault="00286D36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</w:t>
      </w:r>
      <w:r w:rsidR="00C934BD">
        <w:rPr>
          <w:color w:val="000000"/>
        </w:rPr>
        <w:t>с.</w:t>
      </w:r>
      <w:r w:rsidR="00CD3657">
        <w:rPr>
          <w:color w:val="000000"/>
        </w:rPr>
        <w:t xml:space="preserve"> 1. </w:t>
      </w:r>
      <w:proofErr w:type="spellStart"/>
      <w:r w:rsidR="00A8324D">
        <w:rPr>
          <w:color w:val="000000"/>
        </w:rPr>
        <w:t>Конъюгат</w:t>
      </w:r>
      <w:proofErr w:type="spellEnd"/>
      <w:r w:rsidR="00A8324D">
        <w:rPr>
          <w:color w:val="000000"/>
        </w:rPr>
        <w:t xml:space="preserve"> </w:t>
      </w:r>
      <w:proofErr w:type="spellStart"/>
      <w:r w:rsidR="00A8324D">
        <w:rPr>
          <w:color w:val="000000"/>
        </w:rPr>
        <w:t>этопозида</w:t>
      </w:r>
      <w:proofErr w:type="spellEnd"/>
      <w:r w:rsidR="00A8324D">
        <w:rPr>
          <w:color w:val="000000"/>
        </w:rPr>
        <w:t xml:space="preserve"> с витамином </w:t>
      </w:r>
      <w:r w:rsidR="00A8324D">
        <w:t>В</w:t>
      </w:r>
      <w:r w:rsidR="00A8324D" w:rsidRPr="0062157C">
        <w:rPr>
          <w:vertAlign w:val="subscript"/>
        </w:rPr>
        <w:t>12</w:t>
      </w:r>
    </w:p>
    <w:p w14:paraId="4674BC65" w14:textId="77777777" w:rsidR="003D0313" w:rsidRPr="003470FB" w:rsidRDefault="003D0313" w:rsidP="0001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2508219" w14:textId="21AFD15C" w:rsidR="00C934BD" w:rsidRPr="00062B48" w:rsidRDefault="00C934BD" w:rsidP="00C93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401E1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</w:t>
      </w:r>
      <w:r>
        <w:rPr>
          <w:i/>
          <w:iCs/>
          <w:color w:val="000000"/>
        </w:rPr>
        <w:t xml:space="preserve"> </w:t>
      </w:r>
      <w:r w:rsidRPr="002401E1">
        <w:rPr>
          <w:i/>
          <w:iCs/>
          <w:color w:val="000000"/>
        </w:rPr>
        <w:t>рамках государственного задания (проект FSSM-2022-0003).</w:t>
      </w:r>
    </w:p>
    <w:p w14:paraId="70FF6A1F" w14:textId="77777777" w:rsidR="00062B48" w:rsidRPr="00062B48" w:rsidRDefault="00062B48" w:rsidP="00C93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7EA93F2C" w14:textId="3DE984A1" w:rsidR="008D4E81" w:rsidRPr="00F01F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3D6C52F" w14:textId="031BCD3B" w:rsidR="00F80ACB" w:rsidRPr="00FE6163" w:rsidRDefault="00FE6163" w:rsidP="00FE6163">
      <w:pPr>
        <w:pStyle w:val="a5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80ACB" w:rsidRPr="00F01FC5">
        <w:rPr>
          <w:color w:val="000000"/>
          <w:lang w:val="en-US"/>
        </w:rPr>
        <w:t xml:space="preserve">Baldwin E. L., </w:t>
      </w:r>
      <w:proofErr w:type="spellStart"/>
      <w:r w:rsidR="00F80ACB" w:rsidRPr="00F01FC5">
        <w:rPr>
          <w:color w:val="000000"/>
          <w:lang w:val="en-US"/>
        </w:rPr>
        <w:t>Osheroff</w:t>
      </w:r>
      <w:proofErr w:type="spellEnd"/>
      <w:r w:rsidR="00F80ACB" w:rsidRPr="00F01FC5">
        <w:rPr>
          <w:color w:val="000000"/>
          <w:lang w:val="en-US"/>
        </w:rPr>
        <w:t xml:space="preserve"> N. Etoposide, topoisomerase II and cancer //</w:t>
      </w:r>
      <w:r w:rsidR="00F80ACB" w:rsidRPr="00F01FC5">
        <w:rPr>
          <w:lang w:val="en-US"/>
        </w:rPr>
        <w:t xml:space="preserve"> </w:t>
      </w:r>
      <w:proofErr w:type="spellStart"/>
      <w:r w:rsidR="00F80ACB" w:rsidRPr="00F80ACB">
        <w:rPr>
          <w:color w:val="000000"/>
          <w:lang w:val="en-US"/>
        </w:rPr>
        <w:t>Curr</w:t>
      </w:r>
      <w:proofErr w:type="spellEnd"/>
      <w:r w:rsidR="00F80ACB" w:rsidRPr="00F80ACB">
        <w:rPr>
          <w:color w:val="000000"/>
          <w:lang w:val="en-US"/>
        </w:rPr>
        <w:t xml:space="preserve"> Med </w:t>
      </w:r>
      <w:proofErr w:type="spellStart"/>
      <w:r w:rsidR="00F80ACB" w:rsidRPr="00F80ACB">
        <w:rPr>
          <w:color w:val="000000"/>
          <w:lang w:val="en-US"/>
        </w:rPr>
        <w:t>Chem</w:t>
      </w:r>
      <w:proofErr w:type="spellEnd"/>
      <w:r w:rsidR="00F80ACB" w:rsidRPr="00F80ACB">
        <w:rPr>
          <w:color w:val="000000"/>
          <w:lang w:val="en-US"/>
        </w:rPr>
        <w:t xml:space="preserve"> Anticancer Agents</w:t>
      </w:r>
      <w:r w:rsidR="00F80ACB" w:rsidRPr="00F01FC5">
        <w:rPr>
          <w:color w:val="000000"/>
          <w:lang w:val="en-US"/>
        </w:rPr>
        <w:t xml:space="preserve">. 2005. </w:t>
      </w:r>
      <w:r w:rsidR="00F80ACB">
        <w:rPr>
          <w:color w:val="000000"/>
          <w:lang w:val="en-US"/>
        </w:rPr>
        <w:t>Vol</w:t>
      </w:r>
      <w:r w:rsidR="00F80ACB" w:rsidRPr="00F01FC5">
        <w:rPr>
          <w:color w:val="000000"/>
          <w:lang w:val="en-US"/>
        </w:rPr>
        <w:t xml:space="preserve">. 5. №. 4. </w:t>
      </w:r>
      <w:r w:rsidR="00F80ACB">
        <w:rPr>
          <w:color w:val="000000"/>
          <w:lang w:val="en-US"/>
        </w:rPr>
        <w:t>P</w:t>
      </w:r>
      <w:r w:rsidR="00F80ACB" w:rsidRPr="00F01FC5">
        <w:rPr>
          <w:color w:val="000000"/>
          <w:lang w:val="en-US"/>
        </w:rPr>
        <w:t>. 363-372.</w:t>
      </w:r>
    </w:p>
    <w:p w14:paraId="6E2E77A7" w14:textId="6DF5B14F" w:rsidR="00F80ACB" w:rsidRPr="00C25DBC" w:rsidRDefault="00877D1D" w:rsidP="00F80ACB">
      <w:pPr>
        <w:pStyle w:val="a5"/>
        <w:ind w:left="0"/>
        <w:jc w:val="both"/>
        <w:rPr>
          <w:lang w:val="en-US"/>
        </w:rPr>
      </w:pPr>
      <w:r w:rsidRPr="00C919C1">
        <w:rPr>
          <w:color w:val="000000"/>
          <w:lang w:val="en-US"/>
        </w:rPr>
        <w:t>2</w:t>
      </w:r>
      <w:r w:rsidRPr="00AF7B4E">
        <w:rPr>
          <w:color w:val="000000"/>
          <w:lang w:val="en-US"/>
        </w:rPr>
        <w:t xml:space="preserve">. </w:t>
      </w:r>
      <w:r w:rsidR="00F80ACB" w:rsidRPr="00F01FC5">
        <w:rPr>
          <w:color w:val="000000"/>
          <w:lang w:val="en-US"/>
        </w:rPr>
        <w:t>Green R. et al. Vitamin B12 deficiency //</w:t>
      </w:r>
      <w:r w:rsidR="008D4E81" w:rsidRPr="00F01FC5">
        <w:rPr>
          <w:lang w:val="en-US"/>
        </w:rPr>
        <w:t xml:space="preserve"> </w:t>
      </w:r>
      <w:r w:rsidR="008D4E81" w:rsidRPr="008D4E81">
        <w:rPr>
          <w:color w:val="000000"/>
          <w:lang w:val="en-US"/>
        </w:rPr>
        <w:t>Nat Rev Dis Primers</w:t>
      </w:r>
      <w:r w:rsidR="00F80ACB" w:rsidRPr="00F01FC5">
        <w:rPr>
          <w:color w:val="000000"/>
          <w:lang w:val="en-US"/>
        </w:rPr>
        <w:t xml:space="preserve">. 2017. </w:t>
      </w:r>
      <w:r w:rsidR="00F80ACB">
        <w:rPr>
          <w:color w:val="000000"/>
          <w:lang w:val="en-US"/>
        </w:rPr>
        <w:t>Vol</w:t>
      </w:r>
      <w:r w:rsidR="00F80ACB" w:rsidRPr="00F01FC5">
        <w:rPr>
          <w:color w:val="000000"/>
          <w:lang w:val="en-US"/>
        </w:rPr>
        <w:t xml:space="preserve">. 3. №. 1. </w:t>
      </w:r>
      <w:r w:rsidR="00F80ACB">
        <w:rPr>
          <w:color w:val="000000"/>
          <w:lang w:val="en-US"/>
        </w:rPr>
        <w:t>P</w:t>
      </w:r>
      <w:r w:rsidR="00F80ACB" w:rsidRPr="00F01FC5">
        <w:rPr>
          <w:color w:val="000000"/>
          <w:lang w:val="en-US"/>
        </w:rPr>
        <w:t>. 1-20.</w:t>
      </w:r>
    </w:p>
    <w:p w14:paraId="39964B39" w14:textId="0B21A894" w:rsidR="00A25BD2" w:rsidRPr="00F01FC5" w:rsidRDefault="00877D1D" w:rsidP="00F01FC5">
      <w:pPr>
        <w:jc w:val="both"/>
        <w:rPr>
          <w:color w:val="000000"/>
          <w:lang w:val="en-US"/>
        </w:rPr>
      </w:pPr>
      <w:r w:rsidRPr="00F01FC5">
        <w:rPr>
          <w:color w:val="000000"/>
          <w:lang w:val="en-US"/>
        </w:rPr>
        <w:t>3</w:t>
      </w:r>
      <w:r w:rsidR="00807AA9" w:rsidRPr="00F01FC5">
        <w:rPr>
          <w:color w:val="000000"/>
          <w:lang w:val="en-US"/>
        </w:rPr>
        <w:t xml:space="preserve">. </w:t>
      </w:r>
      <w:proofErr w:type="spellStart"/>
      <w:r w:rsidR="00F80ACB" w:rsidRPr="00F01FC5">
        <w:rPr>
          <w:color w:val="000000"/>
          <w:lang w:val="en-US"/>
        </w:rPr>
        <w:t>Sah</w:t>
      </w:r>
      <w:proofErr w:type="spellEnd"/>
      <w:r w:rsidR="00F80ACB" w:rsidRPr="00F01FC5">
        <w:rPr>
          <w:color w:val="000000"/>
          <w:lang w:val="en-US"/>
        </w:rPr>
        <w:t xml:space="preserve"> B. R. et al. Tumor imaging in patients with advanced tumors using a new 99mTc-radiolabeled vitamin B12 derivative //</w:t>
      </w:r>
      <w:r w:rsidR="008D4E81" w:rsidRPr="00F01FC5">
        <w:rPr>
          <w:lang w:val="en-US"/>
        </w:rPr>
        <w:t xml:space="preserve"> </w:t>
      </w:r>
      <w:r w:rsidR="008D4E81" w:rsidRPr="00F01FC5">
        <w:rPr>
          <w:color w:val="000000"/>
          <w:lang w:val="en-US"/>
        </w:rPr>
        <w:t xml:space="preserve">J </w:t>
      </w:r>
      <w:proofErr w:type="spellStart"/>
      <w:r w:rsidR="008D4E81" w:rsidRPr="00F01FC5">
        <w:rPr>
          <w:color w:val="000000"/>
          <w:lang w:val="en-US"/>
        </w:rPr>
        <w:t>Nucl</w:t>
      </w:r>
      <w:proofErr w:type="spellEnd"/>
      <w:r w:rsidR="008D4E81" w:rsidRPr="00F01FC5">
        <w:rPr>
          <w:color w:val="000000"/>
          <w:lang w:val="en-US"/>
        </w:rPr>
        <w:t xml:space="preserve"> Med</w:t>
      </w:r>
      <w:r w:rsidR="00F80ACB" w:rsidRPr="00F01FC5">
        <w:rPr>
          <w:color w:val="000000"/>
          <w:lang w:val="en-US"/>
        </w:rPr>
        <w:t>. 2014. Vol. 55. №. 1. P. 43-49.</w:t>
      </w:r>
    </w:p>
    <w:sectPr w:rsidR="00A25BD2" w:rsidRPr="00F01FC5" w:rsidSect="004B4F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D5A"/>
    <w:multiLevelType w:val="hybridMultilevel"/>
    <w:tmpl w:val="8CA4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2472"/>
    <w:rsid w:val="00033319"/>
    <w:rsid w:val="0003698E"/>
    <w:rsid w:val="00062B48"/>
    <w:rsid w:val="00063966"/>
    <w:rsid w:val="00082994"/>
    <w:rsid w:val="00086081"/>
    <w:rsid w:val="000D3BD7"/>
    <w:rsid w:val="00101A1C"/>
    <w:rsid w:val="00106375"/>
    <w:rsid w:val="00116478"/>
    <w:rsid w:val="00121B25"/>
    <w:rsid w:val="00130241"/>
    <w:rsid w:val="001B438F"/>
    <w:rsid w:val="001C4963"/>
    <w:rsid w:val="001E61C2"/>
    <w:rsid w:val="001F0493"/>
    <w:rsid w:val="002264EE"/>
    <w:rsid w:val="0023307C"/>
    <w:rsid w:val="00286D36"/>
    <w:rsid w:val="00296CCF"/>
    <w:rsid w:val="002A79A4"/>
    <w:rsid w:val="002C7584"/>
    <w:rsid w:val="002D1633"/>
    <w:rsid w:val="003470FB"/>
    <w:rsid w:val="00390D1A"/>
    <w:rsid w:val="00391C38"/>
    <w:rsid w:val="003A46E8"/>
    <w:rsid w:val="003B76D6"/>
    <w:rsid w:val="003D0313"/>
    <w:rsid w:val="003E0501"/>
    <w:rsid w:val="00412E2D"/>
    <w:rsid w:val="00441A95"/>
    <w:rsid w:val="00463D50"/>
    <w:rsid w:val="00466DB6"/>
    <w:rsid w:val="004A26A3"/>
    <w:rsid w:val="004B4F1D"/>
    <w:rsid w:val="004B5C89"/>
    <w:rsid w:val="004D47A2"/>
    <w:rsid w:val="004F0EDF"/>
    <w:rsid w:val="004F7A74"/>
    <w:rsid w:val="00510EBE"/>
    <w:rsid w:val="00520804"/>
    <w:rsid w:val="00522BF1"/>
    <w:rsid w:val="00587FF7"/>
    <w:rsid w:val="00590166"/>
    <w:rsid w:val="00593463"/>
    <w:rsid w:val="005F60F7"/>
    <w:rsid w:val="00602D0E"/>
    <w:rsid w:val="0062157C"/>
    <w:rsid w:val="00654E7D"/>
    <w:rsid w:val="00665465"/>
    <w:rsid w:val="00691FD1"/>
    <w:rsid w:val="0069469F"/>
    <w:rsid w:val="00697F3E"/>
    <w:rsid w:val="006B1D49"/>
    <w:rsid w:val="006B1E71"/>
    <w:rsid w:val="006E4F75"/>
    <w:rsid w:val="006F2E37"/>
    <w:rsid w:val="006F7A19"/>
    <w:rsid w:val="00712516"/>
    <w:rsid w:val="00760049"/>
    <w:rsid w:val="00775389"/>
    <w:rsid w:val="00797838"/>
    <w:rsid w:val="007A789C"/>
    <w:rsid w:val="007C36D8"/>
    <w:rsid w:val="007F2744"/>
    <w:rsid w:val="00804848"/>
    <w:rsid w:val="0080694A"/>
    <w:rsid w:val="00807AA9"/>
    <w:rsid w:val="008252DF"/>
    <w:rsid w:val="00840109"/>
    <w:rsid w:val="00841752"/>
    <w:rsid w:val="008560DA"/>
    <w:rsid w:val="00857E61"/>
    <w:rsid w:val="0086458A"/>
    <w:rsid w:val="00877D1D"/>
    <w:rsid w:val="008931BE"/>
    <w:rsid w:val="008945BD"/>
    <w:rsid w:val="008A0049"/>
    <w:rsid w:val="008A5C8B"/>
    <w:rsid w:val="008C0552"/>
    <w:rsid w:val="008C2727"/>
    <w:rsid w:val="008D4E81"/>
    <w:rsid w:val="00901195"/>
    <w:rsid w:val="00905EBD"/>
    <w:rsid w:val="00920D55"/>
    <w:rsid w:val="00921D45"/>
    <w:rsid w:val="0094787E"/>
    <w:rsid w:val="00974102"/>
    <w:rsid w:val="009A66DB"/>
    <w:rsid w:val="009B2F80"/>
    <w:rsid w:val="009B4472"/>
    <w:rsid w:val="009D30D0"/>
    <w:rsid w:val="009F3380"/>
    <w:rsid w:val="00A02163"/>
    <w:rsid w:val="00A25BD2"/>
    <w:rsid w:val="00A314FE"/>
    <w:rsid w:val="00A3741F"/>
    <w:rsid w:val="00A70358"/>
    <w:rsid w:val="00A82093"/>
    <w:rsid w:val="00A8324D"/>
    <w:rsid w:val="00AD76CE"/>
    <w:rsid w:val="00AF7B4E"/>
    <w:rsid w:val="00B40160"/>
    <w:rsid w:val="00BA08F9"/>
    <w:rsid w:val="00BA59A2"/>
    <w:rsid w:val="00BC1CA7"/>
    <w:rsid w:val="00BF36F8"/>
    <w:rsid w:val="00BF4622"/>
    <w:rsid w:val="00C305B0"/>
    <w:rsid w:val="00C4703C"/>
    <w:rsid w:val="00C552BF"/>
    <w:rsid w:val="00C76638"/>
    <w:rsid w:val="00C84440"/>
    <w:rsid w:val="00C919C1"/>
    <w:rsid w:val="00C934BD"/>
    <w:rsid w:val="00CA00D4"/>
    <w:rsid w:val="00CD3657"/>
    <w:rsid w:val="00D11143"/>
    <w:rsid w:val="00D11F8A"/>
    <w:rsid w:val="00D42542"/>
    <w:rsid w:val="00D66876"/>
    <w:rsid w:val="00D727A5"/>
    <w:rsid w:val="00D8121C"/>
    <w:rsid w:val="00DA00CD"/>
    <w:rsid w:val="00DD06B9"/>
    <w:rsid w:val="00DD5AA8"/>
    <w:rsid w:val="00E02DFC"/>
    <w:rsid w:val="00E0300D"/>
    <w:rsid w:val="00E152D4"/>
    <w:rsid w:val="00E22189"/>
    <w:rsid w:val="00E314FF"/>
    <w:rsid w:val="00E43CCD"/>
    <w:rsid w:val="00E66CAA"/>
    <w:rsid w:val="00EB1F49"/>
    <w:rsid w:val="00EE171A"/>
    <w:rsid w:val="00F01FC5"/>
    <w:rsid w:val="00F27573"/>
    <w:rsid w:val="00F40D03"/>
    <w:rsid w:val="00F56812"/>
    <w:rsid w:val="00F72879"/>
    <w:rsid w:val="00F80ACB"/>
    <w:rsid w:val="00F865B3"/>
    <w:rsid w:val="00F8671B"/>
    <w:rsid w:val="00FB1509"/>
    <w:rsid w:val="00FE35F6"/>
    <w:rsid w:val="00FE616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5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5681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19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19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F868A-AC79-4F41-9F7F-B9A7C3A5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Бейгуленко</dc:creator>
  <cp:lastModifiedBy>Anna Belyaeva</cp:lastModifiedBy>
  <cp:revision>6</cp:revision>
  <cp:lastPrinted>2022-07-13T17:40:00Z</cp:lastPrinted>
  <dcterms:created xsi:type="dcterms:W3CDTF">2023-02-15T18:09:00Z</dcterms:created>
  <dcterms:modified xsi:type="dcterms:W3CDTF">2023-02-15T18:32:00Z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