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CE4FA8" w:rsidR="00130241" w:rsidRDefault="00873815" w:rsidP="00873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3815">
        <w:rPr>
          <w:b/>
          <w:color w:val="000000"/>
        </w:rPr>
        <w:t xml:space="preserve">Новые </w:t>
      </w:r>
      <w:proofErr w:type="spellStart"/>
      <w:r w:rsidRPr="00873815">
        <w:rPr>
          <w:b/>
          <w:color w:val="000000"/>
        </w:rPr>
        <w:t>диамидофосфитные</w:t>
      </w:r>
      <w:proofErr w:type="spellEnd"/>
      <w:r w:rsidRPr="00873815">
        <w:rPr>
          <w:b/>
          <w:color w:val="000000"/>
        </w:rPr>
        <w:t xml:space="preserve"> </w:t>
      </w:r>
      <w:proofErr w:type="spellStart"/>
      <w:r w:rsidRPr="00873815">
        <w:rPr>
          <w:b/>
          <w:color w:val="000000"/>
        </w:rPr>
        <w:t>лиганды</w:t>
      </w:r>
      <w:proofErr w:type="spellEnd"/>
      <w:r w:rsidRPr="00873815">
        <w:rPr>
          <w:b/>
          <w:color w:val="000000"/>
        </w:rPr>
        <w:t xml:space="preserve"> на основе 1,4-гидрокситиоэфиров в </w:t>
      </w:r>
      <w:proofErr w:type="spellStart"/>
      <w:r w:rsidRPr="00873815">
        <w:rPr>
          <w:b/>
          <w:color w:val="000000"/>
        </w:rPr>
        <w:t>Pd</w:t>
      </w:r>
      <w:proofErr w:type="spellEnd"/>
      <w:r w:rsidRPr="00873815">
        <w:rPr>
          <w:b/>
          <w:color w:val="000000"/>
        </w:rPr>
        <w:t>-катализируемых асимметрических реакциях</w:t>
      </w:r>
      <w:r w:rsidR="00921D45">
        <w:rPr>
          <w:b/>
          <w:color w:val="000000"/>
        </w:rPr>
        <w:t xml:space="preserve"> </w:t>
      </w:r>
    </w:p>
    <w:p w14:paraId="00000002" w14:textId="71648414" w:rsidR="00130241" w:rsidRDefault="00873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Фирсин И.Д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Минаева О.В</w:t>
      </w:r>
      <w:r w:rsidR="00EB1F49">
        <w:rPr>
          <w:b/>
          <w:i/>
          <w:color w:val="000000"/>
        </w:rPr>
        <w:t>.</w:t>
      </w:r>
    </w:p>
    <w:p w14:paraId="00000003" w14:textId="0991116D" w:rsidR="00130241" w:rsidRDefault="00873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 w14:paraId="00000004" w14:textId="1C200E8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73815">
        <w:rPr>
          <w:i/>
          <w:color w:val="000000"/>
        </w:rPr>
        <w:t>Рязанский</w:t>
      </w:r>
      <w:r>
        <w:rPr>
          <w:i/>
          <w:color w:val="000000"/>
        </w:rPr>
        <w:t xml:space="preserve"> государственный университет имени </w:t>
      </w:r>
      <w:r w:rsidR="00873815">
        <w:rPr>
          <w:i/>
          <w:color w:val="000000"/>
        </w:rPr>
        <w:t>С.А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873815">
        <w:rPr>
          <w:i/>
          <w:color w:val="000000"/>
        </w:rPr>
        <w:t>Есенина</w:t>
      </w:r>
      <w:r>
        <w:rPr>
          <w:i/>
          <w:color w:val="000000"/>
        </w:rPr>
        <w:t>, </w:t>
      </w:r>
    </w:p>
    <w:p w14:paraId="00000005" w14:textId="3CEE0719" w:rsidR="00130241" w:rsidRPr="00391C38" w:rsidRDefault="00873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Рязань</w:t>
      </w:r>
      <w:r w:rsidR="00EB1F49">
        <w:rPr>
          <w:i/>
          <w:color w:val="000000"/>
        </w:rPr>
        <w:t>, Россия</w:t>
      </w:r>
    </w:p>
    <w:p w14:paraId="00000008" w14:textId="23BCE981" w:rsidR="00130241" w:rsidRPr="00ED552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3815">
        <w:rPr>
          <w:i/>
          <w:color w:val="000000"/>
          <w:lang w:val="en-US"/>
        </w:rPr>
        <w:t>E</w:t>
      </w:r>
      <w:r w:rsidR="003B76D6" w:rsidRPr="00ED5528">
        <w:rPr>
          <w:i/>
          <w:color w:val="000000"/>
        </w:rPr>
        <w:t>-</w:t>
      </w:r>
      <w:r w:rsidR="00873815">
        <w:rPr>
          <w:i/>
          <w:color w:val="000000"/>
          <w:lang w:val="en-US"/>
        </w:rPr>
        <w:t>mail</w:t>
      </w:r>
      <w:r w:rsidR="00873815" w:rsidRPr="00ED5528">
        <w:rPr>
          <w:i/>
          <w:color w:val="000000"/>
        </w:rPr>
        <w:t>:</w:t>
      </w:r>
      <w:r w:rsidR="00873815" w:rsidRPr="00ED5528">
        <w:rPr>
          <w:i/>
          <w:color w:val="000000"/>
          <w:u w:val="single"/>
        </w:rPr>
        <w:t xml:space="preserve"> </w:t>
      </w:r>
      <w:proofErr w:type="spellStart"/>
      <w:r w:rsidR="00873815" w:rsidRPr="00873815">
        <w:rPr>
          <w:i/>
          <w:color w:val="000000"/>
          <w:u w:val="single"/>
          <w:lang w:val="en-US"/>
        </w:rPr>
        <w:t>ilya</w:t>
      </w:r>
      <w:proofErr w:type="spellEnd"/>
      <w:r w:rsidR="00873815" w:rsidRPr="00ED5528">
        <w:rPr>
          <w:i/>
          <w:color w:val="000000"/>
          <w:u w:val="single"/>
        </w:rPr>
        <w:t>.</w:t>
      </w:r>
      <w:proofErr w:type="spellStart"/>
      <w:r w:rsidR="00873815" w:rsidRPr="00873815">
        <w:rPr>
          <w:i/>
          <w:color w:val="000000"/>
          <w:u w:val="single"/>
          <w:lang w:val="en-US"/>
        </w:rPr>
        <w:t>firsov</w:t>
      </w:r>
      <w:proofErr w:type="spellEnd"/>
      <w:r w:rsidR="00873815" w:rsidRPr="00ED5528">
        <w:rPr>
          <w:i/>
          <w:color w:val="000000"/>
          <w:u w:val="single"/>
        </w:rPr>
        <w:t>.1997@</w:t>
      </w:r>
      <w:r w:rsidR="00873815" w:rsidRPr="00873815">
        <w:rPr>
          <w:i/>
          <w:color w:val="000000"/>
          <w:u w:val="single"/>
          <w:lang w:val="en-US"/>
        </w:rPr>
        <w:t>mail</w:t>
      </w:r>
      <w:r w:rsidR="00873815" w:rsidRPr="00ED5528">
        <w:rPr>
          <w:i/>
          <w:color w:val="000000"/>
          <w:u w:val="single"/>
        </w:rPr>
        <w:t>.</w:t>
      </w:r>
      <w:proofErr w:type="spellStart"/>
      <w:r w:rsidR="00873815" w:rsidRPr="00873815">
        <w:rPr>
          <w:i/>
          <w:color w:val="000000"/>
          <w:u w:val="single"/>
          <w:lang w:val="en-US"/>
        </w:rPr>
        <w:t>ru</w:t>
      </w:r>
      <w:proofErr w:type="spellEnd"/>
    </w:p>
    <w:p w14:paraId="7BD7C649" w14:textId="77777777" w:rsidR="00873815" w:rsidRPr="00873815" w:rsidRDefault="00873815" w:rsidP="00873815">
      <w:pPr>
        <w:ind w:firstLine="720"/>
        <w:jc w:val="both"/>
      </w:pPr>
      <w:r w:rsidRPr="00873815">
        <w:t xml:space="preserve">Новые </w:t>
      </w:r>
      <w:proofErr w:type="spellStart"/>
      <w:r w:rsidRPr="00873815">
        <w:t>диамидофосфитные</w:t>
      </w:r>
      <w:proofErr w:type="spellEnd"/>
      <w:r w:rsidRPr="00873815">
        <w:t xml:space="preserve"> </w:t>
      </w:r>
      <w:proofErr w:type="spellStart"/>
      <w:r w:rsidRPr="00873815">
        <w:t>лиганды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 xml:space="preserve">1-4 были получены прямым фосфорилированием соответствующих 1,4-гидрокситиоэфиров (2-4) в среде толуола в присутствии избытка </w:t>
      </w:r>
      <w:r w:rsidRPr="00873815">
        <w:rPr>
          <w:lang w:val="en-US"/>
        </w:rPr>
        <w:t>Et</w:t>
      </w:r>
      <w:r w:rsidRPr="00873815">
        <w:rPr>
          <w:vertAlign w:val="subscript"/>
        </w:rPr>
        <w:t>3</w:t>
      </w:r>
      <w:r w:rsidRPr="00873815">
        <w:rPr>
          <w:lang w:val="en-US"/>
        </w:rPr>
        <w:t>N</w:t>
      </w:r>
      <w:r w:rsidRPr="00873815">
        <w:t xml:space="preserve"> как акцептора </w:t>
      </w:r>
      <w:r w:rsidRPr="00873815">
        <w:rPr>
          <w:lang w:val="en-US"/>
        </w:rPr>
        <w:t>HCl</w:t>
      </w:r>
      <w:r w:rsidRPr="00873815">
        <w:t xml:space="preserve">. </w:t>
      </w:r>
      <w:proofErr w:type="spellStart"/>
      <w:r w:rsidRPr="00873815">
        <w:t>Фосфорилирующие</w:t>
      </w:r>
      <w:proofErr w:type="spellEnd"/>
      <w:r w:rsidRPr="00873815">
        <w:t xml:space="preserve"> агенты (</w:t>
      </w:r>
      <w:r w:rsidRPr="00873815">
        <w:rPr>
          <w:i/>
          <w:lang w:val="en-US"/>
        </w:rPr>
        <w:t>S</w:t>
      </w:r>
      <w:r w:rsidRPr="00873815">
        <w:rPr>
          <w:vertAlign w:val="subscript"/>
          <w:lang w:val="en-US"/>
        </w:rPr>
        <w:t>C</w:t>
      </w:r>
      <w:r w:rsidRPr="00873815">
        <w:t>)-1 и (</w:t>
      </w:r>
      <w:r w:rsidRPr="00873815">
        <w:rPr>
          <w:i/>
          <w:lang w:val="en-US"/>
        </w:rPr>
        <w:t>R</w:t>
      </w:r>
      <w:r w:rsidRPr="00873815">
        <w:rPr>
          <w:vertAlign w:val="subscript"/>
          <w:lang w:val="en-US"/>
        </w:rPr>
        <w:t>C</w:t>
      </w:r>
      <w:r w:rsidRPr="00873815">
        <w:t>)-1 получены из доступных (</w:t>
      </w:r>
      <w:r w:rsidRPr="00873815">
        <w:rPr>
          <w:i/>
          <w:lang w:val="en-US"/>
        </w:rPr>
        <w:t>S</w:t>
      </w:r>
      <w:r w:rsidRPr="00873815">
        <w:t>)- и (</w:t>
      </w:r>
      <w:r w:rsidRPr="00873815">
        <w:rPr>
          <w:i/>
          <w:lang w:val="en-US"/>
        </w:rPr>
        <w:t>R</w:t>
      </w:r>
      <w:r w:rsidRPr="00873815">
        <w:t>)-глутаминовых кислот.</w:t>
      </w:r>
    </w:p>
    <w:p w14:paraId="1FDEE804" w14:textId="7575D614" w:rsidR="00873815" w:rsidRDefault="00ED5528" w:rsidP="00873815">
      <w:pPr>
        <w:jc w:val="center"/>
      </w:pPr>
      <w:r>
        <w:rPr>
          <w:noProof/>
        </w:rPr>
        <w:drawing>
          <wp:inline distT="0" distB="0" distL="0" distR="0" wp14:anchorId="271C4157" wp14:editId="10CC9565">
            <wp:extent cx="4476323" cy="190831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98" cy="193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2D01" w14:textId="1B214408" w:rsidR="00873815" w:rsidRPr="00873815" w:rsidRDefault="00873815" w:rsidP="00873815">
      <w:pPr>
        <w:jc w:val="center"/>
      </w:pPr>
      <w:r>
        <w:t xml:space="preserve">Схема 1. Синтез новых </w:t>
      </w:r>
      <w:proofErr w:type="spellStart"/>
      <w:r>
        <w:t>диамидофосфитов</w:t>
      </w:r>
      <w:proofErr w:type="spellEnd"/>
    </w:p>
    <w:p w14:paraId="4577A0EB" w14:textId="77777777" w:rsidR="00873815" w:rsidRPr="00873815" w:rsidRDefault="00873815" w:rsidP="00873815">
      <w:pPr>
        <w:ind w:firstLine="708"/>
        <w:jc w:val="both"/>
      </w:pPr>
      <w:r w:rsidRPr="00873815">
        <w:t xml:space="preserve">Полученные </w:t>
      </w:r>
      <w:proofErr w:type="spellStart"/>
      <w:r w:rsidRPr="00873815">
        <w:t>лиганды</w:t>
      </w:r>
      <w:proofErr w:type="spellEnd"/>
      <w:r w:rsidRPr="00873815">
        <w:t xml:space="preserve"> были протестированы в</w:t>
      </w:r>
      <w:r w:rsidRPr="00873815">
        <w:rPr>
          <w:b/>
        </w:rPr>
        <w:t xml:space="preserve"> </w:t>
      </w:r>
      <w:r w:rsidRPr="00873815">
        <w:t>реакциях алкилирования (</w:t>
      </w:r>
      <w:r w:rsidRPr="00873815">
        <w:rPr>
          <w:i/>
          <w:lang w:val="en-US"/>
        </w:rPr>
        <w:t>E</w:t>
      </w:r>
      <w:r w:rsidRPr="00873815">
        <w:t xml:space="preserve">)-1,3-дифенилаллилацетата (5) </w:t>
      </w:r>
      <w:proofErr w:type="spellStart"/>
      <w:r w:rsidRPr="00873815">
        <w:t>диметилмалонатом</w:t>
      </w:r>
      <w:proofErr w:type="spellEnd"/>
      <w:r w:rsidRPr="00873815">
        <w:t xml:space="preserve"> (продукт 6</w:t>
      </w:r>
      <w:r w:rsidRPr="00873815">
        <w:rPr>
          <w:lang w:val="en-US"/>
        </w:rPr>
        <w:t>a</w:t>
      </w:r>
      <w:r w:rsidRPr="00873815">
        <w:t xml:space="preserve">, до 91% </w:t>
      </w:r>
      <w:r w:rsidRPr="00873815">
        <w:rPr>
          <w:i/>
        </w:rPr>
        <w:t>ее</w:t>
      </w:r>
      <w:r w:rsidRPr="00873815">
        <w:t xml:space="preserve"> – </w:t>
      </w:r>
      <w:proofErr w:type="spellStart"/>
      <w:r w:rsidRPr="00873815">
        <w:t>лиганд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 xml:space="preserve">2), </w:t>
      </w:r>
      <w:proofErr w:type="spellStart"/>
      <w:r w:rsidRPr="00873815">
        <w:t>дитретбутилмалонатом</w:t>
      </w:r>
      <w:proofErr w:type="spellEnd"/>
      <w:r w:rsidRPr="00873815">
        <w:t xml:space="preserve"> (продукт 6</w:t>
      </w:r>
      <w:r w:rsidRPr="00873815">
        <w:rPr>
          <w:lang w:val="en-US"/>
        </w:rPr>
        <w:t>b</w:t>
      </w:r>
      <w:r w:rsidRPr="00873815">
        <w:t xml:space="preserve">, до 93% </w:t>
      </w:r>
      <w:r w:rsidRPr="00873815">
        <w:rPr>
          <w:i/>
        </w:rPr>
        <w:t>ее</w:t>
      </w:r>
      <w:r w:rsidRPr="00873815">
        <w:t xml:space="preserve"> – </w:t>
      </w:r>
      <w:proofErr w:type="spellStart"/>
      <w:r w:rsidRPr="00873815">
        <w:t>лиганд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 xml:space="preserve">3) и </w:t>
      </w:r>
      <w:proofErr w:type="spellStart"/>
      <w:r w:rsidRPr="00873815">
        <w:t>дибензилмалонатом</w:t>
      </w:r>
      <w:proofErr w:type="spellEnd"/>
      <w:r w:rsidRPr="00873815">
        <w:t xml:space="preserve"> (продукт 6с, до 94% </w:t>
      </w:r>
      <w:r w:rsidRPr="00873815">
        <w:rPr>
          <w:i/>
        </w:rPr>
        <w:t>ее</w:t>
      </w:r>
      <w:r w:rsidRPr="00873815">
        <w:t xml:space="preserve"> – </w:t>
      </w:r>
      <w:proofErr w:type="spellStart"/>
      <w:r w:rsidRPr="00873815">
        <w:t>лиганд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 xml:space="preserve">4). Также полученная группа индукторов хиральности была протестирована в реакциях </w:t>
      </w:r>
      <w:proofErr w:type="spellStart"/>
      <w:r w:rsidRPr="00873815">
        <w:t>аминирования</w:t>
      </w:r>
      <w:proofErr w:type="spellEnd"/>
      <w:r w:rsidRPr="00873815">
        <w:t xml:space="preserve"> пирролидином (продукт 7, до 91% </w:t>
      </w:r>
      <w:r w:rsidRPr="00873815">
        <w:rPr>
          <w:i/>
        </w:rPr>
        <w:t>ее</w:t>
      </w:r>
      <w:r w:rsidRPr="00873815">
        <w:t xml:space="preserve"> – </w:t>
      </w:r>
      <w:proofErr w:type="spellStart"/>
      <w:r w:rsidRPr="00873815">
        <w:t>лиганд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 xml:space="preserve">1) и </w:t>
      </w:r>
      <w:proofErr w:type="spellStart"/>
      <w:r w:rsidRPr="00873815">
        <w:t>фталимидом</w:t>
      </w:r>
      <w:proofErr w:type="spellEnd"/>
      <w:r w:rsidRPr="00873815">
        <w:t xml:space="preserve"> (продукт 8; до 92% </w:t>
      </w:r>
      <w:r w:rsidRPr="00873815">
        <w:rPr>
          <w:i/>
        </w:rPr>
        <w:t>ее</w:t>
      </w:r>
      <w:r w:rsidRPr="00873815">
        <w:t xml:space="preserve"> – </w:t>
      </w:r>
      <w:proofErr w:type="spellStart"/>
      <w:r w:rsidRPr="00873815">
        <w:t>лиганды</w:t>
      </w:r>
      <w:proofErr w:type="spellEnd"/>
      <w:r w:rsidRPr="00873815">
        <w:t xml:space="preserve"> </w:t>
      </w:r>
      <w:r w:rsidRPr="00873815">
        <w:rPr>
          <w:lang w:val="en-US"/>
        </w:rPr>
        <w:t>L</w:t>
      </w:r>
      <w:r w:rsidRPr="00873815">
        <w:t>1,2,4).</w:t>
      </w:r>
    </w:p>
    <w:p w14:paraId="19652B71" w14:textId="6056B680" w:rsidR="00873815" w:rsidRDefault="00ED5528" w:rsidP="00873815">
      <w:pPr>
        <w:ind w:firstLine="708"/>
        <w:jc w:val="center"/>
      </w:pPr>
      <w:r>
        <w:rPr>
          <w:noProof/>
        </w:rPr>
        <w:drawing>
          <wp:inline distT="0" distB="0" distL="0" distR="0" wp14:anchorId="31D5E3E9" wp14:editId="5CD7B168">
            <wp:extent cx="3888188" cy="337064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70" cy="338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3F36" w14:textId="59B91204" w:rsidR="00873815" w:rsidRPr="00873815" w:rsidRDefault="00873815" w:rsidP="00873815">
      <w:pPr>
        <w:spacing w:after="240"/>
        <w:ind w:firstLine="708"/>
        <w:jc w:val="center"/>
      </w:pPr>
      <w:r>
        <w:t xml:space="preserve">Схема 2. </w:t>
      </w:r>
      <w:r>
        <w:rPr>
          <w:lang w:val="en-US"/>
        </w:rPr>
        <w:t>Pd</w:t>
      </w:r>
      <w:r>
        <w:t>-катализируемые асимметрические реакции</w:t>
      </w:r>
    </w:p>
    <w:p w14:paraId="5940603F" w14:textId="77777777" w:rsidR="00873815" w:rsidRPr="00873815" w:rsidRDefault="00873815" w:rsidP="00873815">
      <w:pPr>
        <w:jc w:val="both"/>
        <w:rPr>
          <w:i/>
        </w:rPr>
      </w:pPr>
      <w:r w:rsidRPr="00873815">
        <w:rPr>
          <w:i/>
        </w:rPr>
        <w:t xml:space="preserve">Работа выполнена при финансовой поддержке Российского научного фонда (проект </w:t>
      </w:r>
      <w:r w:rsidRPr="00873815">
        <w:rPr>
          <w:bCs/>
          <w:i/>
        </w:rPr>
        <w:t>№ 19-13-00197).</w:t>
      </w:r>
    </w:p>
    <w:sectPr w:rsidR="00873815" w:rsidRPr="00873815" w:rsidSect="008738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F0C9" w14:textId="77777777" w:rsidR="00A80195" w:rsidRDefault="00A80195" w:rsidP="00ED5528">
      <w:r>
        <w:separator/>
      </w:r>
    </w:p>
  </w:endnote>
  <w:endnote w:type="continuationSeparator" w:id="0">
    <w:p w14:paraId="3B1CA277" w14:textId="77777777" w:rsidR="00A80195" w:rsidRDefault="00A80195" w:rsidP="00ED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F246" w14:textId="77777777" w:rsidR="00A80195" w:rsidRDefault="00A80195" w:rsidP="00ED5528">
      <w:r>
        <w:separator/>
      </w:r>
    </w:p>
  </w:footnote>
  <w:footnote w:type="continuationSeparator" w:id="0">
    <w:p w14:paraId="49EC52C1" w14:textId="77777777" w:rsidR="00A80195" w:rsidRDefault="00A80195" w:rsidP="00ED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536148">
    <w:abstractNumId w:val="0"/>
  </w:num>
  <w:num w:numId="2" w16cid:durableId="10740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73815"/>
    <w:rsid w:val="008931BE"/>
    <w:rsid w:val="00921D45"/>
    <w:rsid w:val="009A66DB"/>
    <w:rsid w:val="009B2F80"/>
    <w:rsid w:val="009B3300"/>
    <w:rsid w:val="009F3380"/>
    <w:rsid w:val="00A02163"/>
    <w:rsid w:val="00A314FE"/>
    <w:rsid w:val="00A80195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552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AE9C685B-2421-4FF6-BE65-16848B0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738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381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D55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552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D55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55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65BCB-8856-42EC-8A72-479DE7E3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Фирсин</cp:lastModifiedBy>
  <cp:revision>6</cp:revision>
  <dcterms:created xsi:type="dcterms:W3CDTF">2022-11-07T09:18:00Z</dcterms:created>
  <dcterms:modified xsi:type="dcterms:W3CDTF">2023-03-19T10:55:00Z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