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1475" w14:textId="77777777" w:rsidR="00130241" w:rsidRDefault="003E10A2" w:rsidP="00321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Новый способ п</w:t>
      </w:r>
      <w:r w:rsidR="00321D22" w:rsidRPr="00321D22">
        <w:rPr>
          <w:b/>
          <w:color w:val="000000"/>
        </w:rPr>
        <w:t>олучение алкил-</w:t>
      </w:r>
      <w:r w:rsidR="00321D22" w:rsidRPr="00A24B8E">
        <w:rPr>
          <w:b/>
          <w:i/>
          <w:color w:val="000000"/>
        </w:rPr>
        <w:t>бис</w:t>
      </w:r>
      <w:r w:rsidR="00321D22" w:rsidRPr="00321D22">
        <w:rPr>
          <w:b/>
          <w:color w:val="000000"/>
        </w:rPr>
        <w:t>-имидазол-4,5-дикарбоновых кислот</w:t>
      </w:r>
      <w:r w:rsidR="00921D45">
        <w:rPr>
          <w:b/>
          <w:color w:val="000000"/>
        </w:rPr>
        <w:t xml:space="preserve"> </w:t>
      </w:r>
    </w:p>
    <w:p w14:paraId="5AF9890B" w14:textId="77777777" w:rsidR="00130241" w:rsidRDefault="001E13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Меньшиков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Брусина М.А.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320B6235" w14:textId="77777777" w:rsidR="001E13B1" w:rsidRDefault="00EB1F49" w:rsidP="001E13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1E13B1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79C364B7" w14:textId="36431347" w:rsidR="001E13B1" w:rsidRPr="001E13B1" w:rsidRDefault="001E13B1" w:rsidP="001E13B1">
      <w:pPr>
        <w:pStyle w:val="Address"/>
        <w:spacing w:after="0"/>
        <w:ind w:firstLine="0"/>
        <w:rPr>
          <w:color w:val="000000"/>
          <w:sz w:val="24"/>
          <w:szCs w:val="24"/>
          <w:lang w:eastAsia="ru-RU"/>
        </w:rPr>
      </w:pPr>
      <w:r w:rsidRPr="001E13B1">
        <w:rPr>
          <w:color w:val="000000"/>
          <w:sz w:val="24"/>
          <w:szCs w:val="24"/>
          <w:vertAlign w:val="superscript"/>
          <w:lang w:eastAsia="ru-RU"/>
        </w:rPr>
        <w:t>1</w:t>
      </w:r>
      <w:r w:rsidRPr="001E13B1">
        <w:rPr>
          <w:color w:val="000000"/>
          <w:sz w:val="24"/>
          <w:szCs w:val="24"/>
          <w:lang w:eastAsia="ru-RU"/>
        </w:rPr>
        <w:t>Санкт-Петербургский государственный технологический институт (технический университет),</w:t>
      </w:r>
      <w:r w:rsidR="002461C8" w:rsidRPr="002461C8">
        <w:rPr>
          <w:color w:val="000000"/>
          <w:sz w:val="24"/>
          <w:szCs w:val="24"/>
          <w:lang w:eastAsia="ru-RU"/>
        </w:rPr>
        <w:t xml:space="preserve"> </w:t>
      </w:r>
      <w:r w:rsidR="002461C8">
        <w:rPr>
          <w:color w:val="000000"/>
          <w:sz w:val="24"/>
          <w:szCs w:val="24"/>
          <w:lang w:eastAsia="ru-RU"/>
        </w:rPr>
        <w:t>факультет химической и биотехнологии,</w:t>
      </w:r>
      <w:r w:rsidRPr="001E13B1">
        <w:rPr>
          <w:color w:val="000000"/>
          <w:sz w:val="24"/>
          <w:szCs w:val="24"/>
          <w:lang w:eastAsia="ru-RU"/>
        </w:rPr>
        <w:t xml:space="preserve"> Санкт-Петербург, Россия</w:t>
      </w:r>
    </w:p>
    <w:p w14:paraId="57FBBC09" w14:textId="77777777" w:rsidR="001E13B1" w:rsidRPr="001E13B1" w:rsidRDefault="001E13B1" w:rsidP="001E13B1">
      <w:pPr>
        <w:pStyle w:val="Address"/>
        <w:spacing w:after="0"/>
        <w:ind w:firstLine="0"/>
        <w:rPr>
          <w:color w:val="000000"/>
          <w:sz w:val="24"/>
          <w:szCs w:val="24"/>
          <w:lang w:eastAsia="ru-RU"/>
        </w:rPr>
      </w:pPr>
      <w:r w:rsidRPr="003E10A2">
        <w:rPr>
          <w:color w:val="000000"/>
          <w:sz w:val="24"/>
          <w:szCs w:val="24"/>
          <w:vertAlign w:val="superscript"/>
          <w:lang w:eastAsia="ru-RU"/>
        </w:rPr>
        <w:t>2</w:t>
      </w:r>
      <w:r w:rsidR="003E10A2" w:rsidRPr="003E10A2">
        <w:rPr>
          <w:color w:val="000000"/>
          <w:sz w:val="24"/>
          <w:szCs w:val="24"/>
          <w:lang w:eastAsia="ru-RU"/>
        </w:rPr>
        <w:t>ФГБНУ «ИЭМ»</w:t>
      </w:r>
      <w:r w:rsidRPr="003E10A2">
        <w:rPr>
          <w:color w:val="000000"/>
          <w:sz w:val="24"/>
          <w:szCs w:val="24"/>
          <w:lang w:eastAsia="ru-RU"/>
        </w:rPr>
        <w:t>,</w:t>
      </w:r>
      <w:r w:rsidRPr="001E13B1">
        <w:rPr>
          <w:color w:val="000000"/>
          <w:sz w:val="24"/>
          <w:szCs w:val="24"/>
          <w:lang w:eastAsia="ru-RU"/>
        </w:rPr>
        <w:t xml:space="preserve"> Санкт-Петербург, Россия</w:t>
      </w:r>
    </w:p>
    <w:p w14:paraId="6F699356" w14:textId="77777777" w:rsidR="00CD00B1" w:rsidRPr="002461C8" w:rsidRDefault="001E13B1" w:rsidP="00B64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F59A3">
        <w:rPr>
          <w:i/>
          <w:color w:val="000000"/>
          <w:lang w:val="en-US"/>
        </w:rPr>
        <w:t>E</w:t>
      </w:r>
      <w:r w:rsidRPr="002461C8">
        <w:rPr>
          <w:i/>
          <w:color w:val="000000"/>
        </w:rPr>
        <w:t>-</w:t>
      </w:r>
      <w:r w:rsidRPr="00DF59A3">
        <w:rPr>
          <w:i/>
          <w:color w:val="000000"/>
          <w:lang w:val="en-US"/>
        </w:rPr>
        <w:t>mail</w:t>
      </w:r>
      <w:r w:rsidRPr="002461C8">
        <w:rPr>
          <w:i/>
          <w:color w:val="000000"/>
        </w:rPr>
        <w:t xml:space="preserve">: </w:t>
      </w:r>
      <w:r w:rsidRPr="00DF59A3">
        <w:rPr>
          <w:i/>
          <w:color w:val="000000"/>
          <w:lang w:val="en-US"/>
        </w:rPr>
        <w:t>Max</w:t>
      </w:r>
      <w:r w:rsidRPr="002461C8">
        <w:rPr>
          <w:i/>
          <w:color w:val="000000"/>
        </w:rPr>
        <w:t>.</w:t>
      </w:r>
      <w:proofErr w:type="spellStart"/>
      <w:r w:rsidRPr="00DF59A3">
        <w:rPr>
          <w:i/>
          <w:color w:val="000000"/>
          <w:lang w:val="en-US"/>
        </w:rPr>
        <w:t>menshikov</w:t>
      </w:r>
      <w:proofErr w:type="spellEnd"/>
      <w:r w:rsidRPr="002461C8">
        <w:rPr>
          <w:i/>
          <w:color w:val="000000"/>
        </w:rPr>
        <w:t>@</w:t>
      </w:r>
      <w:r w:rsidRPr="00DF59A3">
        <w:rPr>
          <w:i/>
          <w:color w:val="000000"/>
          <w:lang w:val="en-US"/>
        </w:rPr>
        <w:t>outlook</w:t>
      </w:r>
      <w:r w:rsidRPr="002461C8">
        <w:rPr>
          <w:i/>
          <w:color w:val="000000"/>
        </w:rPr>
        <w:t>.</w:t>
      </w:r>
      <w:r w:rsidRPr="00DF59A3">
        <w:rPr>
          <w:i/>
          <w:color w:val="000000"/>
          <w:lang w:val="en-US"/>
        </w:rPr>
        <w:t>com</w:t>
      </w:r>
      <w:r w:rsidR="00EB1F49" w:rsidRPr="002461C8">
        <w:rPr>
          <w:i/>
          <w:color w:val="000000"/>
        </w:rPr>
        <w:t xml:space="preserve"> </w:t>
      </w:r>
    </w:p>
    <w:p w14:paraId="404643ED" w14:textId="77777777" w:rsidR="00431764" w:rsidRDefault="00441F95" w:rsidP="003A6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3A6F08">
        <w:t xml:space="preserve">        </w:t>
      </w:r>
      <w:r w:rsidR="00F16ADD">
        <w:t>Интерес к алкил-</w:t>
      </w:r>
      <w:r w:rsidR="00F16ADD">
        <w:rPr>
          <w:i/>
        </w:rPr>
        <w:t>бис</w:t>
      </w:r>
      <w:r w:rsidR="00F16ADD">
        <w:t>-имидазол-4,5-дикарбоновым кислотам (</w:t>
      </w:r>
      <w:r w:rsidR="00F16ADD">
        <w:rPr>
          <w:i/>
        </w:rPr>
        <w:t>бис</w:t>
      </w:r>
      <w:r w:rsidR="00F16ADD">
        <w:t>-4,5-ИДК) обусловлен как возможностями их применения для создания координационных полимеров с выраженными флуоресцентными свойствами, так и перспективой их использования в качестве противовирусных средств</w:t>
      </w:r>
      <w:r w:rsidR="000B6BBD">
        <w:t>,</w:t>
      </w:r>
      <w:r w:rsidR="003A6F08">
        <w:t xml:space="preserve"> способных вызывать деградацию TfR1, </w:t>
      </w:r>
      <w:r w:rsidR="000B6BBD">
        <w:t xml:space="preserve">что </w:t>
      </w:r>
      <w:r w:rsidR="003A6F08">
        <w:t xml:space="preserve">актуально не только для нужд вирусологии, онкологии, гематологии, но и для коррекции </w:t>
      </w:r>
      <w:proofErr w:type="spellStart"/>
      <w:r w:rsidR="003A6F08">
        <w:t>нейродегенеративных</w:t>
      </w:r>
      <w:proofErr w:type="spellEnd"/>
      <w:r w:rsidR="003A6F08">
        <w:t xml:space="preserve"> заболеваний, которые ассоциированы с избыточным накоплением железа в ЦНС.</w:t>
      </w:r>
    </w:p>
    <w:p w14:paraId="62A8B456" w14:textId="77777777" w:rsidR="00A9061B" w:rsidRDefault="00B643BF" w:rsidP="00D667EC">
      <w:pPr>
        <w:ind w:firstLine="567"/>
        <w:jc w:val="both"/>
      </w:pPr>
      <w:r>
        <w:t xml:space="preserve">Однако в настоящее время отсутствует простой метод синтеза, который позволил бы получать </w:t>
      </w:r>
      <w:r>
        <w:rPr>
          <w:i/>
        </w:rPr>
        <w:t>бис</w:t>
      </w:r>
      <w:r>
        <w:t xml:space="preserve">-4,5-ИДК с широким набором заместителей в положениях 1,1’- и 2,2’-. </w:t>
      </w:r>
      <w:r w:rsidR="002C10E2">
        <w:t>Принципиально синтез может быть осуществлен либо сборкой цикла, либо окислением более сложной структуры, уже содержащей гетероциклический фрагмент. Второй подход был ранее успешно использован для получения 1-, 2- и 1,2-замещенных имидазол-4,5-дикарбоновых кислот</w:t>
      </w:r>
      <w:r w:rsidR="00D667EC">
        <w:t xml:space="preserve"> окислением соответствующих замещенных бензимидазолов</w:t>
      </w:r>
      <w:r w:rsidR="002C10E2">
        <w:t xml:space="preserve">. При этом было показано, что в контролируемых условиях окислению подвергается только </w:t>
      </w:r>
      <w:proofErr w:type="spellStart"/>
      <w:r w:rsidR="00D667EC">
        <w:t>бензольное</w:t>
      </w:r>
      <w:proofErr w:type="spellEnd"/>
      <w:r w:rsidR="00D667EC">
        <w:t xml:space="preserve"> кольцо </w:t>
      </w:r>
      <w:proofErr w:type="spellStart"/>
      <w:r w:rsidR="00D667EC">
        <w:t>бензимидазола</w:t>
      </w:r>
      <w:proofErr w:type="spellEnd"/>
      <w:r w:rsidR="00A9061B">
        <w:t xml:space="preserve"> [1</w:t>
      </w:r>
      <w:r w:rsidR="00A9061B" w:rsidRPr="003973E9">
        <w:t>]</w:t>
      </w:r>
      <w:r w:rsidR="00D667EC">
        <w:t xml:space="preserve">. </w:t>
      </w:r>
    </w:p>
    <w:p w14:paraId="7D1B2DE4" w14:textId="77777777" w:rsidR="006402BC" w:rsidRDefault="00A9061B" w:rsidP="00CC7399">
      <w:pPr>
        <w:ind w:firstLine="567"/>
        <w:jc w:val="both"/>
        <w:rPr>
          <w:sz w:val="28"/>
          <w:szCs w:val="28"/>
        </w:rPr>
      </w:pPr>
      <w:r>
        <w:t>Поэтому б</w:t>
      </w:r>
      <w:r w:rsidR="00D51A9B" w:rsidRPr="00D51A9B">
        <w:t>ыло выдвинуто предположение, что целев</w:t>
      </w:r>
      <w:r w:rsidR="00D667EC">
        <w:t>ые</w:t>
      </w:r>
      <w:r w:rsidR="00D51A9B" w:rsidRPr="00D51A9B">
        <w:t xml:space="preserve"> </w:t>
      </w:r>
      <w:r w:rsidR="00D667EC">
        <w:rPr>
          <w:i/>
        </w:rPr>
        <w:t>бис</w:t>
      </w:r>
      <w:r w:rsidR="00D667EC">
        <w:t>-4,5-ИДК также могут</w:t>
      </w:r>
      <w:r w:rsidR="00D51A9B" w:rsidRPr="00D51A9B">
        <w:t xml:space="preserve"> быть получен</w:t>
      </w:r>
      <w:r w:rsidR="00D667EC">
        <w:t>ы</w:t>
      </w:r>
      <w:r w:rsidR="00D51A9B" w:rsidRPr="00D51A9B">
        <w:t xml:space="preserve"> окислением </w:t>
      </w:r>
      <w:r w:rsidR="00D51A9B" w:rsidRPr="00DF59A3">
        <w:rPr>
          <w:i/>
        </w:rPr>
        <w:t>бис-</w:t>
      </w:r>
      <w:r w:rsidR="00D51A9B" w:rsidRPr="00D51A9B">
        <w:t>бензимидазолов различного строения.</w:t>
      </w:r>
      <w:r>
        <w:t xml:space="preserve"> </w:t>
      </w:r>
      <w:r w:rsidR="008C313E">
        <w:t xml:space="preserve">Окислению подвергались </w:t>
      </w:r>
      <w:r w:rsidR="00DF0ABA" w:rsidRPr="00A9061B">
        <w:rPr>
          <w:i/>
        </w:rPr>
        <w:t>бис</w:t>
      </w:r>
      <w:r w:rsidR="00DF0ABA">
        <w:t>-</w:t>
      </w:r>
      <w:proofErr w:type="spellStart"/>
      <w:r w:rsidR="00DF0ABA">
        <w:t>бензимидазолы</w:t>
      </w:r>
      <w:proofErr w:type="spellEnd"/>
      <w:r w:rsidR="00DF0ABA">
        <w:t xml:space="preserve"> с различн</w:t>
      </w:r>
      <w:r w:rsidR="00D667EC">
        <w:t>ыми алкильными заместителями в положениях 1,1’- и 2,2’-</w:t>
      </w:r>
      <w:r w:rsidR="00DF0ABA">
        <w:t xml:space="preserve">, а </w:t>
      </w:r>
      <w:r w:rsidR="008C313E">
        <w:t>в качестве окислителя был выбран пероксид водорода в среде концентрированной серной кислоты</w:t>
      </w:r>
      <w:r w:rsidR="003973E9">
        <w:t>.</w:t>
      </w:r>
      <w:r w:rsidR="00A24B8E">
        <w:t xml:space="preserve"> При этом также происходит окисление исключительно </w:t>
      </w:r>
      <w:proofErr w:type="spellStart"/>
      <w:r w:rsidR="00A24B8E">
        <w:t>бензольных</w:t>
      </w:r>
      <w:proofErr w:type="spellEnd"/>
      <w:r w:rsidR="00A24B8E">
        <w:t xml:space="preserve"> колец </w:t>
      </w:r>
      <w:r w:rsidR="00A24B8E" w:rsidRPr="00A24B8E">
        <w:rPr>
          <w:i/>
        </w:rPr>
        <w:t>бис-</w:t>
      </w:r>
      <w:proofErr w:type="spellStart"/>
      <w:r w:rsidR="00A24B8E">
        <w:t>бензимидазола</w:t>
      </w:r>
      <w:proofErr w:type="spellEnd"/>
      <w:r w:rsidR="00A24B8E">
        <w:t xml:space="preserve">, заместители в положении 1,1’- и 2,2’- окислительной деструкции в данных условиях не подвергаются. </w:t>
      </w:r>
      <w:r w:rsidR="00A24B8E">
        <w:rPr>
          <w:sz w:val="28"/>
          <w:szCs w:val="28"/>
        </w:rPr>
        <w:t xml:space="preserve"> </w:t>
      </w:r>
    </w:p>
    <w:p w14:paraId="16BC7E30" w14:textId="77777777" w:rsidR="00CC7399" w:rsidRPr="00CC7399" w:rsidRDefault="00CC7399" w:rsidP="00CC7399">
      <w:pPr>
        <w:ind w:firstLine="567"/>
        <w:jc w:val="both"/>
        <w:rPr>
          <w:sz w:val="28"/>
          <w:szCs w:val="28"/>
        </w:rPr>
      </w:pPr>
    </w:p>
    <w:p w14:paraId="5841C2BD" w14:textId="58C92219" w:rsidR="006402BC" w:rsidRDefault="002461C8" w:rsidP="00640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83AF752" wp14:editId="4DD0A7FB">
            <wp:extent cx="3886200" cy="2228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BB8D" w14:textId="77777777" w:rsidR="00E22189" w:rsidRDefault="00FF1903" w:rsidP="00640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D328A5" w:rsidRPr="006402BC">
        <w:rPr>
          <w:color w:val="000000"/>
        </w:rPr>
        <w:t>2-</w:t>
      </w:r>
      <w:r w:rsidR="00D328A5">
        <w:rPr>
          <w:color w:val="000000"/>
        </w:rPr>
        <w:t>алкил-ИДК</w:t>
      </w:r>
    </w:p>
    <w:p w14:paraId="2EA009D5" w14:textId="77777777" w:rsidR="006402BC" w:rsidRDefault="006402BC" w:rsidP="00640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4CA602BA" w14:textId="77777777" w:rsidR="00B8519D" w:rsidRPr="00DF59A3" w:rsidRDefault="006402BC" w:rsidP="00B85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402BC">
        <w:t xml:space="preserve">Таким образом, показано, что окисление </w:t>
      </w:r>
      <w:r w:rsidRPr="00254C04">
        <w:rPr>
          <w:i/>
        </w:rPr>
        <w:t>бис-</w:t>
      </w:r>
      <w:r w:rsidRPr="006402BC">
        <w:t>бензимидазолов пероксидом водорода является новым способом получения алкил-</w:t>
      </w:r>
      <w:r w:rsidRPr="00254C04">
        <w:rPr>
          <w:i/>
        </w:rPr>
        <w:t>бис-</w:t>
      </w:r>
      <w:r w:rsidRPr="006402BC">
        <w:t>4,5-ИДК.</w:t>
      </w:r>
    </w:p>
    <w:p w14:paraId="3E048DC7" w14:textId="1C43DB1D" w:rsidR="00A02163" w:rsidRPr="00A02163" w:rsidRDefault="001C277E" w:rsidP="00B76FF0">
      <w:pPr>
        <w:ind w:firstLine="709"/>
        <w:jc w:val="both"/>
        <w:rPr>
          <w:i/>
          <w:iCs/>
          <w:color w:val="000000"/>
        </w:rPr>
      </w:pPr>
      <w:r w:rsidRPr="001C277E">
        <w:rPr>
          <w:i/>
          <w:iCs/>
          <w:color w:val="000000"/>
        </w:rPr>
        <w:t xml:space="preserve">Работа выполнена по </w:t>
      </w:r>
      <w:proofErr w:type="spellStart"/>
      <w:r w:rsidRPr="001C277E">
        <w:rPr>
          <w:i/>
          <w:iCs/>
          <w:color w:val="000000"/>
        </w:rPr>
        <w:t>госзаданию</w:t>
      </w:r>
      <w:proofErr w:type="spellEnd"/>
      <w:r w:rsidRPr="001C277E">
        <w:rPr>
          <w:i/>
          <w:iCs/>
          <w:color w:val="000000"/>
        </w:rPr>
        <w:t xml:space="preserve"> № 075-01135-22-00 Минобрнауки России.</w:t>
      </w:r>
    </w:p>
    <w:p w14:paraId="4FBFDA6B" w14:textId="77777777" w:rsidR="00130241" w:rsidRPr="00DF59A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4B26835" w14:textId="6684085D" w:rsidR="00116478" w:rsidRPr="00A9061B" w:rsidRDefault="00A9061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9061B">
        <w:rPr>
          <w:color w:val="000000"/>
        </w:rPr>
        <w:t>1</w:t>
      </w:r>
      <w:r w:rsidR="00D328A5" w:rsidRPr="00A9061B">
        <w:rPr>
          <w:color w:val="000000"/>
        </w:rPr>
        <w:t xml:space="preserve">. </w:t>
      </w:r>
      <w:r w:rsidR="00D328A5" w:rsidRPr="00D328A5">
        <w:rPr>
          <w:color w:val="000000"/>
        </w:rPr>
        <w:t>Брусина</w:t>
      </w:r>
      <w:r w:rsidR="00D328A5" w:rsidRPr="00A9061B">
        <w:rPr>
          <w:color w:val="000000"/>
        </w:rPr>
        <w:t xml:space="preserve"> </w:t>
      </w:r>
      <w:r w:rsidR="00D328A5" w:rsidRPr="00D328A5">
        <w:rPr>
          <w:color w:val="000000"/>
        </w:rPr>
        <w:t>М</w:t>
      </w:r>
      <w:r w:rsidR="00D328A5" w:rsidRPr="00A9061B">
        <w:rPr>
          <w:color w:val="000000"/>
        </w:rPr>
        <w:t>.</w:t>
      </w:r>
      <w:r w:rsidR="00D328A5" w:rsidRPr="00D328A5">
        <w:rPr>
          <w:color w:val="000000"/>
        </w:rPr>
        <w:t>А</w:t>
      </w:r>
      <w:r w:rsidR="00D328A5" w:rsidRPr="00A9061B">
        <w:rPr>
          <w:color w:val="000000"/>
        </w:rPr>
        <w:t xml:space="preserve">., </w:t>
      </w:r>
      <w:r w:rsidR="00D328A5" w:rsidRPr="00D328A5">
        <w:rPr>
          <w:color w:val="000000"/>
        </w:rPr>
        <w:t>Николаев</w:t>
      </w:r>
      <w:r w:rsidR="00D328A5" w:rsidRPr="00A9061B">
        <w:rPr>
          <w:color w:val="000000"/>
        </w:rPr>
        <w:t xml:space="preserve"> </w:t>
      </w:r>
      <w:r w:rsidR="00D328A5" w:rsidRPr="00D328A5">
        <w:rPr>
          <w:color w:val="000000"/>
        </w:rPr>
        <w:t>Д</w:t>
      </w:r>
      <w:r w:rsidR="00D328A5" w:rsidRPr="00A9061B">
        <w:rPr>
          <w:color w:val="000000"/>
        </w:rPr>
        <w:t>.</w:t>
      </w:r>
      <w:r w:rsidR="00D328A5" w:rsidRPr="00D328A5">
        <w:rPr>
          <w:color w:val="000000"/>
        </w:rPr>
        <w:t>Н</w:t>
      </w:r>
      <w:r w:rsidR="00D328A5" w:rsidRPr="00A9061B">
        <w:rPr>
          <w:color w:val="000000"/>
        </w:rPr>
        <w:t xml:space="preserve">., </w:t>
      </w:r>
      <w:r w:rsidR="00D328A5" w:rsidRPr="00D328A5">
        <w:rPr>
          <w:color w:val="000000"/>
        </w:rPr>
        <w:t>Пиотровский</w:t>
      </w:r>
      <w:r w:rsidR="00D328A5" w:rsidRPr="00A9061B">
        <w:rPr>
          <w:color w:val="000000"/>
        </w:rPr>
        <w:t xml:space="preserve"> </w:t>
      </w:r>
      <w:r w:rsidR="00D328A5" w:rsidRPr="00D328A5">
        <w:rPr>
          <w:color w:val="000000"/>
        </w:rPr>
        <w:t>Л</w:t>
      </w:r>
      <w:r w:rsidR="00D328A5" w:rsidRPr="00A9061B">
        <w:rPr>
          <w:color w:val="000000"/>
        </w:rPr>
        <w:t>.</w:t>
      </w:r>
      <w:r w:rsidR="00D328A5" w:rsidRPr="00D328A5">
        <w:rPr>
          <w:color w:val="000000"/>
        </w:rPr>
        <w:t>Б</w:t>
      </w:r>
      <w:r w:rsidR="00D328A5" w:rsidRPr="00A9061B">
        <w:rPr>
          <w:color w:val="000000"/>
        </w:rPr>
        <w:t xml:space="preserve">. // </w:t>
      </w:r>
      <w:proofErr w:type="spellStart"/>
      <w:r w:rsidR="00D328A5" w:rsidRPr="00D328A5">
        <w:rPr>
          <w:color w:val="000000"/>
        </w:rPr>
        <w:t>Изв</w:t>
      </w:r>
      <w:r w:rsidR="00D328A5" w:rsidRPr="00A9061B">
        <w:rPr>
          <w:color w:val="000000"/>
        </w:rPr>
        <w:t>.</w:t>
      </w:r>
      <w:r w:rsidR="00D328A5" w:rsidRPr="00D328A5">
        <w:rPr>
          <w:color w:val="000000"/>
        </w:rPr>
        <w:t>АН</w:t>
      </w:r>
      <w:r w:rsidR="00D328A5" w:rsidRPr="00A9061B">
        <w:rPr>
          <w:color w:val="000000"/>
        </w:rPr>
        <w:t>.</w:t>
      </w:r>
      <w:r w:rsidR="00D328A5" w:rsidRPr="00D328A5">
        <w:rPr>
          <w:color w:val="000000"/>
        </w:rPr>
        <w:t>Сер</w:t>
      </w:r>
      <w:r w:rsidR="00D328A5" w:rsidRPr="00A9061B">
        <w:rPr>
          <w:color w:val="000000"/>
        </w:rPr>
        <w:t>.</w:t>
      </w:r>
      <w:r w:rsidR="00D328A5" w:rsidRPr="00D328A5">
        <w:rPr>
          <w:color w:val="000000"/>
        </w:rPr>
        <w:t>хим</w:t>
      </w:r>
      <w:proofErr w:type="spellEnd"/>
      <w:r w:rsidR="00D328A5" w:rsidRPr="00A9061B">
        <w:rPr>
          <w:color w:val="000000"/>
        </w:rPr>
        <w:t xml:space="preserve">. 2019. № 4. С. 671-680.  </w:t>
      </w:r>
    </w:p>
    <w:sectPr w:rsidR="00116478" w:rsidRPr="00A9061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B6BBD"/>
    <w:rsid w:val="00101A1C"/>
    <w:rsid w:val="00106375"/>
    <w:rsid w:val="00116478"/>
    <w:rsid w:val="00130241"/>
    <w:rsid w:val="001C277E"/>
    <w:rsid w:val="001E13B1"/>
    <w:rsid w:val="001E61C2"/>
    <w:rsid w:val="001F0493"/>
    <w:rsid w:val="002264EE"/>
    <w:rsid w:val="0023307C"/>
    <w:rsid w:val="002461C8"/>
    <w:rsid w:val="00254C04"/>
    <w:rsid w:val="002B715F"/>
    <w:rsid w:val="002C10E2"/>
    <w:rsid w:val="0031361E"/>
    <w:rsid w:val="00321D22"/>
    <w:rsid w:val="00391C38"/>
    <w:rsid w:val="003973E9"/>
    <w:rsid w:val="003A6F08"/>
    <w:rsid w:val="003B76D6"/>
    <w:rsid w:val="003E10A2"/>
    <w:rsid w:val="00431764"/>
    <w:rsid w:val="00441F95"/>
    <w:rsid w:val="004A26A3"/>
    <w:rsid w:val="004D456B"/>
    <w:rsid w:val="004F0EDF"/>
    <w:rsid w:val="00522BF1"/>
    <w:rsid w:val="0055480D"/>
    <w:rsid w:val="00590166"/>
    <w:rsid w:val="006402BC"/>
    <w:rsid w:val="0069427D"/>
    <w:rsid w:val="006F7A19"/>
    <w:rsid w:val="00743B65"/>
    <w:rsid w:val="00775389"/>
    <w:rsid w:val="00797838"/>
    <w:rsid w:val="007C36D8"/>
    <w:rsid w:val="007F2744"/>
    <w:rsid w:val="008931BE"/>
    <w:rsid w:val="008C313E"/>
    <w:rsid w:val="00905B69"/>
    <w:rsid w:val="00921D45"/>
    <w:rsid w:val="009343D1"/>
    <w:rsid w:val="00993309"/>
    <w:rsid w:val="009A66DB"/>
    <w:rsid w:val="009B2F80"/>
    <w:rsid w:val="009B3300"/>
    <w:rsid w:val="009C5E80"/>
    <w:rsid w:val="009F3380"/>
    <w:rsid w:val="00A02163"/>
    <w:rsid w:val="00A24B8E"/>
    <w:rsid w:val="00A314FE"/>
    <w:rsid w:val="00A33DD6"/>
    <w:rsid w:val="00A9061B"/>
    <w:rsid w:val="00B55AE9"/>
    <w:rsid w:val="00B643BF"/>
    <w:rsid w:val="00B64A19"/>
    <w:rsid w:val="00B76FF0"/>
    <w:rsid w:val="00B8519D"/>
    <w:rsid w:val="00BC4EBA"/>
    <w:rsid w:val="00BF36F8"/>
    <w:rsid w:val="00BF4622"/>
    <w:rsid w:val="00CC7399"/>
    <w:rsid w:val="00CD00B1"/>
    <w:rsid w:val="00D22306"/>
    <w:rsid w:val="00D328A5"/>
    <w:rsid w:val="00D42542"/>
    <w:rsid w:val="00D51A9B"/>
    <w:rsid w:val="00D667EC"/>
    <w:rsid w:val="00D8121C"/>
    <w:rsid w:val="00DF0ABA"/>
    <w:rsid w:val="00DF59A3"/>
    <w:rsid w:val="00E16043"/>
    <w:rsid w:val="00E22189"/>
    <w:rsid w:val="00E562F8"/>
    <w:rsid w:val="00E74069"/>
    <w:rsid w:val="00EB1F49"/>
    <w:rsid w:val="00F16AD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ADDD"/>
  <w15:docId w15:val="{8ED38EDD-EAB9-465A-AA86-09C3AA11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ddress">
    <w:name w:val="Address"/>
    <w:basedOn w:val="a"/>
    <w:rsid w:val="001E13B1"/>
    <w:pPr>
      <w:spacing w:after="240"/>
      <w:ind w:firstLine="567"/>
      <w:jc w:val="center"/>
    </w:pPr>
    <w:rPr>
      <w:i/>
      <w:sz w:val="2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583A9-F950-41B0-8F3A-5F7AB0A3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 меньшиков</cp:lastModifiedBy>
  <cp:revision>2</cp:revision>
  <dcterms:created xsi:type="dcterms:W3CDTF">2023-02-16T12:34:00Z</dcterms:created>
  <dcterms:modified xsi:type="dcterms:W3CDTF">2023-02-16T12:34:00Z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