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6A" w:rsidRDefault="001B21D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proofErr w:type="spellStart"/>
      <w:r>
        <w:rPr>
          <w:b/>
          <w:color w:val="000000"/>
        </w:rPr>
        <w:t>лигандного</w:t>
      </w:r>
      <w:proofErr w:type="spellEnd"/>
      <w:r>
        <w:rPr>
          <w:b/>
          <w:color w:val="000000"/>
        </w:rPr>
        <w:t xml:space="preserve"> окружения в комплексах типа </w:t>
      </w:r>
      <w:proofErr w:type="spellStart"/>
      <w:r>
        <w:rPr>
          <w:b/>
          <w:color w:val="000000"/>
        </w:rPr>
        <w:t>Ховейды-Граббса</w:t>
      </w:r>
      <w:proofErr w:type="spellEnd"/>
      <w:r>
        <w:rPr>
          <w:b/>
          <w:color w:val="000000"/>
        </w:rPr>
        <w:t xml:space="preserve"> на их каталитическую активность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Васильев К</w:t>
      </w:r>
      <w:r w:rsidR="00A668E8">
        <w:rPr>
          <w:b/>
          <w:i/>
        </w:rPr>
        <w:t>.</w:t>
      </w:r>
      <w:r>
        <w:rPr>
          <w:b/>
          <w:i/>
          <w:color w:val="000000"/>
        </w:rPr>
        <w:t>А</w:t>
      </w:r>
      <w:r w:rsidR="00A668E8">
        <w:rPr>
          <w:b/>
          <w:i/>
        </w:rPr>
        <w:t>.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народов, 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и естественных наук, Москва, Россия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r w:rsidRPr="00A668E8">
        <w:rPr>
          <w:i/>
          <w:color w:val="000000"/>
          <w:highlight w:val="white"/>
          <w:u w:val="single"/>
        </w:rPr>
        <w:t>kivi404@ya.ru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Данная работа посвящена разработке эффективных методов синтеза новых </w:t>
      </w:r>
      <w:proofErr w:type="spellStart"/>
      <w:r>
        <w:t>металлокомплексов</w:t>
      </w:r>
      <w:proofErr w:type="spellEnd"/>
      <w:r>
        <w:t xml:space="preserve"> типа </w:t>
      </w:r>
      <w:proofErr w:type="spellStart"/>
      <w:r>
        <w:t>Ховейда-Граббса</w:t>
      </w:r>
      <w:proofErr w:type="spellEnd"/>
      <w:r>
        <w:t xml:space="preserve"> с неизученным </w:t>
      </w:r>
      <w:proofErr w:type="spellStart"/>
      <w:r>
        <w:t>лигандным</w:t>
      </w:r>
      <w:proofErr w:type="spellEnd"/>
      <w:r>
        <w:t xml:space="preserve"> окружением для исследования их каталитической активности в реакции метатезиса олефинов.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Исходя из конечного этапа сборки катализатора (Схема 1) была проведена работа по получению α-замещенных стиролов, для введения их в реакцию с ранее описанными комплексами </w:t>
      </w:r>
      <w:proofErr w:type="spellStart"/>
      <w:r>
        <w:t>Ind</w:t>
      </w:r>
      <w:proofErr w:type="spellEnd"/>
      <w:r>
        <w:t xml:space="preserve"> II для получения новых </w:t>
      </w:r>
      <w:proofErr w:type="spellStart"/>
      <w:r>
        <w:t>металлокомплексов</w:t>
      </w:r>
      <w:proofErr w:type="spellEnd"/>
      <w:r>
        <w:t xml:space="preserve"> типа </w:t>
      </w:r>
      <w:proofErr w:type="spellStart"/>
      <w:r>
        <w:t>Ховейда-Граббса</w:t>
      </w:r>
      <w:proofErr w:type="spellEnd"/>
      <w:r>
        <w:t xml:space="preserve">. 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получения 2-винилбензиламинов в качестве предшественника использовались 1-алкил-3,4-дигидроизохинолины, которые последовательно </w:t>
      </w:r>
      <w:proofErr w:type="spellStart"/>
      <w:r>
        <w:t>алкилировали</w:t>
      </w:r>
      <w:proofErr w:type="spellEnd"/>
      <w:r>
        <w:t xml:space="preserve"> </w:t>
      </w:r>
      <w:proofErr w:type="spellStart"/>
      <w:r>
        <w:t>диалкилсульфатами</w:t>
      </w:r>
      <w:proofErr w:type="spellEnd"/>
      <w:r>
        <w:t xml:space="preserve"> и восстанавливали с получением соответствующих 1-алкил-N-алкил-1,2,3,4-тетрагидроизохинолинов (</w:t>
      </w:r>
      <w:proofErr w:type="spellStart"/>
      <w:r>
        <w:t>THQs</w:t>
      </w:r>
      <w:proofErr w:type="spellEnd"/>
      <w:r>
        <w:t>).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</w:t>
      </w:r>
      <w:r>
        <w:t xml:space="preserve">После чего проводили повторное </w:t>
      </w:r>
      <w:proofErr w:type="spellStart"/>
      <w:r>
        <w:t>алкилирование</w:t>
      </w:r>
      <w:proofErr w:type="spellEnd"/>
      <w:r>
        <w:t xml:space="preserve"> атома азота с последующим расщеплением по Гофману [1].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«сборки» </w:t>
      </w:r>
      <w:proofErr w:type="spellStart"/>
      <w:r>
        <w:t>металлокомплексов</w:t>
      </w:r>
      <w:proofErr w:type="spellEnd"/>
      <w:r>
        <w:t xml:space="preserve"> стиролы, полученные в первой части работы, вводили в реакции с </w:t>
      </w:r>
      <w:proofErr w:type="spellStart"/>
      <w:r>
        <w:t>инденилиденовым</w:t>
      </w:r>
      <w:proofErr w:type="spellEnd"/>
      <w:r>
        <w:t xml:space="preserve"> комплексом </w:t>
      </w:r>
      <w:proofErr w:type="spellStart"/>
      <w:r>
        <w:t>Ind</w:t>
      </w:r>
      <w:proofErr w:type="spellEnd"/>
      <w:r>
        <w:t xml:space="preserve"> II в инертной атмосфере аргона при нагревании в абсолютном толуоле.</w:t>
      </w:r>
    </w:p>
    <w:p w:rsidR="00D60A6A" w:rsidRDefault="001B21D0">
      <w:pPr>
        <w:shd w:val="clear" w:color="auto" w:fill="FFFFFF"/>
        <w:ind w:firstLine="397"/>
        <w:jc w:val="center"/>
      </w:pPr>
      <w:bookmarkStart w:id="0" w:name="_heading=h.30j0zll" w:colFirst="0" w:colLast="0"/>
      <w:bookmarkEnd w:id="0"/>
      <w:r>
        <w:rPr>
          <w:noProof/>
        </w:rPr>
        <w:drawing>
          <wp:inline distT="0" distB="0" distL="114300" distR="114300">
            <wp:extent cx="5547360" cy="1600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дикоординированных</w:t>
      </w:r>
      <w:proofErr w:type="spellEnd"/>
      <w:r>
        <w:rPr>
          <w:color w:val="000000"/>
        </w:rPr>
        <w:t xml:space="preserve"> рутениевых катализаторов</w:t>
      </w:r>
    </w:p>
    <w:p w:rsidR="00D60A6A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заключительной части работы были изучены каталитические свойства полученных комплексов рутения в модельных реакциях метатезиса с </w:t>
      </w:r>
      <w:r>
        <w:t>образованием цикла</w:t>
      </w:r>
      <w:r>
        <w:rPr>
          <w:color w:val="000000"/>
        </w:rPr>
        <w:t xml:space="preserve"> (RCM) для оценки их эффективности.</w:t>
      </w:r>
      <w:bookmarkStart w:id="1" w:name="_GoBack"/>
      <w:bookmarkEnd w:id="1"/>
    </w:p>
    <w:p w:rsidR="00D60A6A" w:rsidRDefault="00D60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2" w:name="_heading=h.gjdgxs" w:colFirst="0" w:colLast="0"/>
      <w:bookmarkEnd w:id="2"/>
    </w:p>
    <w:p w:rsidR="00D60A6A" w:rsidRPr="001B21D0" w:rsidRDefault="001B2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60A6A" w:rsidRPr="001B21D0" w:rsidRDefault="009D5817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0"/>
        </w:tabs>
        <w:jc w:val="both"/>
      </w:pPr>
      <w:sdt>
        <w:sdtPr>
          <w:tag w:val="goog_rdk_0"/>
          <w:id w:val="-909377346"/>
        </w:sdtPr>
        <w:sdtContent>
          <w:r w:rsidR="001B21D0" w:rsidRPr="00A668E8">
            <w:rPr>
              <w:lang w:val="en-US"/>
            </w:rPr>
            <w:t xml:space="preserve">1.Vasilyev, K. A., </w:t>
          </w:r>
          <w:proofErr w:type="spellStart"/>
          <w:r w:rsidR="001B21D0" w:rsidRPr="00A668E8">
            <w:rPr>
              <w:lang w:val="en-US"/>
            </w:rPr>
            <w:t>Antonova</w:t>
          </w:r>
          <w:proofErr w:type="spellEnd"/>
          <w:r w:rsidR="001B21D0" w:rsidRPr="00A668E8">
            <w:rPr>
              <w:lang w:val="en-US"/>
            </w:rPr>
            <w:t xml:space="preserve">, A. S., </w:t>
          </w:r>
          <w:proofErr w:type="spellStart"/>
          <w:r w:rsidR="001B21D0" w:rsidRPr="00A668E8">
            <w:rPr>
              <w:lang w:val="en-US"/>
            </w:rPr>
            <w:t>Volchkov</w:t>
          </w:r>
          <w:proofErr w:type="spellEnd"/>
          <w:r w:rsidR="001B21D0" w:rsidRPr="00A668E8">
            <w:rPr>
              <w:lang w:val="en-US"/>
            </w:rPr>
            <w:t xml:space="preserve">, N. S., </w:t>
          </w:r>
          <w:proofErr w:type="spellStart"/>
          <w:r w:rsidR="001B21D0" w:rsidRPr="00A668E8">
            <w:rPr>
              <w:lang w:val="en-US"/>
            </w:rPr>
            <w:t>Logvinenko</w:t>
          </w:r>
          <w:proofErr w:type="spellEnd"/>
          <w:r w:rsidR="001B21D0" w:rsidRPr="00A668E8">
            <w:rPr>
              <w:lang w:val="en-US"/>
            </w:rPr>
            <w:t xml:space="preserve">, N. A., </w:t>
          </w:r>
          <w:proofErr w:type="spellStart"/>
          <w:r w:rsidR="001B21D0" w:rsidRPr="00A668E8">
            <w:rPr>
              <w:lang w:val="en-US"/>
            </w:rPr>
            <w:t>Nikitina</w:t>
          </w:r>
          <w:proofErr w:type="spellEnd"/>
          <w:r w:rsidR="001B21D0" w:rsidRPr="00A668E8">
            <w:rPr>
              <w:lang w:val="en-US"/>
            </w:rPr>
            <w:t xml:space="preserve">, E. V., </w:t>
          </w:r>
          <w:proofErr w:type="spellStart"/>
          <w:r w:rsidR="001B21D0" w:rsidRPr="00A668E8">
            <w:rPr>
              <w:lang w:val="en-US"/>
            </w:rPr>
            <w:t>Grigoriev</w:t>
          </w:r>
          <w:proofErr w:type="spellEnd"/>
          <w:r w:rsidR="001B21D0" w:rsidRPr="00A668E8">
            <w:rPr>
              <w:lang w:val="en-US"/>
            </w:rPr>
            <w:t xml:space="preserve">, M. S., </w:t>
          </w:r>
          <w:proofErr w:type="spellStart"/>
          <w:r w:rsidR="001B21D0" w:rsidRPr="00A668E8">
            <w:rPr>
              <w:lang w:val="en-US"/>
            </w:rPr>
            <w:t>Novikov</w:t>
          </w:r>
          <w:proofErr w:type="spellEnd"/>
          <w:r w:rsidR="001B21D0" w:rsidRPr="00A668E8">
            <w:rPr>
              <w:lang w:val="en-US"/>
            </w:rPr>
            <w:t xml:space="preserve">, A. P., </w:t>
          </w:r>
          <w:proofErr w:type="spellStart"/>
          <w:r w:rsidR="001B21D0" w:rsidRPr="00A668E8">
            <w:rPr>
              <w:lang w:val="en-US"/>
            </w:rPr>
            <w:t>Kouznetsov</w:t>
          </w:r>
          <w:proofErr w:type="spellEnd"/>
          <w:r w:rsidR="001B21D0" w:rsidRPr="00A668E8">
            <w:rPr>
              <w:lang w:val="en-US"/>
            </w:rPr>
            <w:t xml:space="preserve">, V. V., </w:t>
          </w:r>
          <w:proofErr w:type="spellStart"/>
          <w:r w:rsidR="001B21D0" w:rsidRPr="00A668E8">
            <w:rPr>
              <w:lang w:val="en-US"/>
            </w:rPr>
            <w:t>Polyanskii</w:t>
          </w:r>
          <w:proofErr w:type="spellEnd"/>
          <w:r w:rsidR="001B21D0" w:rsidRPr="00A668E8">
            <w:rPr>
              <w:lang w:val="en-US"/>
            </w:rPr>
            <w:t xml:space="preserve">, K. B., </w:t>
          </w:r>
          <w:proofErr w:type="spellStart"/>
          <w:r w:rsidR="001B21D0" w:rsidRPr="00A668E8">
            <w:rPr>
              <w:lang w:val="en-US"/>
            </w:rPr>
            <w:t>Zubkov</w:t>
          </w:r>
          <w:proofErr w:type="spellEnd"/>
          <w:r w:rsidR="001B21D0" w:rsidRPr="00A668E8">
            <w:rPr>
              <w:lang w:val="en-US"/>
            </w:rPr>
            <w:t>, F. I. Influence of Substituents in a Six-</w:t>
          </w:r>
          <w:proofErr w:type="spellStart"/>
          <w:r w:rsidR="001B21D0" w:rsidRPr="00A668E8">
            <w:rPr>
              <w:lang w:val="en-US"/>
            </w:rPr>
            <w:t>Membered</w:t>
          </w:r>
          <w:proofErr w:type="spellEnd"/>
          <w:r w:rsidR="001B21D0" w:rsidRPr="00A668E8">
            <w:rPr>
              <w:lang w:val="en-US"/>
            </w:rPr>
            <w:t xml:space="preserve"> </w:t>
          </w:r>
          <w:proofErr w:type="spellStart"/>
          <w:r w:rsidR="001B21D0" w:rsidRPr="00A668E8">
            <w:rPr>
              <w:lang w:val="en-US"/>
            </w:rPr>
            <w:t>Chelate</w:t>
          </w:r>
          <w:proofErr w:type="spellEnd"/>
          <w:r w:rsidR="001B21D0" w:rsidRPr="00A668E8">
            <w:rPr>
              <w:lang w:val="en-US"/>
            </w:rPr>
            <w:t xml:space="preserve"> Ring of HG-Type Complexes Containing an </w:t>
          </w:r>
          <w:proofErr w:type="spellStart"/>
          <w:r w:rsidR="001B21D0" w:rsidRPr="00A668E8">
            <w:rPr>
              <w:lang w:val="en-US"/>
            </w:rPr>
            <w:t>N→Ru</w:t>
          </w:r>
          <w:proofErr w:type="spellEnd"/>
          <w:r w:rsidR="001B21D0" w:rsidRPr="00A668E8">
            <w:rPr>
              <w:lang w:val="en-US"/>
            </w:rPr>
            <w:t xml:space="preserve"> Bond on Their Stability and Catalytic Activity // Molecules. </w:t>
          </w:r>
          <w:r w:rsidR="001B21D0" w:rsidRPr="001B21D0">
            <w:t xml:space="preserve">2023. </w:t>
          </w:r>
          <w:proofErr w:type="spellStart"/>
          <w:r w:rsidR="001B21D0" w:rsidRPr="001B21D0">
            <w:t>Vol</w:t>
          </w:r>
          <w:proofErr w:type="spellEnd"/>
          <w:r w:rsidR="001B21D0" w:rsidRPr="001B21D0">
            <w:t>. 28. P. 1188.</w:t>
          </w:r>
        </w:sdtContent>
      </w:sdt>
    </w:p>
    <w:p w:rsidR="00D60A6A" w:rsidRDefault="00D60A6A">
      <w:pPr>
        <w:jc w:val="both"/>
        <w:rPr>
          <w:color w:val="000000"/>
        </w:rPr>
      </w:pPr>
    </w:p>
    <w:sectPr w:rsidR="00D60A6A" w:rsidSect="009D58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A6A"/>
    <w:rsid w:val="001B21D0"/>
    <w:rsid w:val="009D5817"/>
    <w:rsid w:val="00A668E8"/>
    <w:rsid w:val="00D6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rsid w:val="009D58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D58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D58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D58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D58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D58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58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581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D5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D58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9D58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01BA2"/>
    <w:rPr>
      <w:color w:val="800080" w:themeColor="followedHyperlink"/>
      <w:u w:val="single"/>
    </w:rPr>
  </w:style>
  <w:style w:type="paragraph" w:styleId="ab">
    <w:name w:val="Bibliography"/>
    <w:basedOn w:val="a"/>
    <w:next w:val="a"/>
    <w:uiPriority w:val="37"/>
    <w:unhideWhenUsed/>
    <w:rsid w:val="00BC504A"/>
    <w:pPr>
      <w:tabs>
        <w:tab w:val="left" w:pos="384"/>
      </w:tabs>
      <w:ind w:left="384" w:hanging="384"/>
    </w:pPr>
  </w:style>
  <w:style w:type="paragraph" w:styleId="ac">
    <w:name w:val="Normal (Web)"/>
    <w:basedOn w:val="a"/>
    <w:uiPriority w:val="99"/>
    <w:semiHidden/>
    <w:unhideWhenUsed/>
    <w:rsid w:val="008B6F76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A668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6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E8RiXpDfg9Tuy3VY7sRG/RO3PA==">AMUW2mX85vhlpwbcBWH8xT2s0nlJFlz8rcz6KEZfELhGb6w/O2khl5ZXOccQP5z+DIOkNGf1YC87ubYmY+YOKVeb269rxx0IrBlZrXrXOJG9Gj1WjNFlhH4ZdrRejJhH8gmgzhJb7rAatZjnyWg0e+YYQzRzjsA1z9VL7QF8i6VhtW8s8YyNE5M=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Лаба534</dc:creator>
  <cp:lastModifiedBy>Windows User</cp:lastModifiedBy>
  <cp:revision>2</cp:revision>
  <dcterms:created xsi:type="dcterms:W3CDTF">2023-03-18T11:00:00Z</dcterms:created>
  <dcterms:modified xsi:type="dcterms:W3CDTF">2023-03-18T11:00:00Z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zotero-version="6.0.18"&gt;&lt;session id="yMODw3AK"/&gt;&lt;style id="http://www.zotero.org/styles/american-chemical-society" hasBibliography="1" bibliographyStyleHasBeenSet="1"/&gt;&lt;prefs&gt;&lt;pref name="fieldType" value="Field"/&gt;&lt;/prefs&gt;&lt;/data&gt;</vt:lpwstr>
  </property>
</Properties>
</file>