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75" w:rsidRPr="00C8145B" w:rsidRDefault="00325AAD" w:rsidP="00690143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145B">
        <w:rPr>
          <w:rFonts w:ascii="Times New Roman" w:hAnsi="Times New Roman" w:cs="Times New Roman"/>
          <w:b/>
          <w:sz w:val="24"/>
          <w:szCs w:val="28"/>
        </w:rPr>
        <w:t>Синтез новых</w:t>
      </w:r>
      <w:r w:rsidR="00690143" w:rsidRPr="00C8145B">
        <w:rPr>
          <w:rFonts w:ascii="Times New Roman" w:hAnsi="Times New Roman" w:cs="Times New Roman"/>
          <w:b/>
          <w:sz w:val="24"/>
          <w:szCs w:val="28"/>
        </w:rPr>
        <w:t xml:space="preserve"> каликс[4]</w:t>
      </w:r>
      <w:r w:rsidR="00C8145B" w:rsidRPr="00C8145B">
        <w:rPr>
          <w:rFonts w:ascii="Times New Roman" w:hAnsi="Times New Roman" w:cs="Times New Roman"/>
          <w:b/>
          <w:sz w:val="24"/>
          <w:szCs w:val="28"/>
        </w:rPr>
        <w:t xml:space="preserve">аренов, содержащих </w:t>
      </w:r>
      <w:r w:rsidRPr="00C8145B">
        <w:rPr>
          <w:rFonts w:ascii="Times New Roman" w:hAnsi="Times New Roman" w:cs="Times New Roman"/>
          <w:b/>
          <w:sz w:val="24"/>
          <w:szCs w:val="28"/>
        </w:rPr>
        <w:t>азид</w:t>
      </w:r>
      <w:r w:rsidR="00C8145B" w:rsidRPr="00C8145B">
        <w:rPr>
          <w:rFonts w:ascii="Times New Roman" w:hAnsi="Times New Roman" w:cs="Times New Roman"/>
          <w:b/>
          <w:sz w:val="24"/>
          <w:szCs w:val="28"/>
        </w:rPr>
        <w:t xml:space="preserve">ные, </w:t>
      </w:r>
      <w:r w:rsidRPr="00C8145B">
        <w:rPr>
          <w:rFonts w:ascii="Times New Roman" w:hAnsi="Times New Roman" w:cs="Times New Roman"/>
          <w:b/>
          <w:sz w:val="24"/>
          <w:szCs w:val="28"/>
        </w:rPr>
        <w:t>алкин</w:t>
      </w:r>
      <w:r w:rsidR="00690143" w:rsidRPr="00C8145B">
        <w:rPr>
          <w:rFonts w:ascii="Times New Roman" w:hAnsi="Times New Roman" w:cs="Times New Roman"/>
          <w:b/>
          <w:sz w:val="24"/>
          <w:szCs w:val="28"/>
        </w:rPr>
        <w:t>ильные и</w:t>
      </w:r>
      <w:r w:rsidRPr="00C8145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90143" w:rsidRPr="00C8145B">
        <w:rPr>
          <w:rFonts w:ascii="Times New Roman" w:hAnsi="Times New Roman" w:cs="Times New Roman"/>
          <w:b/>
          <w:sz w:val="24"/>
          <w:szCs w:val="28"/>
        </w:rPr>
        <w:t xml:space="preserve">свободные гидроксильные </w:t>
      </w:r>
      <w:r w:rsidRPr="00C8145B">
        <w:rPr>
          <w:rFonts w:ascii="Times New Roman" w:hAnsi="Times New Roman" w:cs="Times New Roman"/>
          <w:b/>
          <w:sz w:val="24"/>
          <w:szCs w:val="28"/>
        </w:rPr>
        <w:t>групп</w:t>
      </w:r>
      <w:r w:rsidR="00C8145B" w:rsidRPr="00C8145B">
        <w:rPr>
          <w:rFonts w:ascii="Times New Roman" w:hAnsi="Times New Roman" w:cs="Times New Roman"/>
          <w:b/>
          <w:sz w:val="24"/>
          <w:szCs w:val="28"/>
        </w:rPr>
        <w:t>ы и</w:t>
      </w:r>
      <w:r w:rsidRPr="00C8145B">
        <w:rPr>
          <w:rFonts w:ascii="Times New Roman" w:hAnsi="Times New Roman" w:cs="Times New Roman"/>
          <w:b/>
          <w:sz w:val="24"/>
          <w:szCs w:val="28"/>
        </w:rPr>
        <w:t xml:space="preserve"> изучение физико-химических свойств соответствующих </w:t>
      </w:r>
      <w:r w:rsidR="00690143" w:rsidRPr="00C8145B">
        <w:rPr>
          <w:rFonts w:ascii="Times New Roman" w:hAnsi="Times New Roman" w:cs="Times New Roman"/>
          <w:b/>
          <w:sz w:val="24"/>
          <w:szCs w:val="28"/>
        </w:rPr>
        <w:t>амино</w:t>
      </w:r>
      <w:r w:rsidRPr="00C8145B">
        <w:rPr>
          <w:rFonts w:ascii="Times New Roman" w:hAnsi="Times New Roman" w:cs="Times New Roman"/>
          <w:b/>
          <w:sz w:val="24"/>
          <w:szCs w:val="28"/>
        </w:rPr>
        <w:t>триазолпроизводных макроциклов</w:t>
      </w:r>
    </w:p>
    <w:p w:rsidR="00A60F9B" w:rsidRDefault="00A60F9B" w:rsidP="00325A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vertAlign w:val="superscript"/>
        </w:rPr>
      </w:pPr>
      <w:r w:rsidRPr="002D6FCE">
        <w:rPr>
          <w:rFonts w:ascii="Times New Roman" w:hAnsi="Times New Roman" w:cs="Times New Roman"/>
          <w:b/>
          <w:i/>
          <w:sz w:val="24"/>
          <w:szCs w:val="28"/>
        </w:rPr>
        <w:t>Макаров Е.Г.</w:t>
      </w:r>
      <w:r w:rsidRPr="002D6FCE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>, Акйол К.И.</w:t>
      </w:r>
      <w:r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EF15BE" w:rsidRPr="00325AAD">
        <w:rPr>
          <w:rFonts w:ascii="Times New Roman" w:hAnsi="Times New Roman" w:cs="Times New Roman"/>
          <w:b/>
          <w:i/>
          <w:sz w:val="24"/>
          <w:szCs w:val="28"/>
        </w:rPr>
        <w:t>Исхакова З.Э.</w:t>
      </w:r>
      <w:r w:rsidR="00EF15BE"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</w:t>
      </w:r>
      <w:r w:rsidR="00EF15BE" w:rsidRPr="00325AAD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250CA7" w:rsidRPr="00325AAD">
        <w:rPr>
          <w:rFonts w:ascii="Times New Roman" w:hAnsi="Times New Roman" w:cs="Times New Roman"/>
          <w:b/>
          <w:i/>
          <w:sz w:val="24"/>
          <w:szCs w:val="28"/>
        </w:rPr>
        <w:t>Мир</w:t>
      </w:r>
      <w:r w:rsidR="00EF15BE" w:rsidRPr="00325AAD">
        <w:rPr>
          <w:rFonts w:ascii="Times New Roman" w:hAnsi="Times New Roman" w:cs="Times New Roman"/>
          <w:b/>
          <w:i/>
          <w:sz w:val="24"/>
          <w:szCs w:val="28"/>
        </w:rPr>
        <w:t>о</w:t>
      </w:r>
      <w:r w:rsidR="00250CA7" w:rsidRPr="00325AAD">
        <w:rPr>
          <w:rFonts w:ascii="Times New Roman" w:hAnsi="Times New Roman" w:cs="Times New Roman"/>
          <w:b/>
          <w:i/>
          <w:sz w:val="24"/>
          <w:szCs w:val="28"/>
        </w:rPr>
        <w:t>нова Д.А.</w:t>
      </w:r>
      <w:r w:rsidR="00250CA7"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</w:t>
      </w:r>
      <w:r w:rsidR="00250CA7" w:rsidRPr="00325AAD">
        <w:rPr>
          <w:rFonts w:ascii="Times New Roman" w:hAnsi="Times New Roman" w:cs="Times New Roman"/>
          <w:b/>
          <w:i/>
          <w:sz w:val="24"/>
          <w:szCs w:val="28"/>
        </w:rPr>
        <w:t>,</w:t>
      </w:r>
      <w:r w:rsidR="00325AAD">
        <w:rPr>
          <w:rFonts w:ascii="Times New Roman" w:hAnsi="Times New Roman" w:cs="Times New Roman"/>
          <w:b/>
          <w:i/>
          <w:sz w:val="24"/>
          <w:szCs w:val="28"/>
        </w:rPr>
        <w:t xml:space="preserve"> Билюкова И.М.</w:t>
      </w:r>
      <w:r w:rsidR="00325AAD"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 xml:space="preserve"> 1</w:t>
      </w:r>
      <w:r w:rsidR="00325AAD">
        <w:rPr>
          <w:rFonts w:ascii="Times New Roman" w:hAnsi="Times New Roman" w:cs="Times New Roman"/>
          <w:b/>
          <w:i/>
          <w:sz w:val="24"/>
          <w:szCs w:val="28"/>
        </w:rPr>
        <w:t>,</w:t>
      </w:r>
      <w:r w:rsidR="00250CA7" w:rsidRPr="00325AA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>Бурилов В.А</w:t>
      </w:r>
      <w:r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>,</w:t>
      </w:r>
      <w:r w:rsidRPr="00325AAD">
        <w:rPr>
          <w:b/>
          <w:i/>
          <w:sz w:val="24"/>
          <w:szCs w:val="28"/>
        </w:rPr>
        <w:t xml:space="preserve"> 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>Исламов Д.Р.</w:t>
      </w:r>
      <w:r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1,2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>, Соловьева С.Е.</w:t>
      </w:r>
      <w:r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1,2</w:t>
      </w:r>
      <w:r w:rsidRPr="00325AAD">
        <w:rPr>
          <w:rFonts w:ascii="Times New Roman" w:hAnsi="Times New Roman" w:cs="Times New Roman"/>
          <w:b/>
          <w:i/>
          <w:sz w:val="24"/>
          <w:szCs w:val="28"/>
        </w:rPr>
        <w:t>, Антипин И.С.</w:t>
      </w:r>
      <w:r w:rsidRPr="00325AAD">
        <w:rPr>
          <w:rFonts w:ascii="Times New Roman" w:hAnsi="Times New Roman" w:cs="Times New Roman"/>
          <w:b/>
          <w:i/>
          <w:sz w:val="24"/>
          <w:szCs w:val="28"/>
          <w:vertAlign w:val="superscript"/>
        </w:rPr>
        <w:t>1,2</w:t>
      </w:r>
    </w:p>
    <w:p w:rsidR="00325AAD" w:rsidRPr="00325AAD" w:rsidRDefault="00325AAD" w:rsidP="00325A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25AAD">
        <w:rPr>
          <w:rFonts w:ascii="Times New Roman" w:hAnsi="Times New Roman" w:cs="Times New Roman"/>
          <w:i/>
          <w:sz w:val="24"/>
          <w:szCs w:val="28"/>
        </w:rPr>
        <w:t>Аспирант</w:t>
      </w:r>
      <w:r>
        <w:rPr>
          <w:rFonts w:ascii="Times New Roman" w:hAnsi="Times New Roman" w:cs="Times New Roman"/>
          <w:i/>
          <w:sz w:val="24"/>
          <w:szCs w:val="28"/>
        </w:rPr>
        <w:t xml:space="preserve"> 3 года обучения</w:t>
      </w:r>
    </w:p>
    <w:p w:rsidR="00325AAD" w:rsidRPr="00325AAD" w:rsidRDefault="00325AAD" w:rsidP="00325A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1 </w:t>
      </w:r>
      <w:r w:rsidR="00A60F9B" w:rsidRPr="00325AAD">
        <w:rPr>
          <w:rFonts w:ascii="Times New Roman" w:hAnsi="Times New Roman" w:cs="Times New Roman"/>
          <w:i/>
          <w:sz w:val="24"/>
          <w:szCs w:val="28"/>
        </w:rPr>
        <w:t xml:space="preserve">ФГАОУ ВО </w:t>
      </w:r>
      <w:r w:rsidRPr="00325AAD">
        <w:rPr>
          <w:rFonts w:ascii="Times New Roman" w:hAnsi="Times New Roman" w:cs="Times New Roman"/>
          <w:i/>
          <w:sz w:val="24"/>
          <w:szCs w:val="28"/>
        </w:rPr>
        <w:t xml:space="preserve">Казанский (Приволжский) федеральный университет, </w:t>
      </w:r>
    </w:p>
    <w:p w:rsidR="00A60F9B" w:rsidRPr="00325AAD" w:rsidRDefault="00325AAD" w:rsidP="00325A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25AAD">
        <w:rPr>
          <w:rFonts w:ascii="Times New Roman" w:hAnsi="Times New Roman" w:cs="Times New Roman"/>
          <w:i/>
          <w:sz w:val="24"/>
          <w:szCs w:val="28"/>
        </w:rPr>
        <w:t>химический институт им. А.М. Бутлерова, Казань, Россия</w:t>
      </w:r>
    </w:p>
    <w:p w:rsidR="00A60F9B" w:rsidRPr="00325AAD" w:rsidRDefault="00325AAD" w:rsidP="00F16B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2</w:t>
      </w:r>
      <w:r w:rsidR="00A60F9B" w:rsidRPr="00325AAD">
        <w:rPr>
          <w:rFonts w:ascii="Times New Roman" w:hAnsi="Times New Roman" w:cs="Times New Roman"/>
          <w:i/>
          <w:sz w:val="24"/>
          <w:szCs w:val="28"/>
        </w:rPr>
        <w:t xml:space="preserve"> Институт органической и физической химии им. А.Е. Арбузова ФИЦ Казанский научный центр РАН, г. Казань, </w:t>
      </w:r>
      <w:r w:rsidR="00250CA7" w:rsidRPr="00325AAD">
        <w:rPr>
          <w:rFonts w:ascii="Times New Roman" w:hAnsi="Times New Roman" w:cs="Times New Roman"/>
          <w:i/>
          <w:sz w:val="24"/>
          <w:szCs w:val="28"/>
        </w:rPr>
        <w:t>Россия</w:t>
      </w:r>
    </w:p>
    <w:p w:rsidR="00C92A6F" w:rsidRPr="00325AAD" w:rsidRDefault="00DE507A" w:rsidP="00325A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25AAD">
        <w:rPr>
          <w:rFonts w:ascii="Times New Roman" w:hAnsi="Times New Roman" w:cs="Times New Roman"/>
          <w:i/>
          <w:sz w:val="24"/>
          <w:szCs w:val="28"/>
          <w:lang w:val="en-US"/>
        </w:rPr>
        <w:t>Email</w:t>
      </w:r>
      <w:r w:rsidRPr="00325AAD">
        <w:rPr>
          <w:rFonts w:ascii="Times New Roman" w:hAnsi="Times New Roman" w:cs="Times New Roman"/>
          <w:i/>
          <w:sz w:val="24"/>
          <w:szCs w:val="28"/>
        </w:rPr>
        <w:t>:</w:t>
      </w:r>
      <w:r w:rsidR="004D0D13" w:rsidRPr="00325AA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92A6F" w:rsidRPr="00325AAD">
        <w:rPr>
          <w:rFonts w:ascii="Times New Roman" w:hAnsi="Times New Roman" w:cs="Times New Roman"/>
          <w:i/>
          <w:sz w:val="24"/>
          <w:szCs w:val="28"/>
        </w:rPr>
        <w:t>EgGMakarov@kpfu.ru</w:t>
      </w:r>
    </w:p>
    <w:p w:rsidR="00DF615A" w:rsidRPr="00325AAD" w:rsidRDefault="00F70782" w:rsidP="00325AA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Химия макроциклов является одной из активно развивающихся отраслей современной супрамолекулярной химии. </w:t>
      </w:r>
      <w:r w:rsidR="003B1208" w:rsidRPr="00325AAD">
        <w:rPr>
          <w:rFonts w:ascii="Times New Roman" w:eastAsia="Times New Roman" w:hAnsi="Times New Roman" w:cs="Times New Roman"/>
          <w:sz w:val="24"/>
          <w:szCs w:val="28"/>
        </w:rPr>
        <w:t>Каликс[4]арены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(циклические макромолекулы, состоящие из четырех фенольных фрагме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</w:rPr>
        <w:t xml:space="preserve">нтов) являются важными представителями </w:t>
      </w:r>
      <w:r w:rsidR="003B1208" w:rsidRPr="00325AA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данного класса соединений. </w:t>
      </w:r>
      <w:r w:rsidR="0013115B">
        <w:rPr>
          <w:rFonts w:ascii="Times New Roman" w:eastAsia="Times New Roman" w:hAnsi="Times New Roman" w:cs="Times New Roman"/>
          <w:sz w:val="24"/>
          <w:szCs w:val="28"/>
        </w:rPr>
        <w:t>Наличие в их структуре свободных гидроксильных групп на нижнем и 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ведение 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>азидны</w:t>
      </w:r>
      <w:r w:rsidR="0013115B">
        <w:rPr>
          <w:rFonts w:ascii="Times New Roman" w:eastAsia="Times New Roman" w:hAnsi="Times New Roman" w:cs="Times New Roman"/>
          <w:sz w:val="24"/>
          <w:szCs w:val="28"/>
        </w:rPr>
        <w:t xml:space="preserve">х </w:t>
      </w:r>
      <w:r w:rsidR="008A1976" w:rsidRPr="00325AAD">
        <w:rPr>
          <w:rFonts w:ascii="Times New Roman" w:eastAsia="Times New Roman" w:hAnsi="Times New Roman" w:cs="Times New Roman"/>
          <w:sz w:val="24"/>
          <w:szCs w:val="28"/>
        </w:rPr>
        <w:t>или алкинильны</w:t>
      </w:r>
      <w:r w:rsidR="007960AE">
        <w:rPr>
          <w:rFonts w:ascii="Times New Roman" w:eastAsia="Times New Roman" w:hAnsi="Times New Roman" w:cs="Times New Roman"/>
          <w:sz w:val="24"/>
          <w:szCs w:val="28"/>
        </w:rPr>
        <w:t>х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 xml:space="preserve"> групп на</w:t>
      </w:r>
      <w:r w:rsidR="0013115B">
        <w:rPr>
          <w:rFonts w:ascii="Times New Roman" w:eastAsia="Times New Roman" w:hAnsi="Times New Roman" w:cs="Times New Roman"/>
          <w:sz w:val="24"/>
          <w:szCs w:val="28"/>
        </w:rPr>
        <w:t xml:space="preserve"> верхний обод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открывает возможность получения 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>перспективн</w:t>
      </w:r>
      <w:r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51900" w:rsidRPr="00325AAD">
        <w:rPr>
          <w:rFonts w:ascii="Times New Roman" w:eastAsia="Times New Roman" w:hAnsi="Times New Roman" w:cs="Times New Roman"/>
          <w:sz w:val="24"/>
          <w:szCs w:val="28"/>
        </w:rPr>
        <w:t>синтетической платформы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ввиду её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 xml:space="preserve"> легкой модификации </w:t>
      </w:r>
      <w:r w:rsidR="00DF615A" w:rsidRPr="00325AAD">
        <w:rPr>
          <w:rFonts w:ascii="Times New Roman" w:eastAsia="Times New Roman" w:hAnsi="Times New Roman" w:cs="Times New Roman"/>
          <w:sz w:val="24"/>
          <w:szCs w:val="28"/>
        </w:rPr>
        <w:t>любыми функциональными фрагментами</w:t>
      </w:r>
      <w:r w:rsidR="0039319C" w:rsidRPr="00325AAD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663058" w:rsidRPr="007960AE" w:rsidRDefault="00436B3C" w:rsidP="007960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325AAD">
        <w:rPr>
          <w:rFonts w:ascii="Times New Roman" w:hAnsi="Times New Roman" w:cs="Times New Roman"/>
          <w:sz w:val="24"/>
          <w:szCs w:val="28"/>
        </w:rPr>
        <w:t>В результате</w:t>
      </w:r>
      <w:r w:rsidR="00671D26" w:rsidRPr="00325AAD">
        <w:rPr>
          <w:rFonts w:ascii="Times New Roman" w:hAnsi="Times New Roman" w:cs="Times New Roman"/>
          <w:sz w:val="24"/>
          <w:szCs w:val="28"/>
        </w:rPr>
        <w:t xml:space="preserve"> данной работы</w:t>
      </w:r>
      <w:r w:rsidRPr="00325AAD">
        <w:rPr>
          <w:rFonts w:ascii="Times New Roman" w:hAnsi="Times New Roman" w:cs="Times New Roman"/>
          <w:sz w:val="24"/>
          <w:szCs w:val="28"/>
        </w:rPr>
        <w:t xml:space="preserve"> </w:t>
      </w:r>
      <w:r w:rsidR="007960AE" w:rsidRPr="00325AAD">
        <w:rPr>
          <w:rFonts w:ascii="Times New Roman" w:hAnsi="Times New Roman" w:cs="Times New Roman"/>
          <w:sz w:val="24"/>
          <w:szCs w:val="28"/>
        </w:rPr>
        <w:t xml:space="preserve">были синтезированы новые ди- и тетрааклинилсодержащие макроциклы с октильными заместителями на нижнем ободе </w:t>
      </w:r>
      <w:r w:rsidR="007960AE" w:rsidRPr="00325AAD">
        <w:rPr>
          <w:rFonts w:ascii="Times New Roman" w:hAnsi="Times New Roman" w:cs="Times New Roman"/>
          <w:b/>
          <w:sz w:val="24"/>
          <w:szCs w:val="28"/>
        </w:rPr>
        <w:t>1</w:t>
      </w:r>
      <w:r w:rsidR="007960AE" w:rsidRPr="00325AAD">
        <w:rPr>
          <w:rFonts w:ascii="Times New Roman" w:hAnsi="Times New Roman" w:cs="Times New Roman"/>
          <w:sz w:val="24"/>
          <w:szCs w:val="28"/>
        </w:rPr>
        <w:t xml:space="preserve"> и </w:t>
      </w:r>
      <w:r w:rsidR="007960AE" w:rsidRPr="00325AAD">
        <w:rPr>
          <w:rFonts w:ascii="Times New Roman" w:hAnsi="Times New Roman" w:cs="Times New Roman"/>
          <w:b/>
          <w:sz w:val="24"/>
          <w:szCs w:val="28"/>
        </w:rPr>
        <w:t>3</w:t>
      </w:r>
      <w:r w:rsidR="007960AE" w:rsidRPr="00325AAD">
        <w:rPr>
          <w:rFonts w:ascii="Times New Roman" w:hAnsi="Times New Roman" w:cs="Times New Roman"/>
          <w:sz w:val="24"/>
          <w:szCs w:val="28"/>
        </w:rPr>
        <w:t>.</w:t>
      </w:r>
      <w:r w:rsidR="007960AE">
        <w:rPr>
          <w:rFonts w:ascii="Times New Roman" w:hAnsi="Times New Roman" w:cs="Times New Roman"/>
          <w:sz w:val="24"/>
          <w:szCs w:val="28"/>
        </w:rPr>
        <w:t xml:space="preserve"> Также была</w:t>
      </w:r>
      <w:r w:rsidR="007960AE" w:rsidRPr="00325AAD">
        <w:rPr>
          <w:rFonts w:ascii="Times New Roman" w:hAnsi="Times New Roman" w:cs="Times New Roman"/>
          <w:sz w:val="24"/>
          <w:szCs w:val="28"/>
        </w:rPr>
        <w:t xml:space="preserve"> </w:t>
      </w:r>
      <w:r w:rsidRPr="00325AAD">
        <w:rPr>
          <w:rFonts w:ascii="Times New Roman" w:hAnsi="Times New Roman" w:cs="Times New Roman"/>
          <w:sz w:val="24"/>
          <w:szCs w:val="28"/>
        </w:rPr>
        <w:t>разработана</w:t>
      </w:r>
      <w:r w:rsidR="00671D26" w:rsidRPr="00325AAD">
        <w:rPr>
          <w:rFonts w:ascii="Times New Roman" w:hAnsi="Times New Roman" w:cs="Times New Roman"/>
          <w:sz w:val="24"/>
          <w:szCs w:val="28"/>
        </w:rPr>
        <w:t xml:space="preserve"> методик</w:t>
      </w:r>
      <w:r w:rsidRPr="00325AAD">
        <w:rPr>
          <w:rFonts w:ascii="Times New Roman" w:hAnsi="Times New Roman" w:cs="Times New Roman"/>
          <w:sz w:val="24"/>
          <w:szCs w:val="28"/>
        </w:rPr>
        <w:t>а</w:t>
      </w:r>
      <w:r w:rsidR="002A6244" w:rsidRPr="00325AAD">
        <w:rPr>
          <w:rFonts w:ascii="Times New Roman" w:hAnsi="Times New Roman" w:cs="Times New Roman"/>
          <w:sz w:val="24"/>
          <w:szCs w:val="28"/>
        </w:rPr>
        <w:t xml:space="preserve"> получения </w:t>
      </w:r>
      <w:r w:rsidR="004E2B7B" w:rsidRPr="00325AAD">
        <w:rPr>
          <w:rFonts w:ascii="Times New Roman" w:hAnsi="Times New Roman" w:cs="Times New Roman"/>
          <w:sz w:val="24"/>
          <w:szCs w:val="28"/>
        </w:rPr>
        <w:t>тетраазид-производн</w:t>
      </w:r>
      <w:r w:rsidR="008A1976" w:rsidRPr="00325AAD">
        <w:rPr>
          <w:rFonts w:ascii="Times New Roman" w:hAnsi="Times New Roman" w:cs="Times New Roman"/>
          <w:sz w:val="24"/>
          <w:szCs w:val="28"/>
        </w:rPr>
        <w:t>ого</w:t>
      </w:r>
      <w:r w:rsidR="004E2B7B" w:rsidRPr="00325AAD">
        <w:rPr>
          <w:rFonts w:ascii="Times New Roman" w:hAnsi="Times New Roman" w:cs="Times New Roman"/>
          <w:sz w:val="24"/>
          <w:szCs w:val="28"/>
        </w:rPr>
        <w:t xml:space="preserve"> каликс[4]арен</w:t>
      </w:r>
      <w:r w:rsidR="008A1976" w:rsidRPr="00325AAD">
        <w:rPr>
          <w:rFonts w:ascii="Times New Roman" w:hAnsi="Times New Roman" w:cs="Times New Roman"/>
          <w:sz w:val="24"/>
          <w:szCs w:val="28"/>
        </w:rPr>
        <w:t xml:space="preserve">а </w:t>
      </w:r>
      <w:r w:rsidR="008A1976" w:rsidRPr="00325AAD">
        <w:rPr>
          <w:rFonts w:ascii="Times New Roman" w:hAnsi="Times New Roman" w:cs="Times New Roman"/>
          <w:b/>
          <w:sz w:val="24"/>
          <w:szCs w:val="28"/>
        </w:rPr>
        <w:t>2</w:t>
      </w:r>
      <w:r w:rsidR="004E2B7B" w:rsidRPr="00325AAD">
        <w:rPr>
          <w:rFonts w:ascii="Times New Roman" w:hAnsi="Times New Roman" w:cs="Times New Roman"/>
          <w:sz w:val="24"/>
          <w:szCs w:val="28"/>
        </w:rPr>
        <w:t>, содержащ</w:t>
      </w:r>
      <w:r w:rsidR="00AA0272" w:rsidRPr="00325AAD">
        <w:rPr>
          <w:rFonts w:ascii="Times New Roman" w:hAnsi="Times New Roman" w:cs="Times New Roman"/>
          <w:sz w:val="24"/>
          <w:szCs w:val="28"/>
        </w:rPr>
        <w:t>его</w:t>
      </w:r>
      <w:r w:rsidR="008A1976" w:rsidRPr="00325AAD">
        <w:rPr>
          <w:rFonts w:ascii="Times New Roman" w:hAnsi="Times New Roman" w:cs="Times New Roman"/>
          <w:sz w:val="24"/>
          <w:szCs w:val="28"/>
        </w:rPr>
        <w:t xml:space="preserve"> свободные гидроксильные группы. </w:t>
      </w:r>
      <w:r w:rsidR="007960AE">
        <w:rPr>
          <w:rFonts w:ascii="Times New Roman" w:hAnsi="Times New Roman" w:cs="Times New Roman"/>
          <w:sz w:val="24"/>
          <w:szCs w:val="28"/>
        </w:rPr>
        <w:t xml:space="preserve">На его </w:t>
      </w:r>
      <w:r w:rsidR="004E2B7B" w:rsidRPr="00325AAD">
        <w:rPr>
          <w:rFonts w:ascii="Times New Roman" w:hAnsi="Times New Roman" w:cs="Times New Roman"/>
          <w:sz w:val="24"/>
          <w:szCs w:val="28"/>
        </w:rPr>
        <w:t xml:space="preserve">основе с использованием реакции азид-алкиновго циклоприсоединения были получены </w:t>
      </w:r>
      <w:r w:rsidR="00EE6D99">
        <w:rPr>
          <w:rFonts w:ascii="Times New Roman" w:hAnsi="Times New Roman" w:cs="Times New Roman"/>
          <w:sz w:val="24"/>
          <w:szCs w:val="28"/>
        </w:rPr>
        <w:t>водорастворимые</w:t>
      </w:r>
      <w:r w:rsidR="004E2B7B" w:rsidRPr="00325AAD">
        <w:rPr>
          <w:rFonts w:ascii="Times New Roman" w:hAnsi="Times New Roman" w:cs="Times New Roman"/>
          <w:sz w:val="24"/>
          <w:szCs w:val="28"/>
        </w:rPr>
        <w:t xml:space="preserve"> каликсарен</w:t>
      </w:r>
      <w:r w:rsidR="00DF615A" w:rsidRPr="00325AAD">
        <w:rPr>
          <w:rFonts w:ascii="Times New Roman" w:hAnsi="Times New Roman" w:cs="Times New Roman"/>
          <w:sz w:val="24"/>
          <w:szCs w:val="28"/>
        </w:rPr>
        <w:t>-</w:t>
      </w:r>
      <w:r w:rsidR="004E2B7B" w:rsidRPr="00325AAD">
        <w:rPr>
          <w:rFonts w:ascii="Times New Roman" w:hAnsi="Times New Roman" w:cs="Times New Roman"/>
          <w:sz w:val="24"/>
          <w:szCs w:val="28"/>
        </w:rPr>
        <w:t>арилтриазолы</w:t>
      </w:r>
      <w:r w:rsidR="00F70782">
        <w:rPr>
          <w:rFonts w:ascii="Times New Roman" w:hAnsi="Times New Roman" w:cs="Times New Roman"/>
          <w:sz w:val="24"/>
          <w:szCs w:val="28"/>
        </w:rPr>
        <w:t>, содержащие разное количество амино-групп</w:t>
      </w:r>
      <w:r w:rsidR="00EE6D99">
        <w:rPr>
          <w:rFonts w:ascii="Times New Roman" w:hAnsi="Times New Roman" w:cs="Times New Roman"/>
          <w:sz w:val="24"/>
          <w:szCs w:val="28"/>
        </w:rPr>
        <w:t xml:space="preserve"> (</w:t>
      </w:r>
      <w:r w:rsidR="00EE6D99" w:rsidRPr="00EE6D99">
        <w:rPr>
          <w:rFonts w:ascii="Times New Roman" w:hAnsi="Times New Roman" w:cs="Times New Roman"/>
          <w:b/>
          <w:sz w:val="24"/>
          <w:szCs w:val="28"/>
        </w:rPr>
        <w:t>4-5</w:t>
      </w:r>
      <w:r w:rsidR="00EE6D99">
        <w:rPr>
          <w:rFonts w:ascii="Times New Roman" w:hAnsi="Times New Roman" w:cs="Times New Roman"/>
          <w:sz w:val="24"/>
          <w:szCs w:val="28"/>
        </w:rPr>
        <w:t>)</w:t>
      </w:r>
      <w:r w:rsidR="004E2B7B" w:rsidRPr="00325AAD">
        <w:rPr>
          <w:rFonts w:ascii="Times New Roman" w:hAnsi="Times New Roman" w:cs="Times New Roman"/>
          <w:sz w:val="24"/>
          <w:szCs w:val="28"/>
        </w:rPr>
        <w:t xml:space="preserve">. Было изучено взаимодействие макроцикла </w:t>
      </w:r>
      <w:r w:rsidR="00EE6D99">
        <w:rPr>
          <w:rFonts w:ascii="Times New Roman" w:hAnsi="Times New Roman" w:cs="Times New Roman"/>
          <w:b/>
          <w:sz w:val="24"/>
          <w:szCs w:val="28"/>
        </w:rPr>
        <w:t>5</w:t>
      </w:r>
      <w:r w:rsidR="004E2B7B" w:rsidRPr="00325AAD">
        <w:rPr>
          <w:rFonts w:ascii="Times New Roman" w:hAnsi="Times New Roman" w:cs="Times New Roman"/>
          <w:sz w:val="24"/>
          <w:szCs w:val="28"/>
        </w:rPr>
        <w:t xml:space="preserve"> (рис.1) с молекулами различного строения</w:t>
      </w:r>
      <w:r w:rsidR="0013115B">
        <w:rPr>
          <w:rFonts w:ascii="Times New Roman" w:hAnsi="Times New Roman" w:cs="Times New Roman"/>
          <w:sz w:val="24"/>
          <w:szCs w:val="28"/>
        </w:rPr>
        <w:t>:</w:t>
      </w:r>
      <w:r w:rsidR="004E2B7B" w:rsidRPr="00325AAD">
        <w:rPr>
          <w:rFonts w:ascii="Times New Roman" w:hAnsi="Times New Roman" w:cs="Times New Roman"/>
          <w:sz w:val="24"/>
          <w:szCs w:val="28"/>
        </w:rPr>
        <w:t xml:space="preserve"> наиболее эф</w:t>
      </w:r>
      <w:r w:rsidR="00DE507A" w:rsidRPr="00325AAD">
        <w:rPr>
          <w:rFonts w:ascii="Times New Roman" w:hAnsi="Times New Roman" w:cs="Times New Roman"/>
          <w:sz w:val="24"/>
          <w:szCs w:val="28"/>
        </w:rPr>
        <w:t>фективно</w:t>
      </w:r>
      <w:r w:rsidR="008A1976" w:rsidRPr="00325AAD">
        <w:rPr>
          <w:rFonts w:ascii="Times New Roman" w:hAnsi="Times New Roman" w:cs="Times New Roman"/>
          <w:sz w:val="24"/>
          <w:szCs w:val="28"/>
        </w:rPr>
        <w:t>е</w:t>
      </w:r>
      <w:r w:rsidR="00DE507A" w:rsidRPr="00325AAD">
        <w:rPr>
          <w:rFonts w:ascii="Times New Roman" w:hAnsi="Times New Roman" w:cs="Times New Roman"/>
          <w:sz w:val="24"/>
          <w:szCs w:val="28"/>
        </w:rPr>
        <w:t xml:space="preserve"> связыва</w:t>
      </w:r>
      <w:r w:rsidR="008A1976" w:rsidRPr="00325AAD">
        <w:rPr>
          <w:rFonts w:ascii="Times New Roman" w:hAnsi="Times New Roman" w:cs="Times New Roman"/>
          <w:sz w:val="24"/>
          <w:szCs w:val="28"/>
        </w:rPr>
        <w:t>ние наблюдалось с</w:t>
      </w:r>
      <w:r w:rsidR="00DE507A" w:rsidRPr="00325AAD">
        <w:rPr>
          <w:rFonts w:ascii="Times New Roman" w:hAnsi="Times New Roman" w:cs="Times New Roman"/>
          <w:sz w:val="24"/>
          <w:szCs w:val="28"/>
        </w:rPr>
        <w:t xml:space="preserve"> Эозин</w:t>
      </w:r>
      <w:r w:rsidR="008A1976" w:rsidRPr="00325AAD">
        <w:rPr>
          <w:rFonts w:ascii="Times New Roman" w:hAnsi="Times New Roman" w:cs="Times New Roman"/>
          <w:sz w:val="24"/>
          <w:szCs w:val="28"/>
        </w:rPr>
        <w:t>ом</w:t>
      </w:r>
      <w:r w:rsidR="00DE507A" w:rsidRPr="00325AAD">
        <w:rPr>
          <w:rFonts w:ascii="Times New Roman" w:hAnsi="Times New Roman" w:cs="Times New Roman"/>
          <w:sz w:val="24"/>
          <w:szCs w:val="28"/>
        </w:rPr>
        <w:t xml:space="preserve"> Н, ДНК тимуса теленка, а так же</w:t>
      </w:r>
      <w:r w:rsidR="00DF615A" w:rsidRPr="00325AAD">
        <w:rPr>
          <w:rFonts w:ascii="Times New Roman" w:hAnsi="Times New Roman" w:cs="Times New Roman"/>
          <w:sz w:val="24"/>
          <w:szCs w:val="28"/>
        </w:rPr>
        <w:t xml:space="preserve"> ион</w:t>
      </w:r>
      <w:r w:rsidR="008A1976" w:rsidRPr="00325AAD">
        <w:rPr>
          <w:rFonts w:ascii="Times New Roman" w:hAnsi="Times New Roman" w:cs="Times New Roman"/>
          <w:sz w:val="24"/>
          <w:szCs w:val="28"/>
        </w:rPr>
        <w:t>ами</w:t>
      </w:r>
      <w:r w:rsidR="00DE507A" w:rsidRPr="00325AAD">
        <w:rPr>
          <w:rFonts w:ascii="Times New Roman" w:hAnsi="Times New Roman" w:cs="Times New Roman"/>
          <w:sz w:val="24"/>
          <w:szCs w:val="28"/>
        </w:rPr>
        <w:t xml:space="preserve"> ртути (</w:t>
      </w:r>
      <w:r w:rsidR="00DE507A" w:rsidRPr="00325AAD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DE507A" w:rsidRPr="00325AAD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AE4551" w:rsidRPr="00F16B4F" w:rsidRDefault="002D6FCE" w:rsidP="00F16B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1pt;height:309.65pt">
            <v:imagedata r:id="rId8" o:title="Рисунок1"/>
          </v:shape>
        </w:pict>
      </w:r>
    </w:p>
    <w:p w:rsidR="008A1976" w:rsidRDefault="005813CB" w:rsidP="008A19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</w:rPr>
      </w:pPr>
      <w:r w:rsidRPr="00DE507A">
        <w:rPr>
          <w:rFonts w:ascii="Times New Roman" w:hAnsi="Times New Roman" w:cs="Times New Roman"/>
          <w:noProof/>
          <w:sz w:val="24"/>
        </w:rPr>
        <w:t xml:space="preserve">Рис. 1. </w:t>
      </w:r>
      <w:r w:rsidR="00AA0272">
        <w:rPr>
          <w:rFonts w:ascii="Times New Roman" w:hAnsi="Times New Roman" w:cs="Times New Roman"/>
          <w:noProof/>
          <w:sz w:val="24"/>
        </w:rPr>
        <w:t xml:space="preserve">Новые каликсарены </w:t>
      </w:r>
      <w:r w:rsidR="00AA0272" w:rsidRPr="00AA0272">
        <w:rPr>
          <w:rFonts w:ascii="Times New Roman" w:hAnsi="Times New Roman" w:cs="Times New Roman"/>
          <w:b/>
          <w:noProof/>
          <w:sz w:val="24"/>
        </w:rPr>
        <w:t>1-</w:t>
      </w:r>
      <w:r w:rsidR="007960AE">
        <w:rPr>
          <w:rFonts w:ascii="Times New Roman" w:hAnsi="Times New Roman" w:cs="Times New Roman"/>
          <w:b/>
          <w:noProof/>
          <w:sz w:val="24"/>
        </w:rPr>
        <w:t>5</w:t>
      </w:r>
      <w:r w:rsidR="00AA0272">
        <w:rPr>
          <w:rFonts w:ascii="Times New Roman" w:hAnsi="Times New Roman" w:cs="Times New Roman"/>
          <w:noProof/>
          <w:sz w:val="24"/>
        </w:rPr>
        <w:t xml:space="preserve"> и с</w:t>
      </w:r>
      <w:r w:rsidR="00DE507A" w:rsidRPr="00DE507A">
        <w:rPr>
          <w:rFonts w:ascii="Times New Roman" w:hAnsi="Times New Roman" w:cs="Times New Roman"/>
          <w:noProof/>
          <w:sz w:val="24"/>
        </w:rPr>
        <w:t xml:space="preserve">вязывание макроциклом </w:t>
      </w:r>
      <w:r w:rsidR="007960AE">
        <w:rPr>
          <w:rFonts w:ascii="Times New Roman" w:hAnsi="Times New Roman" w:cs="Times New Roman"/>
          <w:b/>
          <w:noProof/>
          <w:sz w:val="24"/>
        </w:rPr>
        <w:t xml:space="preserve">5 </w:t>
      </w:r>
      <w:r w:rsidR="00DE507A" w:rsidRPr="00DE507A">
        <w:rPr>
          <w:rFonts w:ascii="Times New Roman" w:hAnsi="Times New Roman" w:cs="Times New Roman"/>
          <w:noProof/>
          <w:sz w:val="24"/>
        </w:rPr>
        <w:t>молекул различного строения</w:t>
      </w:r>
    </w:p>
    <w:p w:rsidR="007960AE" w:rsidRPr="007960AE" w:rsidRDefault="007960AE" w:rsidP="008A197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</w:rPr>
      </w:pPr>
      <w:r w:rsidRPr="007960AE">
        <w:rPr>
          <w:rFonts w:ascii="Times New Roman" w:hAnsi="Times New Roman" w:cs="Times New Roman"/>
          <w:i/>
          <w:noProof/>
          <w:sz w:val="24"/>
        </w:rPr>
        <w:t>Работа выполнена при финансовой поддержке гранта  РНФ 21-73-10062.</w:t>
      </w:r>
    </w:p>
    <w:sectPr w:rsidR="007960AE" w:rsidRPr="007960AE" w:rsidSect="00325AA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25" w:rsidRDefault="00593E25" w:rsidP="000E26F6">
      <w:pPr>
        <w:spacing w:after="0" w:line="240" w:lineRule="auto"/>
      </w:pPr>
      <w:r>
        <w:separator/>
      </w:r>
    </w:p>
  </w:endnote>
  <w:endnote w:type="continuationSeparator" w:id="0">
    <w:p w:rsidR="00593E25" w:rsidRDefault="00593E25" w:rsidP="000E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25" w:rsidRDefault="00593E25" w:rsidP="000E26F6">
      <w:pPr>
        <w:spacing w:after="0" w:line="240" w:lineRule="auto"/>
      </w:pPr>
      <w:r>
        <w:separator/>
      </w:r>
    </w:p>
  </w:footnote>
  <w:footnote w:type="continuationSeparator" w:id="0">
    <w:p w:rsidR="00593E25" w:rsidRDefault="00593E25" w:rsidP="000E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C198E"/>
    <w:multiLevelType w:val="hybridMultilevel"/>
    <w:tmpl w:val="11C4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F6"/>
    <w:rsid w:val="00045641"/>
    <w:rsid w:val="0005315B"/>
    <w:rsid w:val="000E26F6"/>
    <w:rsid w:val="001173EB"/>
    <w:rsid w:val="0013115B"/>
    <w:rsid w:val="00147F7D"/>
    <w:rsid w:val="00180426"/>
    <w:rsid w:val="00195214"/>
    <w:rsid w:val="00250CA7"/>
    <w:rsid w:val="00266243"/>
    <w:rsid w:val="00286C9B"/>
    <w:rsid w:val="002A6216"/>
    <w:rsid w:val="002A6244"/>
    <w:rsid w:val="002D4E37"/>
    <w:rsid w:val="002D6FCE"/>
    <w:rsid w:val="0030767A"/>
    <w:rsid w:val="00325AAD"/>
    <w:rsid w:val="00351900"/>
    <w:rsid w:val="0039319C"/>
    <w:rsid w:val="003B1208"/>
    <w:rsid w:val="003D067B"/>
    <w:rsid w:val="003E2801"/>
    <w:rsid w:val="00436B3C"/>
    <w:rsid w:val="004600A2"/>
    <w:rsid w:val="00482FB9"/>
    <w:rsid w:val="004A1BDB"/>
    <w:rsid w:val="004D0D13"/>
    <w:rsid w:val="004E2B7B"/>
    <w:rsid w:val="00532A7D"/>
    <w:rsid w:val="005813CB"/>
    <w:rsid w:val="00593E25"/>
    <w:rsid w:val="005A15AE"/>
    <w:rsid w:val="005B2CEC"/>
    <w:rsid w:val="005E3CD2"/>
    <w:rsid w:val="00652CC1"/>
    <w:rsid w:val="00661B22"/>
    <w:rsid w:val="00663058"/>
    <w:rsid w:val="00671D26"/>
    <w:rsid w:val="00690143"/>
    <w:rsid w:val="006A2878"/>
    <w:rsid w:val="007231C4"/>
    <w:rsid w:val="00771B26"/>
    <w:rsid w:val="00792FAB"/>
    <w:rsid w:val="007960AE"/>
    <w:rsid w:val="007A2C47"/>
    <w:rsid w:val="007B079A"/>
    <w:rsid w:val="007E0B65"/>
    <w:rsid w:val="00832FC5"/>
    <w:rsid w:val="00841C1F"/>
    <w:rsid w:val="0084601F"/>
    <w:rsid w:val="008A1976"/>
    <w:rsid w:val="008D5A93"/>
    <w:rsid w:val="008F759F"/>
    <w:rsid w:val="00903871"/>
    <w:rsid w:val="00904A88"/>
    <w:rsid w:val="009B3C75"/>
    <w:rsid w:val="009C3047"/>
    <w:rsid w:val="009C419B"/>
    <w:rsid w:val="00A35AAF"/>
    <w:rsid w:val="00A45798"/>
    <w:rsid w:val="00A60F9B"/>
    <w:rsid w:val="00A73758"/>
    <w:rsid w:val="00AA0272"/>
    <w:rsid w:val="00AB5BCC"/>
    <w:rsid w:val="00AE4551"/>
    <w:rsid w:val="00AF474D"/>
    <w:rsid w:val="00B275ED"/>
    <w:rsid w:val="00B32268"/>
    <w:rsid w:val="00B40F22"/>
    <w:rsid w:val="00B432FF"/>
    <w:rsid w:val="00B502BD"/>
    <w:rsid w:val="00B541B9"/>
    <w:rsid w:val="00B6790F"/>
    <w:rsid w:val="00C32E9C"/>
    <w:rsid w:val="00C8145B"/>
    <w:rsid w:val="00C92A6F"/>
    <w:rsid w:val="00CA7686"/>
    <w:rsid w:val="00CB357C"/>
    <w:rsid w:val="00D635D9"/>
    <w:rsid w:val="00DE507A"/>
    <w:rsid w:val="00DF615A"/>
    <w:rsid w:val="00E142E6"/>
    <w:rsid w:val="00E17399"/>
    <w:rsid w:val="00E335B5"/>
    <w:rsid w:val="00ED2205"/>
    <w:rsid w:val="00EE4AC4"/>
    <w:rsid w:val="00EE6D99"/>
    <w:rsid w:val="00EF15BE"/>
    <w:rsid w:val="00F16B4F"/>
    <w:rsid w:val="00F70782"/>
    <w:rsid w:val="00FC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9D25F-6476-4017-9A8B-6D604741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2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26F6"/>
  </w:style>
  <w:style w:type="paragraph" w:styleId="a5">
    <w:name w:val="footer"/>
    <w:basedOn w:val="a"/>
    <w:link w:val="a6"/>
    <w:uiPriority w:val="99"/>
    <w:semiHidden/>
    <w:unhideWhenUsed/>
    <w:rsid w:val="000E2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26F6"/>
  </w:style>
  <w:style w:type="paragraph" w:styleId="a7">
    <w:name w:val="Balloon Text"/>
    <w:basedOn w:val="a"/>
    <w:link w:val="a8"/>
    <w:uiPriority w:val="99"/>
    <w:semiHidden/>
    <w:unhideWhenUsed/>
    <w:rsid w:val="0066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05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E45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C92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6402-A775-4844-8520-EEC11CCD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6</cp:revision>
  <cp:lastPrinted>2022-09-01T11:05:00Z</cp:lastPrinted>
  <dcterms:created xsi:type="dcterms:W3CDTF">2023-02-13T08:31:00Z</dcterms:created>
  <dcterms:modified xsi:type="dcterms:W3CDTF">2023-03-13T12:49:00Z</dcterms:modified>
</cp:coreProperties>
</file>