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B58" w:rsidRPr="00172B58" w:rsidRDefault="004F37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4F37B0">
        <w:rPr>
          <w:b/>
          <w:color w:val="000000"/>
        </w:rPr>
        <w:t xml:space="preserve">Синтез соединений, сочетающих </w:t>
      </w:r>
      <w:proofErr w:type="spellStart"/>
      <w:r w:rsidRPr="004F37B0">
        <w:rPr>
          <w:b/>
          <w:color w:val="000000"/>
        </w:rPr>
        <w:t>хроменоновый</w:t>
      </w:r>
      <w:proofErr w:type="spellEnd"/>
      <w:r w:rsidRPr="004F37B0">
        <w:rPr>
          <w:b/>
          <w:color w:val="000000"/>
        </w:rPr>
        <w:t xml:space="preserve"> и </w:t>
      </w:r>
      <w:proofErr w:type="spellStart"/>
      <w:r w:rsidRPr="004F37B0">
        <w:rPr>
          <w:b/>
          <w:color w:val="000000"/>
        </w:rPr>
        <w:t>димедонильный</w:t>
      </w:r>
      <w:proofErr w:type="spellEnd"/>
      <w:r w:rsidRPr="004F37B0">
        <w:rPr>
          <w:b/>
          <w:color w:val="000000"/>
        </w:rPr>
        <w:t xml:space="preserve"> фрагменты</w:t>
      </w:r>
    </w:p>
    <w:p w:rsidR="00130241" w:rsidRPr="002F1E08" w:rsidRDefault="002F1E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vertAlign w:val="superscript"/>
        </w:rPr>
      </w:pPr>
      <w:proofErr w:type="spellStart"/>
      <w:r>
        <w:rPr>
          <w:b/>
          <w:i/>
          <w:color w:val="000000"/>
        </w:rPr>
        <w:t>Арзямова</w:t>
      </w:r>
      <w:proofErr w:type="spellEnd"/>
      <w:r>
        <w:rPr>
          <w:b/>
          <w:i/>
          <w:color w:val="000000"/>
        </w:rPr>
        <w:t xml:space="preserve"> Е.</w:t>
      </w:r>
      <w:r w:rsidRPr="00D27C55">
        <w:rPr>
          <w:b/>
          <w:i/>
          <w:color w:val="000000"/>
        </w:rPr>
        <w:t>М.</w:t>
      </w:r>
      <w:r w:rsidR="00EB1F49" w:rsidRPr="00D27C55">
        <w:rPr>
          <w:b/>
          <w:i/>
          <w:color w:val="000000"/>
        </w:rPr>
        <w:t>,</w:t>
      </w:r>
      <w:r w:rsidR="00197052">
        <w:rPr>
          <w:b/>
          <w:i/>
          <w:color w:val="000000"/>
        </w:rPr>
        <w:t xml:space="preserve"> </w:t>
      </w:r>
      <w:r w:rsidRPr="00D27C55">
        <w:rPr>
          <w:b/>
          <w:i/>
          <w:color w:val="000000"/>
        </w:rPr>
        <w:t>Куренкова Д</w:t>
      </w:r>
      <w:r w:rsidR="00D27C55" w:rsidRPr="00D27C55">
        <w:rPr>
          <w:b/>
          <w:i/>
          <w:color w:val="000000"/>
        </w:rPr>
        <w:t>.Х.</w:t>
      </w:r>
      <w:bookmarkStart w:id="0" w:name="_GoBack"/>
      <w:bookmarkEnd w:id="0"/>
    </w:p>
    <w:p w:rsidR="00130241" w:rsidRDefault="002F1E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Соискатель</w:t>
      </w:r>
    </w:p>
    <w:p w:rsidR="00130241" w:rsidRPr="00921D45" w:rsidRDefault="00D27C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Саратовский национальный исследовательский</w:t>
      </w:r>
      <w:r w:rsidR="00EB1F49">
        <w:rPr>
          <w:i/>
          <w:color w:val="000000"/>
        </w:rPr>
        <w:t xml:space="preserve"> государственный университет имени </w:t>
      </w:r>
      <w:r w:rsidR="00745D33">
        <w:rPr>
          <w:i/>
          <w:color w:val="000000"/>
        </w:rPr>
        <w:t xml:space="preserve">Н.Г. </w:t>
      </w:r>
      <w:proofErr w:type="spellStart"/>
      <w:r w:rsidR="00745D33">
        <w:rPr>
          <w:i/>
          <w:color w:val="000000"/>
        </w:rPr>
        <w:t>Чернышевсого</w:t>
      </w:r>
      <w:proofErr w:type="spellEnd"/>
      <w:r w:rsidR="00EB1F49">
        <w:rPr>
          <w:i/>
          <w:color w:val="000000"/>
        </w:rPr>
        <w:t>, </w:t>
      </w:r>
    </w:p>
    <w:p w:rsidR="00130241" w:rsidRDefault="00745D33" w:rsidP="00745D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химии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Саратов</w:t>
      </w:r>
      <w:r w:rsidR="00EB1F49">
        <w:rPr>
          <w:i/>
          <w:color w:val="000000"/>
        </w:rPr>
        <w:t>, Россия</w:t>
      </w:r>
    </w:p>
    <w:p w:rsidR="00130241" w:rsidRPr="007662B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 w:rsidRPr="00BF65CF">
        <w:rPr>
          <w:i/>
          <w:color w:val="000000"/>
          <w:lang w:val="en-US"/>
        </w:rPr>
        <w:t>E</w:t>
      </w:r>
      <w:r w:rsidR="003B76D6" w:rsidRPr="007662B4">
        <w:rPr>
          <w:i/>
          <w:color w:val="000000"/>
        </w:rPr>
        <w:t>-</w:t>
      </w:r>
      <w:r w:rsidRPr="00BF65CF">
        <w:rPr>
          <w:i/>
          <w:color w:val="000000"/>
          <w:lang w:val="en-US"/>
        </w:rPr>
        <w:t>mail</w:t>
      </w:r>
      <w:r w:rsidRPr="007662B4">
        <w:rPr>
          <w:i/>
          <w:color w:val="000000"/>
        </w:rPr>
        <w:t>:</w:t>
      </w:r>
      <w:r w:rsidR="00745D33" w:rsidRPr="007662B4">
        <w:rPr>
          <w:i/>
          <w:color w:val="000000"/>
        </w:rPr>
        <w:t xml:space="preserve"> </w:t>
      </w:r>
      <w:proofErr w:type="spellStart"/>
      <w:r w:rsidR="00745D33" w:rsidRPr="00BF65CF">
        <w:rPr>
          <w:i/>
          <w:color w:val="000000"/>
          <w:u w:val="single"/>
          <w:lang w:val="en-US"/>
        </w:rPr>
        <w:t>katerina</w:t>
      </w:r>
      <w:proofErr w:type="spellEnd"/>
      <w:r w:rsidR="00BF65CF" w:rsidRPr="007662B4">
        <w:rPr>
          <w:i/>
          <w:color w:val="000000"/>
          <w:u w:val="single"/>
        </w:rPr>
        <w:t>285@</w:t>
      </w:r>
      <w:proofErr w:type="spellStart"/>
      <w:r w:rsidR="00BF65CF" w:rsidRPr="00BF65CF">
        <w:rPr>
          <w:i/>
          <w:color w:val="000000"/>
          <w:u w:val="single"/>
          <w:lang w:val="en-US"/>
        </w:rPr>
        <w:t>yandex</w:t>
      </w:r>
      <w:proofErr w:type="spellEnd"/>
      <w:r w:rsidR="00BF65CF" w:rsidRPr="007662B4">
        <w:rPr>
          <w:i/>
          <w:color w:val="000000"/>
          <w:u w:val="single"/>
        </w:rPr>
        <w:t>.</w:t>
      </w:r>
      <w:proofErr w:type="spellStart"/>
      <w:r w:rsidR="00BF65CF" w:rsidRPr="00BF65CF">
        <w:rPr>
          <w:i/>
          <w:color w:val="000000"/>
          <w:u w:val="single"/>
          <w:lang w:val="en-US"/>
        </w:rPr>
        <w:t>ru</w:t>
      </w:r>
      <w:proofErr w:type="spellEnd"/>
    </w:p>
    <w:p w:rsidR="003B5945" w:rsidRDefault="003B5945" w:rsidP="003B59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color w:val="000000"/>
        </w:rPr>
      </w:pPr>
      <w:r w:rsidRPr="003B5945">
        <w:rPr>
          <w:color w:val="000000"/>
        </w:rPr>
        <w:t xml:space="preserve">Анализ данных современной </w:t>
      </w:r>
      <w:r w:rsidR="00197052">
        <w:rPr>
          <w:color w:val="000000"/>
        </w:rPr>
        <w:t>литературы</w:t>
      </w:r>
      <w:r w:rsidRPr="003B5945">
        <w:rPr>
          <w:color w:val="000000"/>
        </w:rPr>
        <w:t xml:space="preserve"> показывает, что соединения, включающие в свой состав 2</w:t>
      </w:r>
      <w:r w:rsidRPr="00CE2989">
        <w:rPr>
          <w:i/>
          <w:color w:val="000000"/>
        </w:rPr>
        <w:t>Н</w:t>
      </w:r>
      <w:r w:rsidRPr="003B5945">
        <w:rPr>
          <w:color w:val="000000"/>
        </w:rPr>
        <w:t>-</w:t>
      </w:r>
      <w:r w:rsidR="00197052">
        <w:rPr>
          <w:color w:val="000000"/>
        </w:rPr>
        <w:t>хромен</w:t>
      </w:r>
      <w:r w:rsidRPr="003B5945">
        <w:rPr>
          <w:color w:val="000000"/>
        </w:rPr>
        <w:t xml:space="preserve">-2-оновый и 1,5-диоксофрагмент </w:t>
      </w:r>
      <w:r w:rsidR="008826C3" w:rsidRPr="008826C3">
        <w:rPr>
          <w:color w:val="000000"/>
        </w:rPr>
        <w:t>[1</w:t>
      </w:r>
      <w:r w:rsidR="005976B1" w:rsidRPr="005976B1">
        <w:rPr>
          <w:color w:val="000000"/>
        </w:rPr>
        <w:t>,2</w:t>
      </w:r>
      <w:r w:rsidR="008826C3" w:rsidRPr="008826C3">
        <w:rPr>
          <w:color w:val="000000"/>
        </w:rPr>
        <w:t xml:space="preserve">] </w:t>
      </w:r>
      <w:r w:rsidRPr="003B5945">
        <w:rPr>
          <w:color w:val="000000"/>
        </w:rPr>
        <w:t>представляют большой интерес для исследователей, ввиду возможности построения на их основе структур, совмещающих в себе две и более гетероциклические системы, каждая из которых может быть биологически активна, а также совместно обладать синергетическим эффектом</w:t>
      </w:r>
      <w:r w:rsidR="00422BBC">
        <w:rPr>
          <w:color w:val="000000"/>
        </w:rPr>
        <w:t>,</w:t>
      </w:r>
      <w:r w:rsidRPr="003B5945">
        <w:rPr>
          <w:color w:val="000000"/>
        </w:rPr>
        <w:t xml:space="preserve"> увеличивая полезные свойства каждого отдельного </w:t>
      </w:r>
      <w:proofErr w:type="spellStart"/>
      <w:r w:rsidRPr="003B5945">
        <w:rPr>
          <w:color w:val="000000"/>
        </w:rPr>
        <w:t>гетерофрагмента</w:t>
      </w:r>
      <w:proofErr w:type="spellEnd"/>
      <w:r w:rsidRPr="003B5945">
        <w:rPr>
          <w:color w:val="000000"/>
        </w:rPr>
        <w:t>.</w:t>
      </w:r>
    </w:p>
    <w:p w:rsidR="00422BBC" w:rsidRDefault="00422BBC" w:rsidP="003B59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color w:val="000000"/>
        </w:rPr>
      </w:pPr>
      <w:r w:rsidRPr="00422BBC">
        <w:rPr>
          <w:color w:val="000000"/>
        </w:rPr>
        <w:t xml:space="preserve">В литературе не описываются способы получения гибридных </w:t>
      </w:r>
      <w:proofErr w:type="spellStart"/>
      <w:r w:rsidRPr="00422BBC">
        <w:rPr>
          <w:color w:val="000000"/>
        </w:rPr>
        <w:t>димедонилхроменонов</w:t>
      </w:r>
      <w:proofErr w:type="spellEnd"/>
      <w:r w:rsidRPr="00422BBC">
        <w:rPr>
          <w:color w:val="000000"/>
        </w:rPr>
        <w:t>, хотя актуальность исследования синтеза и реакционной способности очевидны.</w:t>
      </w:r>
    </w:p>
    <w:p w:rsidR="007562CA" w:rsidRDefault="00CE2989" w:rsidP="005B28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</w:pPr>
      <w:r w:rsidRPr="00340BD4">
        <w:t>В данной работе предложен</w:t>
      </w:r>
      <w:r>
        <w:t>а</w:t>
      </w:r>
      <w:r w:rsidRPr="00340BD4">
        <w:t xml:space="preserve"> методик</w:t>
      </w:r>
      <w:r>
        <w:t>а</w:t>
      </w:r>
      <w:r w:rsidRPr="00340BD4">
        <w:t xml:space="preserve"> синтеза</w:t>
      </w:r>
      <w:r>
        <w:t xml:space="preserve"> </w:t>
      </w:r>
      <w:proofErr w:type="spellStart"/>
      <w:r w:rsidRPr="00CE2989">
        <w:t>хроменилксантенонов</w:t>
      </w:r>
      <w:proofErr w:type="spellEnd"/>
      <w:r>
        <w:t xml:space="preserve"> </w:t>
      </w:r>
      <w:r w:rsidRPr="00CE2989">
        <w:t xml:space="preserve">посредством трехкомпонентной </w:t>
      </w:r>
      <w:proofErr w:type="spellStart"/>
      <w:r w:rsidRPr="00CE2989">
        <w:rPr>
          <w:i/>
        </w:rPr>
        <w:t>one-pot</w:t>
      </w:r>
      <w:proofErr w:type="spellEnd"/>
      <w:r w:rsidRPr="00CE2989">
        <w:t xml:space="preserve"> реакции</w:t>
      </w:r>
      <w:r>
        <w:t xml:space="preserve"> </w:t>
      </w:r>
      <w:r w:rsidRPr="00CE2989">
        <w:t>4-гидрокси-2</w:t>
      </w:r>
      <w:r w:rsidRPr="00CE2989">
        <w:rPr>
          <w:i/>
        </w:rPr>
        <w:t>Н</w:t>
      </w:r>
      <w:r w:rsidRPr="00CE2989">
        <w:t>-хромен-2-она</w:t>
      </w:r>
      <w:r>
        <w:t xml:space="preserve">, различных замещенных </w:t>
      </w:r>
      <w:proofErr w:type="spellStart"/>
      <w:r>
        <w:t>ортогидроксибензальдегидов</w:t>
      </w:r>
      <w:proofErr w:type="spellEnd"/>
      <w:r>
        <w:t xml:space="preserve"> и </w:t>
      </w:r>
      <w:proofErr w:type="spellStart"/>
      <w:r>
        <w:t>димедона</w:t>
      </w:r>
      <w:proofErr w:type="spellEnd"/>
      <w:r w:rsidR="00DC176D">
        <w:t xml:space="preserve"> </w:t>
      </w:r>
      <w:r w:rsidR="00A578FC">
        <w:t xml:space="preserve">в этаноле </w:t>
      </w:r>
      <w:r w:rsidR="003D6043" w:rsidRPr="003D6043">
        <w:t xml:space="preserve">в присутствии </w:t>
      </w:r>
      <w:proofErr w:type="spellStart"/>
      <w:r w:rsidR="003D6043" w:rsidRPr="003D6043">
        <w:t>L-пролина</w:t>
      </w:r>
      <w:proofErr w:type="spellEnd"/>
      <w:r w:rsidR="003D6043" w:rsidRPr="003D6043">
        <w:t xml:space="preserve"> в качестве катализатора</w:t>
      </w:r>
      <w:r w:rsidR="005B2882">
        <w:t>.</w:t>
      </w:r>
    </w:p>
    <w:p w:rsidR="005B2882" w:rsidRDefault="005B2882" w:rsidP="005B28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</w:pPr>
    </w:p>
    <w:p w:rsidR="007562CA" w:rsidRDefault="007562CA" w:rsidP="005B28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noProof/>
        </w:rPr>
        <w:drawing>
          <wp:inline distT="0" distB="0" distL="0" distR="0">
            <wp:extent cx="5057857" cy="1516380"/>
            <wp:effectExtent l="0" t="0" r="9525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9777" cy="1519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882" w:rsidRPr="005B2882" w:rsidRDefault="005B2882" w:rsidP="005B28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</w:p>
    <w:p w:rsidR="007562CA" w:rsidRPr="003B5945" w:rsidRDefault="005B2882" w:rsidP="005B28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color w:val="000000"/>
        </w:rPr>
      </w:pPr>
      <w:r w:rsidRPr="005B2882">
        <w:rPr>
          <w:color w:val="000000"/>
        </w:rPr>
        <w:t xml:space="preserve">Согласно теоретическим представлениям [3] на первом этапе </w:t>
      </w:r>
      <w:proofErr w:type="spellStart"/>
      <w:r w:rsidRPr="005B2882">
        <w:rPr>
          <w:color w:val="000000"/>
        </w:rPr>
        <w:t>L-пролин</w:t>
      </w:r>
      <w:proofErr w:type="spellEnd"/>
      <w:r>
        <w:rPr>
          <w:color w:val="000000"/>
        </w:rPr>
        <w:t xml:space="preserve"> </w:t>
      </w:r>
      <w:r w:rsidRPr="005B2882">
        <w:rPr>
          <w:color w:val="000000"/>
        </w:rPr>
        <w:t xml:space="preserve">взаимодействует с альдегидом </w:t>
      </w:r>
      <w:r w:rsidRPr="005B2882">
        <w:rPr>
          <w:b/>
          <w:color w:val="000000"/>
        </w:rPr>
        <w:t>2a-</w:t>
      </w:r>
      <w:r w:rsidRPr="005B2882">
        <w:rPr>
          <w:b/>
          <w:color w:val="000000"/>
          <w:lang w:val="en-US"/>
        </w:rPr>
        <w:t>d</w:t>
      </w:r>
      <w:r w:rsidRPr="005B2882">
        <w:rPr>
          <w:color w:val="000000"/>
        </w:rPr>
        <w:t>, образуя соединение, представляющее из</w:t>
      </w:r>
      <w:r>
        <w:rPr>
          <w:color w:val="000000"/>
        </w:rPr>
        <w:t xml:space="preserve"> </w:t>
      </w:r>
      <w:r w:rsidRPr="005B2882">
        <w:rPr>
          <w:color w:val="000000"/>
        </w:rPr>
        <w:t xml:space="preserve">себя промежуточный комплекс – основание </w:t>
      </w:r>
      <w:proofErr w:type="spellStart"/>
      <w:r w:rsidRPr="005B2882">
        <w:rPr>
          <w:color w:val="000000"/>
        </w:rPr>
        <w:t>Шиффа</w:t>
      </w:r>
      <w:proofErr w:type="spellEnd"/>
      <w:r w:rsidRPr="005B2882">
        <w:rPr>
          <w:color w:val="000000"/>
        </w:rPr>
        <w:t>, который далее</w:t>
      </w:r>
      <w:r>
        <w:rPr>
          <w:color w:val="000000"/>
        </w:rPr>
        <w:t xml:space="preserve"> </w:t>
      </w:r>
      <w:r w:rsidRPr="005B2882">
        <w:rPr>
          <w:color w:val="000000"/>
        </w:rPr>
        <w:t xml:space="preserve">взаимодействует с </w:t>
      </w:r>
      <w:proofErr w:type="spellStart"/>
      <w:r w:rsidRPr="005B2882">
        <w:rPr>
          <w:color w:val="000000"/>
        </w:rPr>
        <w:t>димедоном</w:t>
      </w:r>
      <w:proofErr w:type="spellEnd"/>
      <w:r w:rsidRPr="005B2882">
        <w:rPr>
          <w:color w:val="000000"/>
        </w:rPr>
        <w:t xml:space="preserve"> </w:t>
      </w:r>
      <w:r w:rsidRPr="005B2882">
        <w:rPr>
          <w:b/>
          <w:color w:val="000000"/>
        </w:rPr>
        <w:t>3</w:t>
      </w:r>
      <w:r w:rsidRPr="005B2882">
        <w:rPr>
          <w:color w:val="000000"/>
        </w:rPr>
        <w:t xml:space="preserve">. Образовавшаяся структура, </w:t>
      </w:r>
      <w:proofErr w:type="spellStart"/>
      <w:r w:rsidRPr="005B2882">
        <w:rPr>
          <w:color w:val="000000"/>
        </w:rPr>
        <w:t>нуклеофильно</w:t>
      </w:r>
      <w:proofErr w:type="spellEnd"/>
      <w:r>
        <w:rPr>
          <w:color w:val="000000"/>
        </w:rPr>
        <w:t xml:space="preserve"> </w:t>
      </w:r>
      <w:r w:rsidRPr="005B2882">
        <w:rPr>
          <w:color w:val="000000"/>
        </w:rPr>
        <w:t xml:space="preserve">атакуется </w:t>
      </w:r>
      <w:proofErr w:type="spellStart"/>
      <w:r w:rsidRPr="005B2882">
        <w:rPr>
          <w:color w:val="000000"/>
        </w:rPr>
        <w:t>оксосоединением</w:t>
      </w:r>
      <w:proofErr w:type="spellEnd"/>
      <w:r w:rsidRPr="005B2882">
        <w:rPr>
          <w:color w:val="000000"/>
        </w:rPr>
        <w:t xml:space="preserve"> </w:t>
      </w:r>
      <w:r w:rsidRPr="005B2882">
        <w:rPr>
          <w:b/>
          <w:color w:val="000000"/>
        </w:rPr>
        <w:t>1</w:t>
      </w:r>
      <w:r w:rsidRPr="005B2882">
        <w:rPr>
          <w:color w:val="000000"/>
        </w:rPr>
        <w:t>. При последующем отщеплении</w:t>
      </w:r>
      <w:r>
        <w:rPr>
          <w:color w:val="000000"/>
        </w:rPr>
        <w:t xml:space="preserve"> </w:t>
      </w:r>
      <w:r w:rsidRPr="005B2882">
        <w:rPr>
          <w:color w:val="000000"/>
        </w:rPr>
        <w:t>катализатора формиру</w:t>
      </w:r>
      <w:r w:rsidR="002B7E6F">
        <w:rPr>
          <w:color w:val="000000"/>
        </w:rPr>
        <w:t>ю</w:t>
      </w:r>
      <w:r w:rsidRPr="005B2882">
        <w:rPr>
          <w:color w:val="000000"/>
        </w:rPr>
        <w:t>тся нов</w:t>
      </w:r>
      <w:r w:rsidR="002B7E6F">
        <w:rPr>
          <w:color w:val="000000"/>
        </w:rPr>
        <w:t>ые</w:t>
      </w:r>
      <w:r w:rsidRPr="005B2882">
        <w:rPr>
          <w:color w:val="000000"/>
        </w:rPr>
        <w:t xml:space="preserve"> соединени</w:t>
      </w:r>
      <w:r w:rsidR="002B7E6F">
        <w:rPr>
          <w:color w:val="000000"/>
        </w:rPr>
        <w:t>я</w:t>
      </w:r>
      <w:r w:rsidRPr="005B2882">
        <w:rPr>
          <w:color w:val="000000"/>
        </w:rPr>
        <w:t xml:space="preserve"> </w:t>
      </w:r>
      <w:r w:rsidRPr="005B2882">
        <w:rPr>
          <w:b/>
          <w:color w:val="000000"/>
        </w:rPr>
        <w:t>4a-</w:t>
      </w:r>
      <w:r w:rsidRPr="005B2882">
        <w:rPr>
          <w:b/>
          <w:color w:val="000000"/>
          <w:lang w:val="en-US"/>
        </w:rPr>
        <w:t>d</w:t>
      </w:r>
      <w:r w:rsidRPr="005B2882">
        <w:rPr>
          <w:color w:val="000000"/>
        </w:rPr>
        <w:t>, содержащ</w:t>
      </w:r>
      <w:r w:rsidR="002B7E6F">
        <w:rPr>
          <w:color w:val="000000"/>
        </w:rPr>
        <w:t>ие</w:t>
      </w:r>
      <w:r>
        <w:rPr>
          <w:color w:val="000000"/>
        </w:rPr>
        <w:t xml:space="preserve"> </w:t>
      </w:r>
      <w:proofErr w:type="spellStart"/>
      <w:r w:rsidRPr="005B2882">
        <w:rPr>
          <w:color w:val="000000"/>
        </w:rPr>
        <w:t>тетрагидроксантеноновый</w:t>
      </w:r>
      <w:proofErr w:type="spellEnd"/>
      <w:r w:rsidRPr="005B2882">
        <w:rPr>
          <w:color w:val="000000"/>
        </w:rPr>
        <w:t xml:space="preserve"> фрагмент.</w:t>
      </w:r>
    </w:p>
    <w:p w:rsidR="009B2F80" w:rsidRDefault="00F45264" w:rsidP="009F50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color w:val="000000"/>
        </w:rPr>
      </w:pPr>
      <w:r w:rsidRPr="00F45264">
        <w:rPr>
          <w:color w:val="000000"/>
        </w:rPr>
        <w:t xml:space="preserve">Строение </w:t>
      </w:r>
      <w:r w:rsidR="009F5071">
        <w:rPr>
          <w:color w:val="000000"/>
        </w:rPr>
        <w:t xml:space="preserve">полученных соединений </w:t>
      </w:r>
      <w:r w:rsidRPr="00F45264">
        <w:rPr>
          <w:color w:val="000000"/>
        </w:rPr>
        <w:t xml:space="preserve">подтверждено методами ЯМР </w:t>
      </w:r>
      <w:r w:rsidRPr="009F5071">
        <w:rPr>
          <w:color w:val="000000"/>
          <w:vertAlign w:val="superscript"/>
        </w:rPr>
        <w:t>1</w:t>
      </w:r>
      <w:r w:rsidRPr="00F45264">
        <w:rPr>
          <w:color w:val="000000"/>
        </w:rPr>
        <w:t>Н,</w:t>
      </w:r>
      <w:r w:rsidR="009F5071">
        <w:rPr>
          <w:color w:val="000000"/>
        </w:rPr>
        <w:t xml:space="preserve"> </w:t>
      </w:r>
      <w:r w:rsidRPr="009F5071">
        <w:rPr>
          <w:color w:val="000000"/>
          <w:vertAlign w:val="superscript"/>
        </w:rPr>
        <w:t>13</w:t>
      </w:r>
      <w:r w:rsidRPr="00F45264">
        <w:rPr>
          <w:color w:val="000000"/>
        </w:rPr>
        <w:t>С, HSQC, HMBC спектроскопии.</w:t>
      </w:r>
    </w:p>
    <w:p w:rsidR="00C71EBF" w:rsidRDefault="00C71EBF" w:rsidP="009F50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color w:val="000000"/>
        </w:rPr>
      </w:pPr>
    </w:p>
    <w:p w:rsidR="005331A0" w:rsidRDefault="005331A0" w:rsidP="009F50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color w:val="000000"/>
        </w:rPr>
      </w:pPr>
    </w:p>
    <w:p w:rsidR="008826C3" w:rsidRPr="008826C3" w:rsidRDefault="008826C3" w:rsidP="008826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C70E63" w:rsidRDefault="008826C3" w:rsidP="00C70E63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firstLine="0"/>
        <w:jc w:val="both"/>
        <w:rPr>
          <w:color w:val="000000"/>
          <w:lang w:val="en-US"/>
        </w:rPr>
      </w:pPr>
      <w:r w:rsidRPr="008826C3">
        <w:rPr>
          <w:color w:val="000000"/>
          <w:lang w:val="en-US"/>
        </w:rPr>
        <w:t>Chang X., Zhang X., Chen Z. FeCl</w:t>
      </w:r>
      <w:r w:rsidRPr="006433B3">
        <w:rPr>
          <w:color w:val="000000"/>
          <w:vertAlign w:val="subscript"/>
          <w:lang w:val="en-US"/>
        </w:rPr>
        <w:t>3</w:t>
      </w:r>
      <w:r w:rsidRPr="008826C3">
        <w:rPr>
          <w:color w:val="000000"/>
          <w:lang w:val="en-US"/>
        </w:rPr>
        <w:t xml:space="preserve"> or MeSO</w:t>
      </w:r>
      <w:r w:rsidRPr="006433B3">
        <w:rPr>
          <w:color w:val="000000"/>
          <w:vertAlign w:val="subscript"/>
          <w:lang w:val="en-US"/>
        </w:rPr>
        <w:t>3</w:t>
      </w:r>
      <w:r w:rsidRPr="008826C3">
        <w:rPr>
          <w:color w:val="000000"/>
          <w:lang w:val="en-US"/>
        </w:rPr>
        <w:t>H-promoted multicomponent reactions for facile synthesis of structurally diverse furan analogues //</w:t>
      </w:r>
      <w:r w:rsidR="006433B3">
        <w:rPr>
          <w:color w:val="000000"/>
          <w:lang w:val="en-US"/>
        </w:rPr>
        <w:t xml:space="preserve"> </w:t>
      </w:r>
      <w:r w:rsidRPr="008826C3">
        <w:rPr>
          <w:color w:val="000000"/>
          <w:lang w:val="en-US"/>
        </w:rPr>
        <w:t>Org</w:t>
      </w:r>
      <w:r w:rsidR="006433B3">
        <w:rPr>
          <w:color w:val="000000"/>
          <w:lang w:val="en-US"/>
        </w:rPr>
        <w:t>.</w:t>
      </w:r>
      <w:r w:rsidRPr="008826C3">
        <w:rPr>
          <w:color w:val="000000"/>
          <w:lang w:val="en-US"/>
        </w:rPr>
        <w:t xml:space="preserve"> </w:t>
      </w:r>
      <w:proofErr w:type="spellStart"/>
      <w:r w:rsidR="006433B3">
        <w:rPr>
          <w:color w:val="000000"/>
          <w:lang w:val="en-US"/>
        </w:rPr>
        <w:t>B</w:t>
      </w:r>
      <w:r w:rsidRPr="008826C3">
        <w:rPr>
          <w:color w:val="000000"/>
          <w:lang w:val="en-US"/>
        </w:rPr>
        <w:t>iomol</w:t>
      </w:r>
      <w:proofErr w:type="spellEnd"/>
      <w:r w:rsidR="006433B3">
        <w:rPr>
          <w:color w:val="000000"/>
          <w:lang w:val="en-US"/>
        </w:rPr>
        <w:t>.</w:t>
      </w:r>
      <w:r w:rsidRPr="008826C3">
        <w:rPr>
          <w:color w:val="000000"/>
          <w:lang w:val="en-US"/>
        </w:rPr>
        <w:t xml:space="preserve"> </w:t>
      </w:r>
      <w:r w:rsidR="006433B3">
        <w:rPr>
          <w:color w:val="000000"/>
          <w:lang w:val="en-US"/>
        </w:rPr>
        <w:t>C</w:t>
      </w:r>
      <w:r w:rsidRPr="008826C3">
        <w:rPr>
          <w:color w:val="000000"/>
          <w:lang w:val="en-US"/>
        </w:rPr>
        <w:t xml:space="preserve">hem. 2018. </w:t>
      </w:r>
      <w:r w:rsidR="006433B3">
        <w:rPr>
          <w:color w:val="000000"/>
          <w:lang w:val="en-US"/>
        </w:rPr>
        <w:t>V</w:t>
      </w:r>
      <w:r w:rsidRPr="008826C3">
        <w:rPr>
          <w:color w:val="000000"/>
          <w:lang w:val="en-US"/>
        </w:rPr>
        <w:t xml:space="preserve">. 16. №. 23. </w:t>
      </w:r>
      <w:r w:rsidR="006433B3">
        <w:rPr>
          <w:color w:val="000000"/>
          <w:lang w:val="en-US"/>
        </w:rPr>
        <w:t>P</w:t>
      </w:r>
      <w:r w:rsidRPr="008826C3">
        <w:rPr>
          <w:color w:val="000000"/>
          <w:lang w:val="en-US"/>
        </w:rPr>
        <w:t>. 4279-4287.</w:t>
      </w:r>
    </w:p>
    <w:p w:rsidR="00C70E63" w:rsidRDefault="00C70E63" w:rsidP="00C70E63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firstLine="0"/>
        <w:jc w:val="both"/>
        <w:rPr>
          <w:color w:val="000000"/>
          <w:lang w:val="en-US"/>
        </w:rPr>
      </w:pPr>
      <w:r w:rsidRPr="00C70E63">
        <w:rPr>
          <w:color w:val="000000"/>
          <w:lang w:val="en-US"/>
        </w:rPr>
        <w:t>Zhang W.L., Yue S.N., Shen Y.M., Hu H.Y., Meng Q.-H., Wu H., Liu Y. Copper(</w:t>
      </w:r>
      <w:r>
        <w:rPr>
          <w:color w:val="000000"/>
          <w:lang w:val="en-US"/>
        </w:rPr>
        <w:t>II</w:t>
      </w:r>
      <w:r w:rsidRPr="00C70E63">
        <w:rPr>
          <w:color w:val="000000"/>
          <w:lang w:val="en-US"/>
        </w:rPr>
        <w:t>) bromide-catalyzed intramolecular decarboxylative functionalization to form C(sp</w:t>
      </w:r>
      <w:r w:rsidRPr="00C70E63">
        <w:rPr>
          <w:color w:val="000000"/>
          <w:vertAlign w:val="superscript"/>
          <w:lang w:val="en-US"/>
        </w:rPr>
        <w:t>3</w:t>
      </w:r>
      <w:r w:rsidRPr="00C70E63">
        <w:rPr>
          <w:color w:val="000000"/>
          <w:lang w:val="en-US"/>
        </w:rPr>
        <w:t xml:space="preserve">)–O bond for the synthesis of </w:t>
      </w:r>
      <w:proofErr w:type="spellStart"/>
      <w:r w:rsidRPr="00C70E63">
        <w:rPr>
          <w:color w:val="000000"/>
          <w:lang w:val="en-US"/>
        </w:rPr>
        <w:t>furo</w:t>
      </w:r>
      <w:proofErr w:type="spellEnd"/>
      <w:r w:rsidRPr="00C70E63">
        <w:rPr>
          <w:color w:val="000000"/>
          <w:lang w:val="en-US"/>
        </w:rPr>
        <w:t>[3, 2-c]</w:t>
      </w:r>
      <w:proofErr w:type="spellStart"/>
      <w:r w:rsidRPr="00C70E63">
        <w:rPr>
          <w:color w:val="000000"/>
          <w:lang w:val="en-US"/>
        </w:rPr>
        <w:t>coumarins</w:t>
      </w:r>
      <w:proofErr w:type="spellEnd"/>
      <w:r w:rsidRPr="00C70E63">
        <w:rPr>
          <w:color w:val="000000"/>
          <w:lang w:val="en-US"/>
        </w:rPr>
        <w:t xml:space="preserve"> //</w:t>
      </w:r>
      <w:r>
        <w:rPr>
          <w:color w:val="000000"/>
          <w:lang w:val="en-US"/>
        </w:rPr>
        <w:t xml:space="preserve"> </w:t>
      </w:r>
      <w:r w:rsidRPr="00C70E63">
        <w:rPr>
          <w:color w:val="000000"/>
          <w:lang w:val="en-US"/>
        </w:rPr>
        <w:t xml:space="preserve">Org. </w:t>
      </w:r>
      <w:proofErr w:type="spellStart"/>
      <w:r w:rsidRPr="00C70E63">
        <w:rPr>
          <w:color w:val="000000"/>
          <w:lang w:val="en-US"/>
        </w:rPr>
        <w:t>Biomol</w:t>
      </w:r>
      <w:proofErr w:type="spellEnd"/>
      <w:r w:rsidRPr="00C70E63">
        <w:rPr>
          <w:color w:val="000000"/>
          <w:lang w:val="en-US"/>
        </w:rPr>
        <w:t xml:space="preserve">. Chem. 2015. </w:t>
      </w:r>
      <w:r>
        <w:rPr>
          <w:color w:val="000000"/>
          <w:lang w:val="en-US"/>
        </w:rPr>
        <w:t>V</w:t>
      </w:r>
      <w:r w:rsidRPr="00C70E63">
        <w:rPr>
          <w:color w:val="000000"/>
          <w:lang w:val="en-US"/>
        </w:rPr>
        <w:t xml:space="preserve">. 13. №. 12. </w:t>
      </w:r>
      <w:r>
        <w:rPr>
          <w:color w:val="000000"/>
          <w:lang w:val="en-US"/>
        </w:rPr>
        <w:t>P</w:t>
      </w:r>
      <w:r w:rsidRPr="00C70E63">
        <w:rPr>
          <w:color w:val="000000"/>
          <w:lang w:val="en-US"/>
        </w:rPr>
        <w:t>. 3602-3609.</w:t>
      </w:r>
    </w:p>
    <w:p w:rsidR="006C57C0" w:rsidRPr="006C57C0" w:rsidRDefault="006C57C0" w:rsidP="00C70E63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firstLine="0"/>
        <w:jc w:val="both"/>
        <w:rPr>
          <w:color w:val="000000"/>
        </w:rPr>
      </w:pPr>
      <w:r w:rsidRPr="006C57C0">
        <w:rPr>
          <w:color w:val="000000"/>
        </w:rPr>
        <w:t>Федотова</w:t>
      </w:r>
      <w:r w:rsidRPr="006C57C0">
        <w:rPr>
          <w:color w:val="000000"/>
          <w:lang w:val="en-US"/>
        </w:rPr>
        <w:t xml:space="preserve"> </w:t>
      </w:r>
      <w:r w:rsidRPr="006C57C0">
        <w:rPr>
          <w:color w:val="000000"/>
        </w:rPr>
        <w:t>О</w:t>
      </w:r>
      <w:r w:rsidRPr="006C57C0">
        <w:rPr>
          <w:color w:val="000000"/>
          <w:lang w:val="en-US"/>
        </w:rPr>
        <w:t>.</w:t>
      </w:r>
      <w:r w:rsidRPr="006C57C0">
        <w:rPr>
          <w:color w:val="000000"/>
        </w:rPr>
        <w:t>В</w:t>
      </w:r>
      <w:r w:rsidRPr="006C57C0">
        <w:rPr>
          <w:color w:val="000000"/>
          <w:lang w:val="en-US"/>
        </w:rPr>
        <w:t xml:space="preserve">., </w:t>
      </w:r>
      <w:proofErr w:type="spellStart"/>
      <w:r>
        <w:rPr>
          <w:color w:val="000000"/>
        </w:rPr>
        <w:t>Шкель</w:t>
      </w:r>
      <w:proofErr w:type="spellEnd"/>
      <w:r w:rsidRPr="006C57C0">
        <w:rPr>
          <w:color w:val="000000"/>
          <w:lang w:val="en-US"/>
        </w:rPr>
        <w:t xml:space="preserve"> </w:t>
      </w:r>
      <w:r>
        <w:rPr>
          <w:color w:val="000000"/>
        </w:rPr>
        <w:t>А</w:t>
      </w:r>
      <w:r w:rsidRPr="006C57C0">
        <w:rPr>
          <w:color w:val="000000"/>
          <w:lang w:val="en-US"/>
        </w:rPr>
        <w:t>.</w:t>
      </w:r>
      <w:r>
        <w:rPr>
          <w:color w:val="000000"/>
        </w:rPr>
        <w:t>А</w:t>
      </w:r>
      <w:r w:rsidRPr="006C57C0">
        <w:rPr>
          <w:color w:val="000000"/>
          <w:lang w:val="en-US"/>
        </w:rPr>
        <w:t xml:space="preserve">., </w:t>
      </w:r>
      <w:proofErr w:type="spellStart"/>
      <w:r>
        <w:rPr>
          <w:color w:val="000000"/>
        </w:rPr>
        <w:t>Мажукина</w:t>
      </w:r>
      <w:proofErr w:type="spellEnd"/>
      <w:r w:rsidRPr="006C57C0">
        <w:rPr>
          <w:color w:val="000000"/>
          <w:lang w:val="en-US"/>
        </w:rPr>
        <w:t xml:space="preserve"> </w:t>
      </w:r>
      <w:r>
        <w:rPr>
          <w:color w:val="000000"/>
        </w:rPr>
        <w:t>О</w:t>
      </w:r>
      <w:r w:rsidRPr="006C57C0">
        <w:rPr>
          <w:color w:val="000000"/>
          <w:lang w:val="en-US"/>
        </w:rPr>
        <w:t>.</w:t>
      </w:r>
      <w:r>
        <w:rPr>
          <w:color w:val="000000"/>
        </w:rPr>
        <w:t>А</w:t>
      </w:r>
      <w:r w:rsidRPr="006C57C0">
        <w:rPr>
          <w:color w:val="000000"/>
          <w:lang w:val="en-US"/>
        </w:rPr>
        <w:t xml:space="preserve">., </w:t>
      </w:r>
      <w:proofErr w:type="spellStart"/>
      <w:r>
        <w:rPr>
          <w:color w:val="000000"/>
        </w:rPr>
        <w:t>Пчелинцева</w:t>
      </w:r>
      <w:proofErr w:type="spellEnd"/>
      <w:r w:rsidRPr="006C57C0">
        <w:rPr>
          <w:color w:val="000000"/>
          <w:lang w:val="en-US"/>
        </w:rPr>
        <w:t xml:space="preserve"> </w:t>
      </w:r>
      <w:r>
        <w:rPr>
          <w:color w:val="000000"/>
        </w:rPr>
        <w:t>Н</w:t>
      </w:r>
      <w:r w:rsidRPr="006C57C0">
        <w:rPr>
          <w:color w:val="000000"/>
          <w:lang w:val="en-US"/>
        </w:rPr>
        <w:t>.</w:t>
      </w:r>
      <w:r>
        <w:rPr>
          <w:color w:val="000000"/>
        </w:rPr>
        <w:t>В</w:t>
      </w:r>
      <w:r w:rsidRPr="006C57C0">
        <w:rPr>
          <w:color w:val="000000"/>
          <w:lang w:val="en-US"/>
        </w:rPr>
        <w:t xml:space="preserve">. </w:t>
      </w:r>
      <w:r w:rsidRPr="006C57C0">
        <w:rPr>
          <w:color w:val="000000"/>
        </w:rPr>
        <w:t>Химия</w:t>
      </w:r>
      <w:r w:rsidRPr="006C57C0">
        <w:rPr>
          <w:color w:val="000000"/>
          <w:lang w:val="en-US"/>
        </w:rPr>
        <w:t xml:space="preserve"> 1,5-</w:t>
      </w:r>
      <w:proofErr w:type="spellStart"/>
      <w:r w:rsidRPr="006C57C0">
        <w:rPr>
          <w:color w:val="000000"/>
        </w:rPr>
        <w:t>дикетонов</w:t>
      </w:r>
      <w:proofErr w:type="spellEnd"/>
      <w:r w:rsidRPr="006C57C0">
        <w:rPr>
          <w:color w:val="000000"/>
          <w:lang w:val="en-US"/>
        </w:rPr>
        <w:t>. IV</w:t>
      </w:r>
      <w:r w:rsidRPr="006C57C0">
        <w:rPr>
          <w:color w:val="000000"/>
        </w:rPr>
        <w:t>. Новые аспекты химии 1,5-диоксосоединений 2</w:t>
      </w:r>
      <w:r w:rsidRPr="006C57C0">
        <w:rPr>
          <w:i/>
          <w:color w:val="000000"/>
        </w:rPr>
        <w:t>Н</w:t>
      </w:r>
      <w:r w:rsidRPr="006C57C0">
        <w:rPr>
          <w:color w:val="000000"/>
        </w:rPr>
        <w:t>-пиран-2-онового ряда //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ЖОрХ</w:t>
      </w:r>
      <w:proofErr w:type="spellEnd"/>
      <w:r w:rsidRPr="006C57C0">
        <w:rPr>
          <w:color w:val="000000"/>
        </w:rPr>
        <w:t xml:space="preserve">. 2015. </w:t>
      </w:r>
      <w:r>
        <w:rPr>
          <w:color w:val="000000"/>
        </w:rPr>
        <w:t>Т</w:t>
      </w:r>
      <w:r w:rsidRPr="006C57C0">
        <w:rPr>
          <w:color w:val="000000"/>
        </w:rPr>
        <w:t>. 51. №. 1. С. 69-71.</w:t>
      </w:r>
    </w:p>
    <w:p w:rsidR="00116478" w:rsidRPr="006C57C0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116478" w:rsidRPr="006C57C0" w:rsidSect="002D7A8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15948"/>
    <w:multiLevelType w:val="hybridMultilevel"/>
    <w:tmpl w:val="EF6CAF14"/>
    <w:lvl w:ilvl="0" w:tplc="9D229C6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377F5"/>
    <w:rsid w:val="00063966"/>
    <w:rsid w:val="00086081"/>
    <w:rsid w:val="000D4C22"/>
    <w:rsid w:val="000E03A9"/>
    <w:rsid w:val="000F3279"/>
    <w:rsid w:val="00101A1C"/>
    <w:rsid w:val="00106375"/>
    <w:rsid w:val="00116478"/>
    <w:rsid w:val="00130241"/>
    <w:rsid w:val="00172B58"/>
    <w:rsid w:val="00197052"/>
    <w:rsid w:val="001E61C2"/>
    <w:rsid w:val="001F0493"/>
    <w:rsid w:val="002264EE"/>
    <w:rsid w:val="0023307C"/>
    <w:rsid w:val="00286294"/>
    <w:rsid w:val="002B7E6F"/>
    <w:rsid w:val="002D7A8D"/>
    <w:rsid w:val="002F1E08"/>
    <w:rsid w:val="0031361E"/>
    <w:rsid w:val="0031522F"/>
    <w:rsid w:val="00352D0A"/>
    <w:rsid w:val="00387121"/>
    <w:rsid w:val="00391C38"/>
    <w:rsid w:val="003A2F0B"/>
    <w:rsid w:val="003B5945"/>
    <w:rsid w:val="003B76D6"/>
    <w:rsid w:val="003D6043"/>
    <w:rsid w:val="00422BBC"/>
    <w:rsid w:val="004A26A3"/>
    <w:rsid w:val="004F0EDF"/>
    <w:rsid w:val="004F37B0"/>
    <w:rsid w:val="00522BF1"/>
    <w:rsid w:val="005331A0"/>
    <w:rsid w:val="00590166"/>
    <w:rsid w:val="005976B1"/>
    <w:rsid w:val="005B2882"/>
    <w:rsid w:val="006433B3"/>
    <w:rsid w:val="006635D2"/>
    <w:rsid w:val="006C57C0"/>
    <w:rsid w:val="006F7A19"/>
    <w:rsid w:val="007055AF"/>
    <w:rsid w:val="00745D33"/>
    <w:rsid w:val="007562CA"/>
    <w:rsid w:val="007662B4"/>
    <w:rsid w:val="00775389"/>
    <w:rsid w:val="00797838"/>
    <w:rsid w:val="007C36D8"/>
    <w:rsid w:val="007F2744"/>
    <w:rsid w:val="008826C3"/>
    <w:rsid w:val="008931BE"/>
    <w:rsid w:val="00921D45"/>
    <w:rsid w:val="009A66DB"/>
    <w:rsid w:val="009B2F80"/>
    <w:rsid w:val="009B3300"/>
    <w:rsid w:val="009F3380"/>
    <w:rsid w:val="009F5071"/>
    <w:rsid w:val="00A02163"/>
    <w:rsid w:val="00A314FE"/>
    <w:rsid w:val="00A578FC"/>
    <w:rsid w:val="00A90EF5"/>
    <w:rsid w:val="00AB2F65"/>
    <w:rsid w:val="00BB7E62"/>
    <w:rsid w:val="00BF36F8"/>
    <w:rsid w:val="00BF4622"/>
    <w:rsid w:val="00BF65CF"/>
    <w:rsid w:val="00C70E63"/>
    <w:rsid w:val="00C71EBF"/>
    <w:rsid w:val="00CD00B1"/>
    <w:rsid w:val="00CE2989"/>
    <w:rsid w:val="00D22306"/>
    <w:rsid w:val="00D27C55"/>
    <w:rsid w:val="00D35233"/>
    <w:rsid w:val="00D42542"/>
    <w:rsid w:val="00D8121C"/>
    <w:rsid w:val="00DC176D"/>
    <w:rsid w:val="00E22189"/>
    <w:rsid w:val="00E63895"/>
    <w:rsid w:val="00E74069"/>
    <w:rsid w:val="00E91C90"/>
    <w:rsid w:val="00EB1F49"/>
    <w:rsid w:val="00F45264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2D7A8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D7A8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D7A8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D7A8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D7A8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D7A8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D7A8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D7A8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2D7A8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377F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77F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0B09CF-42EC-4D56-8BB7-4777E76E4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38</cp:revision>
  <dcterms:created xsi:type="dcterms:W3CDTF">2022-11-07T09:18:00Z</dcterms:created>
  <dcterms:modified xsi:type="dcterms:W3CDTF">2023-03-04T23:51:00Z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