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9A9" w:rsidRPr="008E548C" w:rsidRDefault="003876EA" w:rsidP="00A319A9">
      <w:pPr>
        <w:ind w:left="360"/>
        <w:jc w:val="center"/>
        <w:rPr>
          <w:rFonts w:eastAsia="Times New Roman"/>
          <w:b/>
          <w:bCs/>
          <w:color w:val="000000"/>
        </w:rPr>
      </w:pPr>
      <w:proofErr w:type="spellStart"/>
      <w:r w:rsidRPr="006D41D3">
        <w:rPr>
          <w:rFonts w:eastAsia="Times New Roman"/>
          <w:b/>
          <w:bCs/>
          <w:color w:val="000000"/>
        </w:rPr>
        <w:t>Функционализация</w:t>
      </w:r>
      <w:proofErr w:type="spellEnd"/>
      <w:r w:rsidRPr="006D41D3">
        <w:rPr>
          <w:rFonts w:eastAsia="Times New Roman"/>
          <w:b/>
          <w:bCs/>
          <w:color w:val="000000"/>
        </w:rPr>
        <w:t xml:space="preserve"> С(</w:t>
      </w:r>
      <w:proofErr w:type="spellStart"/>
      <w:r w:rsidRPr="006D41D3">
        <w:rPr>
          <w:rFonts w:eastAsia="Times New Roman"/>
          <w:b/>
          <w:bCs/>
          <w:color w:val="000000"/>
          <w:lang w:val="en-US"/>
        </w:rPr>
        <w:t>sp</w:t>
      </w:r>
      <w:proofErr w:type="spellEnd"/>
      <w:r w:rsidRPr="006D41D3">
        <w:rPr>
          <w:rFonts w:eastAsia="Times New Roman"/>
          <w:b/>
          <w:bCs/>
          <w:color w:val="000000"/>
          <w:vertAlign w:val="superscript"/>
        </w:rPr>
        <w:t>3</w:t>
      </w:r>
      <w:r w:rsidRPr="006D41D3">
        <w:rPr>
          <w:rFonts w:eastAsia="Times New Roman"/>
          <w:b/>
          <w:bCs/>
          <w:color w:val="000000"/>
        </w:rPr>
        <w:t>)-Н и С(</w:t>
      </w:r>
      <w:proofErr w:type="spellStart"/>
      <w:r w:rsidRPr="006D41D3">
        <w:rPr>
          <w:rFonts w:eastAsia="Times New Roman"/>
          <w:b/>
          <w:bCs/>
          <w:color w:val="000000"/>
          <w:lang w:val="en-US"/>
        </w:rPr>
        <w:t>sp</w:t>
      </w:r>
      <w:proofErr w:type="spellEnd"/>
      <w:r w:rsidRPr="006D41D3">
        <w:rPr>
          <w:rFonts w:eastAsia="Times New Roman"/>
          <w:b/>
          <w:bCs/>
          <w:color w:val="000000"/>
          <w:vertAlign w:val="superscript"/>
        </w:rPr>
        <w:t>2</w:t>
      </w:r>
      <w:r w:rsidRPr="006D41D3">
        <w:rPr>
          <w:rFonts w:eastAsia="Times New Roman"/>
          <w:b/>
          <w:bCs/>
          <w:color w:val="000000"/>
        </w:rPr>
        <w:t xml:space="preserve">)-Н связей ароматических соединений с участием </w:t>
      </w:r>
      <w:r w:rsidR="003F5E13" w:rsidRPr="006D41D3">
        <w:rPr>
          <w:rFonts w:eastAsia="Times New Roman"/>
          <w:b/>
          <w:bCs/>
          <w:color w:val="000000"/>
        </w:rPr>
        <w:t xml:space="preserve">различных </w:t>
      </w:r>
      <w:proofErr w:type="spellStart"/>
      <w:r w:rsidR="003F5E13" w:rsidRPr="006D41D3">
        <w:rPr>
          <w:rFonts w:eastAsia="Times New Roman"/>
          <w:b/>
          <w:bCs/>
          <w:color w:val="000000"/>
        </w:rPr>
        <w:t>амидирующих</w:t>
      </w:r>
      <w:proofErr w:type="spellEnd"/>
      <w:r w:rsidR="003F5E13" w:rsidRPr="006D41D3">
        <w:rPr>
          <w:rFonts w:eastAsia="Times New Roman"/>
          <w:b/>
          <w:bCs/>
          <w:color w:val="000000"/>
        </w:rPr>
        <w:t xml:space="preserve"> реагентов</w:t>
      </w:r>
      <w:r w:rsidRPr="006D41D3">
        <w:rPr>
          <w:rFonts w:eastAsia="Times New Roman"/>
          <w:b/>
          <w:bCs/>
          <w:color w:val="000000"/>
        </w:rPr>
        <w:t xml:space="preserve"> в условиях </w:t>
      </w:r>
      <w:proofErr w:type="spellStart"/>
      <w:r w:rsidRPr="006D41D3">
        <w:rPr>
          <w:rFonts w:eastAsia="Times New Roman"/>
          <w:b/>
          <w:bCs/>
          <w:color w:val="000000"/>
        </w:rPr>
        <w:t>электроокисления</w:t>
      </w:r>
      <w:proofErr w:type="spellEnd"/>
    </w:p>
    <w:p w:rsidR="00A003FC" w:rsidRPr="00A003FC" w:rsidRDefault="00A003FC" w:rsidP="0069512C">
      <w:pPr>
        <w:jc w:val="center"/>
        <w:rPr>
          <w:b/>
          <w:bCs/>
          <w:i/>
        </w:rPr>
      </w:pPr>
      <w:r w:rsidRPr="0069512C">
        <w:rPr>
          <w:b/>
          <w:bCs/>
          <w:i/>
        </w:rPr>
        <w:t>Кононов А.И.,</w:t>
      </w:r>
      <w:r w:rsidRPr="0069512C">
        <w:rPr>
          <w:b/>
          <w:bCs/>
          <w:i/>
          <w:vertAlign w:val="superscript"/>
        </w:rPr>
        <w:t xml:space="preserve">1,2 </w:t>
      </w:r>
      <w:r w:rsidRPr="0069512C">
        <w:rPr>
          <w:b/>
          <w:bCs/>
          <w:i/>
        </w:rPr>
        <w:t>Стрекалова С.О.,</w:t>
      </w:r>
      <w:r w:rsidRPr="0069512C">
        <w:rPr>
          <w:b/>
          <w:bCs/>
          <w:i/>
          <w:vertAlign w:val="superscript"/>
        </w:rPr>
        <w:t>1</w:t>
      </w:r>
      <w:r w:rsidRPr="0069512C">
        <w:rPr>
          <w:b/>
          <w:bCs/>
          <w:i/>
        </w:rPr>
        <w:t xml:space="preserve"> Будникова Ю.Г.</w:t>
      </w:r>
      <w:r w:rsidRPr="0069512C">
        <w:rPr>
          <w:b/>
          <w:bCs/>
          <w:i/>
          <w:vertAlign w:val="superscript"/>
        </w:rPr>
        <w:t>1,2</w:t>
      </w:r>
    </w:p>
    <w:p w:rsidR="00A003FC" w:rsidRDefault="0069512C" w:rsidP="00A00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 xml:space="preserve">Аспирант </w:t>
      </w:r>
      <w:r w:rsidR="003F5E13">
        <w:rPr>
          <w:rFonts w:eastAsia="Times New Roman"/>
          <w:i/>
          <w:color w:val="000000"/>
        </w:rPr>
        <w:t>3</w:t>
      </w:r>
      <w:r>
        <w:rPr>
          <w:rFonts w:eastAsia="Times New Roman"/>
          <w:i/>
          <w:color w:val="000000"/>
        </w:rPr>
        <w:t>-го года обучения</w:t>
      </w:r>
    </w:p>
    <w:p w:rsidR="0069512C" w:rsidRDefault="0069512C" w:rsidP="0069512C">
      <w:pPr>
        <w:jc w:val="center"/>
        <w:rPr>
          <w:i/>
          <w:iCs/>
        </w:rPr>
      </w:pPr>
      <w:r w:rsidRPr="00A24A09">
        <w:rPr>
          <w:i/>
          <w:iCs/>
          <w:vertAlign w:val="superscript"/>
        </w:rPr>
        <w:t>1</w:t>
      </w:r>
      <w:r w:rsidRPr="00D80654">
        <w:rPr>
          <w:i/>
          <w:iCs/>
        </w:rPr>
        <w:t xml:space="preserve">ИОФХ им. А.Е. Арбузова - обособленное структурное подразделение ФИЦ </w:t>
      </w:r>
      <w:proofErr w:type="spellStart"/>
      <w:r w:rsidRPr="00D80654">
        <w:rPr>
          <w:i/>
          <w:iCs/>
        </w:rPr>
        <w:t>КазНЦ</w:t>
      </w:r>
      <w:proofErr w:type="spellEnd"/>
      <w:r w:rsidRPr="00D80654">
        <w:rPr>
          <w:i/>
          <w:iCs/>
        </w:rPr>
        <w:t xml:space="preserve"> РАН, Казань, Россия</w:t>
      </w:r>
    </w:p>
    <w:p w:rsidR="0069512C" w:rsidRDefault="0069512C" w:rsidP="00695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24A09">
        <w:rPr>
          <w:i/>
          <w:iCs/>
          <w:vertAlign w:val="superscript"/>
        </w:rPr>
        <w:t>2</w:t>
      </w:r>
      <w:r w:rsidRPr="00A24A09">
        <w:rPr>
          <w:i/>
          <w:iCs/>
        </w:rPr>
        <w:t>Казанский национальный исследовательский технологический университе</w:t>
      </w:r>
      <w:r>
        <w:rPr>
          <w:i/>
          <w:iCs/>
        </w:rPr>
        <w:t>т,</w:t>
      </w:r>
      <w:r>
        <w:t xml:space="preserve"> </w:t>
      </w:r>
    </w:p>
    <w:p w:rsidR="0069512C" w:rsidRPr="00A003FC" w:rsidRDefault="0069512C" w:rsidP="006951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color w:val="000000"/>
        </w:rPr>
      </w:pPr>
      <w:r w:rsidRPr="00A24A09">
        <w:rPr>
          <w:i/>
          <w:iCs/>
        </w:rPr>
        <w:t>Казань,</w:t>
      </w:r>
      <w:r w:rsidRPr="0069512C">
        <w:rPr>
          <w:i/>
          <w:iCs/>
        </w:rPr>
        <w:t xml:space="preserve"> </w:t>
      </w:r>
      <w:r w:rsidRPr="00D80654">
        <w:rPr>
          <w:i/>
          <w:iCs/>
        </w:rPr>
        <w:t>Россия</w:t>
      </w:r>
    </w:p>
    <w:p w:rsidR="00A003FC" w:rsidRPr="00A003FC" w:rsidRDefault="00A003FC" w:rsidP="00A00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color w:val="000000"/>
        </w:rPr>
      </w:pPr>
      <w:r w:rsidRPr="00A003FC">
        <w:rPr>
          <w:rFonts w:eastAsia="Times New Roman"/>
          <w:i/>
          <w:color w:val="000000"/>
        </w:rPr>
        <w:t>E-mail:</w:t>
      </w:r>
      <w:proofErr w:type="spellStart"/>
      <w:r w:rsidR="0069512C" w:rsidRPr="0069512C">
        <w:rPr>
          <w:rFonts w:eastAsia="Times New Roman"/>
          <w:i/>
          <w:color w:val="000000"/>
          <w:u w:val="single"/>
          <w:lang w:val="en-US"/>
        </w:rPr>
        <w:t>kononovsnz</w:t>
      </w:r>
      <w:proofErr w:type="spellEnd"/>
      <w:r w:rsidR="0069512C" w:rsidRPr="0069512C">
        <w:rPr>
          <w:rFonts w:eastAsia="Times New Roman"/>
          <w:i/>
          <w:color w:val="000000"/>
          <w:u w:val="single"/>
        </w:rPr>
        <w:t>97@</w:t>
      </w:r>
      <w:proofErr w:type="spellStart"/>
      <w:r w:rsidR="0069512C" w:rsidRPr="0069512C">
        <w:rPr>
          <w:rFonts w:eastAsia="Times New Roman"/>
          <w:i/>
          <w:color w:val="000000"/>
          <w:u w:val="single"/>
          <w:lang w:val="en-US"/>
        </w:rPr>
        <w:t>gmail</w:t>
      </w:r>
      <w:proofErr w:type="spellEnd"/>
      <w:r w:rsidR="0069512C" w:rsidRPr="0069512C">
        <w:rPr>
          <w:rFonts w:eastAsia="Times New Roman"/>
          <w:i/>
          <w:color w:val="000000"/>
          <w:u w:val="single"/>
        </w:rPr>
        <w:t>.</w:t>
      </w:r>
      <w:r w:rsidR="0069512C" w:rsidRPr="0069512C">
        <w:rPr>
          <w:rFonts w:eastAsia="Times New Roman"/>
          <w:i/>
          <w:color w:val="000000"/>
          <w:u w:val="single"/>
          <w:lang w:val="en-US"/>
        </w:rPr>
        <w:t>com</w:t>
      </w:r>
    </w:p>
    <w:p w:rsidR="003D095D" w:rsidRPr="003D095D" w:rsidRDefault="003D095D" w:rsidP="003D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color w:val="000000"/>
        </w:rPr>
      </w:pPr>
      <w:bookmarkStart w:id="0" w:name="_Hlk127446656"/>
      <w:r w:rsidRPr="003D095D">
        <w:rPr>
          <w:rFonts w:eastAsia="Times New Roman"/>
          <w:color w:val="000000"/>
        </w:rPr>
        <w:t xml:space="preserve">Значительная доля препаратов, агрохимикатов, красителей и </w:t>
      </w:r>
      <w:proofErr w:type="spellStart"/>
      <w:r w:rsidRPr="003D095D">
        <w:rPr>
          <w:rFonts w:eastAsia="Times New Roman"/>
          <w:color w:val="000000"/>
        </w:rPr>
        <w:t>лигандов</w:t>
      </w:r>
      <w:proofErr w:type="spellEnd"/>
      <w:r w:rsidRPr="003D095D">
        <w:rPr>
          <w:rFonts w:eastAsia="Times New Roman"/>
          <w:color w:val="000000"/>
        </w:rPr>
        <w:t xml:space="preserve"> </w:t>
      </w:r>
      <w:r w:rsidR="003F5E13">
        <w:rPr>
          <w:rFonts w:eastAsia="Times New Roman"/>
          <w:color w:val="000000"/>
        </w:rPr>
        <w:t>содержат</w:t>
      </w:r>
      <w:r w:rsidRPr="003D095D">
        <w:rPr>
          <w:rFonts w:eastAsia="Times New Roman"/>
          <w:color w:val="000000"/>
        </w:rPr>
        <w:t xml:space="preserve"> в своем составе азотсодержащие функциональные группы</w:t>
      </w:r>
      <w:r w:rsidR="003F5E13">
        <w:rPr>
          <w:rFonts w:eastAsia="Times New Roman"/>
          <w:color w:val="000000"/>
        </w:rPr>
        <w:t xml:space="preserve"> (</w:t>
      </w:r>
      <w:proofErr w:type="spellStart"/>
      <w:r w:rsidR="003F5E13">
        <w:rPr>
          <w:rFonts w:eastAsia="Times New Roman"/>
          <w:color w:val="000000"/>
        </w:rPr>
        <w:t>аминные</w:t>
      </w:r>
      <w:proofErr w:type="spellEnd"/>
      <w:r w:rsidR="003F5E13">
        <w:rPr>
          <w:rFonts w:eastAsia="Times New Roman"/>
          <w:color w:val="000000"/>
        </w:rPr>
        <w:t xml:space="preserve"> или </w:t>
      </w:r>
      <w:r w:rsidRPr="003D095D">
        <w:rPr>
          <w:rFonts w:eastAsia="Times New Roman"/>
          <w:color w:val="000000"/>
        </w:rPr>
        <w:t>амидные группы</w:t>
      </w:r>
      <w:r w:rsidR="003F5E13">
        <w:rPr>
          <w:rFonts w:eastAsia="Times New Roman"/>
          <w:color w:val="000000"/>
        </w:rPr>
        <w:t>,</w:t>
      </w:r>
      <w:r w:rsidRPr="003D095D">
        <w:rPr>
          <w:rFonts w:eastAsia="Times New Roman"/>
          <w:color w:val="000000"/>
        </w:rPr>
        <w:t xml:space="preserve"> фрагменты аминокислот</w:t>
      </w:r>
      <w:r w:rsidR="003F5E13">
        <w:rPr>
          <w:rFonts w:eastAsia="Times New Roman"/>
          <w:color w:val="000000"/>
        </w:rPr>
        <w:t xml:space="preserve"> и т.д.), которые в свою очередь</w:t>
      </w:r>
      <w:r w:rsidRPr="003D095D">
        <w:rPr>
          <w:rFonts w:eastAsia="Times New Roman"/>
          <w:color w:val="000000"/>
        </w:rPr>
        <w:t xml:space="preserve"> являются ценными строительными блоками</w:t>
      </w:r>
      <w:r w:rsidR="006D41D3" w:rsidRPr="006D41D3">
        <w:rPr>
          <w:rFonts w:eastAsia="Times New Roman"/>
          <w:color w:val="000000"/>
        </w:rPr>
        <w:t xml:space="preserve"> [1]</w:t>
      </w:r>
      <w:r w:rsidRPr="003D095D">
        <w:rPr>
          <w:rFonts w:eastAsia="Times New Roman"/>
          <w:color w:val="000000"/>
        </w:rPr>
        <w:t>. Поиск новых способов формировани</w:t>
      </w:r>
      <w:r w:rsidR="003F5E13">
        <w:rPr>
          <w:rFonts w:eastAsia="Times New Roman"/>
          <w:color w:val="000000"/>
        </w:rPr>
        <w:t>я</w:t>
      </w:r>
      <w:r w:rsidRPr="003D095D">
        <w:rPr>
          <w:rFonts w:eastAsia="Times New Roman"/>
          <w:color w:val="000000"/>
        </w:rPr>
        <w:t xml:space="preserve"> C-N связи, несомненно, остается актуальной задачей. Одной из привлекательных альтернатив является активация С-Н связей с введением амидного фрагмента в условиях электросинтеза. Пр</w:t>
      </w:r>
      <w:r w:rsidR="003F5E13">
        <w:rPr>
          <w:rFonts w:eastAsia="Times New Roman"/>
          <w:color w:val="000000"/>
        </w:rPr>
        <w:t>оведение</w:t>
      </w:r>
      <w:r w:rsidRPr="003D095D">
        <w:rPr>
          <w:rFonts w:eastAsia="Times New Roman"/>
          <w:color w:val="000000"/>
        </w:rPr>
        <w:t xml:space="preserve"> электрохимического синтеза позволяет избежать использования дополнительных реагентов (о</w:t>
      </w:r>
      <w:r w:rsidR="003F5E13">
        <w:rPr>
          <w:rFonts w:eastAsia="Times New Roman"/>
          <w:color w:val="000000"/>
        </w:rPr>
        <w:t>кислителей и восстановителей), ц</w:t>
      </w:r>
      <w:r w:rsidRPr="003D095D">
        <w:rPr>
          <w:rFonts w:eastAsia="Times New Roman"/>
          <w:color w:val="000000"/>
        </w:rPr>
        <w:t xml:space="preserve">елевой процесс протекает </w:t>
      </w:r>
      <w:r w:rsidR="003F5E13">
        <w:rPr>
          <w:rFonts w:eastAsia="Times New Roman"/>
          <w:color w:val="000000"/>
        </w:rPr>
        <w:t>по</w:t>
      </w:r>
      <w:r w:rsidRPr="003D095D">
        <w:rPr>
          <w:rFonts w:eastAsia="Times New Roman"/>
          <w:color w:val="000000"/>
        </w:rPr>
        <w:t xml:space="preserve"> наиболее эффективн</w:t>
      </w:r>
      <w:r w:rsidR="003F5E13">
        <w:rPr>
          <w:rFonts w:eastAsia="Times New Roman"/>
          <w:color w:val="000000"/>
        </w:rPr>
        <w:t>ому</w:t>
      </w:r>
      <w:r w:rsidRPr="003D095D">
        <w:rPr>
          <w:rFonts w:eastAsia="Times New Roman"/>
          <w:color w:val="000000"/>
        </w:rPr>
        <w:t xml:space="preserve"> и малоотходн</w:t>
      </w:r>
      <w:r w:rsidR="003F5E13">
        <w:rPr>
          <w:rFonts w:eastAsia="Times New Roman"/>
          <w:color w:val="000000"/>
        </w:rPr>
        <w:t>ому пути</w:t>
      </w:r>
      <w:r w:rsidR="006D41D3" w:rsidRPr="006D41D3">
        <w:rPr>
          <w:rFonts w:eastAsia="Times New Roman"/>
          <w:color w:val="000000"/>
        </w:rPr>
        <w:t xml:space="preserve"> [2]</w:t>
      </w:r>
      <w:r w:rsidRPr="003D095D">
        <w:rPr>
          <w:rFonts w:eastAsia="Times New Roman"/>
          <w:color w:val="000000"/>
        </w:rPr>
        <w:t xml:space="preserve">. </w:t>
      </w:r>
    </w:p>
    <w:p w:rsidR="001461E1" w:rsidRPr="00AC25B5" w:rsidRDefault="003D095D" w:rsidP="00AC2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color w:val="000000"/>
        </w:rPr>
      </w:pPr>
      <w:r w:rsidRPr="003D095D">
        <w:rPr>
          <w:rFonts w:eastAsia="Times New Roman"/>
          <w:color w:val="000000"/>
        </w:rPr>
        <w:t xml:space="preserve">Целью данной работы является разработка подхода к прямой </w:t>
      </w:r>
      <w:proofErr w:type="spellStart"/>
      <w:r w:rsidRPr="003D095D">
        <w:rPr>
          <w:rFonts w:eastAsia="Times New Roman"/>
          <w:color w:val="000000"/>
        </w:rPr>
        <w:t>функционализации</w:t>
      </w:r>
      <w:proofErr w:type="spellEnd"/>
      <w:r w:rsidRPr="003D095D">
        <w:rPr>
          <w:rFonts w:eastAsia="Times New Roman"/>
          <w:color w:val="000000"/>
        </w:rPr>
        <w:t xml:space="preserve"> </w:t>
      </w:r>
      <w:r w:rsidR="003F5E13" w:rsidRPr="003F5E13">
        <w:rPr>
          <w:rFonts w:eastAsia="Times New Roman"/>
          <w:color w:val="000000"/>
        </w:rPr>
        <w:t>С(sp3)-Н и С(sp2)-Н</w:t>
      </w:r>
      <w:r w:rsidRPr="003D095D">
        <w:rPr>
          <w:rFonts w:eastAsia="Times New Roman"/>
          <w:color w:val="000000"/>
        </w:rPr>
        <w:t xml:space="preserve"> связей ароматических соединений в электрохимических мягких условиях с участием различных </w:t>
      </w:r>
      <w:proofErr w:type="spellStart"/>
      <w:r w:rsidRPr="003D095D">
        <w:rPr>
          <w:rFonts w:eastAsia="Times New Roman"/>
          <w:color w:val="000000"/>
        </w:rPr>
        <w:t>амидирующих</w:t>
      </w:r>
      <w:proofErr w:type="spellEnd"/>
      <w:r w:rsidRPr="003D095D">
        <w:rPr>
          <w:rFonts w:eastAsia="Times New Roman"/>
          <w:color w:val="000000"/>
        </w:rPr>
        <w:t xml:space="preserve"> реагентов (нитрилы, аминокислоты) и установление закономерностей данных процессов</w:t>
      </w:r>
      <w:r w:rsidR="006D41D3" w:rsidRPr="006D41D3">
        <w:rPr>
          <w:rFonts w:eastAsia="Times New Roman"/>
          <w:color w:val="000000"/>
        </w:rPr>
        <w:t xml:space="preserve"> [3,4]</w:t>
      </w:r>
      <w:r w:rsidR="00AC25B5" w:rsidRPr="00AC25B5">
        <w:rPr>
          <w:rFonts w:eastAsia="Times New Roman"/>
          <w:color w:val="000000"/>
        </w:rPr>
        <w:t>.</w:t>
      </w:r>
    </w:p>
    <w:bookmarkEnd w:id="0"/>
    <w:p w:rsidR="001461E1" w:rsidRPr="006D41D3" w:rsidRDefault="006D41D3" w:rsidP="00FC6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color w:val="000000"/>
        </w:rPr>
      </w:pPr>
      <w:r w:rsidRPr="006D41D3">
        <w:rPr>
          <w:rFonts w:eastAsia="Times New Roman"/>
          <w:noProof/>
          <w:color w:val="000000"/>
        </w:rPr>
        <w:drawing>
          <wp:inline distT="0" distB="0" distL="0" distR="0" wp14:anchorId="0FA68D8B" wp14:editId="66A07B96">
            <wp:extent cx="5329247" cy="1171575"/>
            <wp:effectExtent l="0" t="0" r="0" b="0"/>
            <wp:docPr id="12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id="{CFA417F6-2BB9-990B-BCBF-80E8D8F0EF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id="{CFA417F6-2BB9-990B-BCBF-80E8D8F0EF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5492" cy="117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FCF" w:rsidRPr="00FC6BC0" w:rsidRDefault="00025A65" w:rsidP="00F701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Рис</w:t>
      </w:r>
      <w:r w:rsidRPr="00F701B3">
        <w:rPr>
          <w:rFonts w:eastAsia="Times New Roman"/>
          <w:color w:val="000000"/>
        </w:rPr>
        <w:t>.</w:t>
      </w:r>
      <w:r w:rsidR="00FB2B06" w:rsidRPr="00F701B3">
        <w:rPr>
          <w:rFonts w:eastAsia="Times New Roman"/>
          <w:color w:val="000000"/>
        </w:rPr>
        <w:t xml:space="preserve"> 1. </w:t>
      </w:r>
      <w:proofErr w:type="spellStart"/>
      <w:r w:rsidR="00570178" w:rsidRPr="00F701B3">
        <w:rPr>
          <w:rFonts w:eastAsia="Times New Roman"/>
          <w:color w:val="000000"/>
        </w:rPr>
        <w:t>Электро</w:t>
      </w:r>
      <w:r w:rsidR="00F701B3" w:rsidRPr="00F701B3">
        <w:rPr>
          <w:rFonts w:eastAsia="Times New Roman"/>
          <w:color w:val="000000"/>
        </w:rPr>
        <w:t>каталитическое</w:t>
      </w:r>
      <w:proofErr w:type="spellEnd"/>
      <w:r w:rsidR="00F701B3" w:rsidRPr="00F701B3">
        <w:rPr>
          <w:rFonts w:eastAsia="Times New Roman"/>
          <w:color w:val="000000"/>
        </w:rPr>
        <w:t xml:space="preserve"> </w:t>
      </w:r>
      <w:r w:rsidR="00570178" w:rsidRPr="00F701B3">
        <w:rPr>
          <w:rFonts w:eastAsia="Times New Roman"/>
          <w:color w:val="000000"/>
        </w:rPr>
        <w:t>сочетание ароматических субстратов</w:t>
      </w:r>
      <w:r w:rsidR="00F701B3" w:rsidRPr="00F701B3">
        <w:rPr>
          <w:rFonts w:eastAsia="Times New Roman"/>
          <w:color w:val="000000"/>
        </w:rPr>
        <w:t xml:space="preserve"> с </w:t>
      </w:r>
      <w:r w:rsidR="006F2E28">
        <w:rPr>
          <w:rFonts w:eastAsia="Times New Roman"/>
          <w:color w:val="000000"/>
        </w:rPr>
        <w:t xml:space="preserve">различными </w:t>
      </w:r>
      <w:proofErr w:type="spellStart"/>
      <w:r w:rsidR="00F701B3" w:rsidRPr="00F701B3">
        <w:rPr>
          <w:rFonts w:eastAsia="Times New Roman"/>
          <w:color w:val="000000"/>
        </w:rPr>
        <w:t>амидирующими</w:t>
      </w:r>
      <w:proofErr w:type="spellEnd"/>
      <w:r w:rsidR="00F701B3" w:rsidRPr="00F701B3">
        <w:rPr>
          <w:rFonts w:eastAsia="Times New Roman"/>
          <w:color w:val="000000"/>
        </w:rPr>
        <w:t xml:space="preserve"> </w:t>
      </w:r>
      <w:r w:rsidR="006F2E28">
        <w:rPr>
          <w:rFonts w:eastAsia="Times New Roman"/>
          <w:color w:val="000000"/>
        </w:rPr>
        <w:t>реагентами.</w:t>
      </w:r>
    </w:p>
    <w:p w:rsidR="00FB2B06" w:rsidRDefault="00FB2B06" w:rsidP="00A00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</w:rPr>
      </w:pPr>
    </w:p>
    <w:p w:rsidR="00C40FC1" w:rsidRPr="00C40FC1" w:rsidRDefault="00C26FCF" w:rsidP="00C40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</w:t>
      </w:r>
      <w:r w:rsidR="00F701B3">
        <w:rPr>
          <w:rFonts w:eastAsia="Times New Roman"/>
          <w:color w:val="000000"/>
        </w:rPr>
        <w:t xml:space="preserve">результате </w:t>
      </w:r>
      <w:r w:rsidR="00C40FC1">
        <w:rPr>
          <w:rFonts w:eastAsia="Times New Roman"/>
          <w:color w:val="000000"/>
        </w:rPr>
        <w:t xml:space="preserve">были </w:t>
      </w:r>
      <w:r w:rsidR="00C40FC1" w:rsidRPr="00C40FC1">
        <w:rPr>
          <w:rFonts w:eastAsia="Times New Roman"/>
          <w:color w:val="000000"/>
        </w:rPr>
        <w:t xml:space="preserve">получены </w:t>
      </w:r>
      <w:r w:rsidR="00C40FC1">
        <w:rPr>
          <w:rFonts w:eastAsia="Times New Roman"/>
          <w:color w:val="000000"/>
        </w:rPr>
        <w:t xml:space="preserve">продукты реакции </w:t>
      </w:r>
      <w:r w:rsidR="00C40FC1" w:rsidRPr="00C40FC1">
        <w:rPr>
          <w:rFonts w:eastAsia="Times New Roman"/>
          <w:i/>
          <w:color w:val="000000"/>
          <w:lang w:val="en-US"/>
        </w:rPr>
        <w:t>N</w:t>
      </w:r>
      <w:r w:rsidR="00C40FC1" w:rsidRPr="00C40FC1">
        <w:rPr>
          <w:rFonts w:eastAsia="Times New Roman"/>
          <w:color w:val="000000"/>
        </w:rPr>
        <w:t>-</w:t>
      </w:r>
      <w:proofErr w:type="spellStart"/>
      <w:r w:rsidR="00C40FC1">
        <w:rPr>
          <w:rFonts w:eastAsia="Times New Roman"/>
          <w:color w:val="000000"/>
        </w:rPr>
        <w:t>фениламиды</w:t>
      </w:r>
      <w:proofErr w:type="spellEnd"/>
      <w:r w:rsidR="00C40FC1">
        <w:rPr>
          <w:rFonts w:eastAsia="Times New Roman"/>
          <w:color w:val="000000"/>
        </w:rPr>
        <w:t xml:space="preserve"> и</w:t>
      </w:r>
      <w:r w:rsidR="00C40FC1" w:rsidRPr="00C40FC1">
        <w:rPr>
          <w:rFonts w:eastAsia="Times New Roman"/>
          <w:color w:val="000000"/>
        </w:rPr>
        <w:t xml:space="preserve"> </w:t>
      </w:r>
      <w:r w:rsidR="00C40FC1" w:rsidRPr="00C40FC1">
        <w:rPr>
          <w:rFonts w:eastAsia="Times New Roman"/>
          <w:i/>
          <w:color w:val="000000"/>
          <w:lang w:val="en-US"/>
        </w:rPr>
        <w:t>N</w:t>
      </w:r>
      <w:r w:rsidR="00C40FC1" w:rsidRPr="00C40FC1">
        <w:rPr>
          <w:rFonts w:eastAsia="Times New Roman"/>
          <w:color w:val="000000"/>
        </w:rPr>
        <w:t>-</w:t>
      </w:r>
      <w:proofErr w:type="spellStart"/>
      <w:r w:rsidR="00C40FC1">
        <w:rPr>
          <w:rFonts w:eastAsia="Times New Roman"/>
          <w:color w:val="000000"/>
        </w:rPr>
        <w:t>бензиламиды</w:t>
      </w:r>
      <w:proofErr w:type="spellEnd"/>
      <w:r w:rsidR="00C40FC1">
        <w:rPr>
          <w:rFonts w:eastAsia="Times New Roman"/>
          <w:color w:val="000000"/>
        </w:rPr>
        <w:t xml:space="preserve"> </w:t>
      </w:r>
      <w:r w:rsidR="00C40FC1" w:rsidRPr="00C40FC1">
        <w:rPr>
          <w:rFonts w:eastAsia="Times New Roman"/>
          <w:color w:val="000000"/>
        </w:rPr>
        <w:t>с выходами до 8</w:t>
      </w:r>
      <w:r w:rsidR="00C40FC1">
        <w:rPr>
          <w:rFonts w:eastAsia="Times New Roman"/>
          <w:color w:val="000000"/>
        </w:rPr>
        <w:t>7</w:t>
      </w:r>
      <w:r w:rsidR="00C40FC1" w:rsidRPr="00C40FC1">
        <w:rPr>
          <w:rFonts w:eastAsia="Times New Roman"/>
          <w:color w:val="000000"/>
        </w:rPr>
        <w:t>%, методом ЦВА изучены электрохимические свойства партнеров реакции, предложен предполагаемый механизм протекающих процессов.</w:t>
      </w:r>
    </w:p>
    <w:p w:rsidR="00640170" w:rsidRPr="00A003FC" w:rsidRDefault="00640170" w:rsidP="00A00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</w:rPr>
      </w:pPr>
    </w:p>
    <w:p w:rsidR="00252D9D" w:rsidRPr="00252D9D" w:rsidRDefault="0069512C" w:rsidP="00252D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9512C">
        <w:rPr>
          <w:rFonts w:eastAsia="Times New Roman"/>
          <w:i/>
          <w:iCs/>
          <w:color w:val="000000"/>
        </w:rPr>
        <w:t xml:space="preserve">Благодарности: Работа выполнена при финансовой поддержке гранта </w:t>
      </w:r>
      <w:r w:rsidR="00252D9D" w:rsidRPr="00252D9D">
        <w:rPr>
          <w:rFonts w:eastAsia="Times New Roman"/>
          <w:i/>
          <w:iCs/>
          <w:color w:val="000000"/>
        </w:rPr>
        <w:t>РНФ</w:t>
      </w:r>
      <w:r w:rsidR="00252D9D">
        <w:rPr>
          <w:i/>
          <w:iCs/>
          <w:color w:val="000000"/>
        </w:rPr>
        <w:t xml:space="preserve"> </w:t>
      </w:r>
      <w:r w:rsidR="00252D9D" w:rsidRPr="00252D9D">
        <w:rPr>
          <w:rFonts w:eastAsia="Times New Roman"/>
          <w:i/>
          <w:iCs/>
          <w:color w:val="000000"/>
        </w:rPr>
        <w:t xml:space="preserve">22-13-00017 </w:t>
      </w:r>
    </w:p>
    <w:p w:rsidR="00C659FB" w:rsidRPr="00A003FC" w:rsidRDefault="00C659FB" w:rsidP="00A00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i/>
          <w:iCs/>
          <w:color w:val="000000"/>
        </w:rPr>
      </w:pPr>
    </w:p>
    <w:p w:rsidR="00A003FC" w:rsidRPr="00193430" w:rsidRDefault="00A003FC" w:rsidP="00A00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color w:val="000000"/>
          <w:lang w:val="en-US"/>
        </w:rPr>
      </w:pPr>
      <w:r w:rsidRPr="00A003FC">
        <w:rPr>
          <w:rFonts w:eastAsia="Times New Roman"/>
          <w:b/>
          <w:color w:val="000000"/>
        </w:rPr>
        <w:t>Литература</w:t>
      </w:r>
    </w:p>
    <w:p w:rsidR="00025A65" w:rsidRPr="00F701B3" w:rsidRDefault="00FC6BC0" w:rsidP="00FC6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1. </w:t>
      </w:r>
      <w:r w:rsidR="006D41D3" w:rsidRPr="006D41D3">
        <w:rPr>
          <w:rFonts w:eastAsia="Times New Roman"/>
          <w:color w:val="000000"/>
          <w:lang w:val="en-US"/>
        </w:rPr>
        <w:t>2.</w:t>
      </w:r>
      <w:r w:rsidR="006D41D3" w:rsidRPr="006D41D3">
        <w:rPr>
          <w:rFonts w:eastAsia="Times New Roman"/>
          <w:color w:val="000000"/>
          <w:lang w:val="en-US"/>
        </w:rPr>
        <w:tab/>
        <w:t>Sabatini M. T.</w:t>
      </w:r>
      <w:r w:rsidR="006D41D3">
        <w:rPr>
          <w:rFonts w:eastAsia="Times New Roman"/>
          <w:color w:val="000000"/>
          <w:lang w:val="en-US"/>
        </w:rPr>
        <w:t>,</w:t>
      </w:r>
      <w:r w:rsidR="006D41D3" w:rsidRPr="006D41D3">
        <w:rPr>
          <w:rFonts w:eastAsia="Times New Roman"/>
          <w:color w:val="000000"/>
          <w:lang w:val="en-US"/>
        </w:rPr>
        <w:t xml:space="preserve"> Boulton L. T.</w:t>
      </w:r>
      <w:r w:rsidR="006D41D3">
        <w:rPr>
          <w:rFonts w:eastAsia="Times New Roman"/>
          <w:color w:val="000000"/>
          <w:lang w:val="en-US"/>
        </w:rPr>
        <w:t>,</w:t>
      </w:r>
      <w:r w:rsidR="006D41D3" w:rsidRPr="006D41D3">
        <w:rPr>
          <w:rFonts w:eastAsia="Times New Roman"/>
          <w:color w:val="000000"/>
          <w:lang w:val="en-US"/>
        </w:rPr>
        <w:t xml:space="preserve"> Sneddon H. F.</w:t>
      </w:r>
      <w:r w:rsidR="006D41D3">
        <w:rPr>
          <w:rFonts w:eastAsia="Times New Roman"/>
          <w:color w:val="000000"/>
          <w:lang w:val="en-US"/>
        </w:rPr>
        <w:t>,</w:t>
      </w:r>
      <w:r w:rsidR="006D41D3" w:rsidRPr="006D41D3">
        <w:rPr>
          <w:rFonts w:eastAsia="Times New Roman"/>
          <w:color w:val="000000"/>
          <w:lang w:val="en-US"/>
        </w:rPr>
        <w:t xml:space="preserve"> Sheppard T. D. A Green Chemistry Perspective on Catalytic Amide Bond Formation</w:t>
      </w:r>
      <w:r w:rsidR="006D41D3">
        <w:rPr>
          <w:rFonts w:eastAsia="Times New Roman"/>
          <w:color w:val="000000"/>
          <w:lang w:val="en-US"/>
        </w:rPr>
        <w:t xml:space="preserve"> </w:t>
      </w:r>
      <w:r w:rsidR="006D41D3" w:rsidRPr="00FC6BC0">
        <w:rPr>
          <w:rFonts w:eastAsia="Times New Roman"/>
          <w:color w:val="000000"/>
          <w:lang w:val="en-US"/>
        </w:rPr>
        <w:t xml:space="preserve">// </w:t>
      </w:r>
      <w:r w:rsidR="006D41D3" w:rsidRPr="006D41D3">
        <w:rPr>
          <w:rFonts w:eastAsia="Times New Roman"/>
          <w:color w:val="000000"/>
          <w:lang w:val="en-US"/>
        </w:rPr>
        <w:t xml:space="preserve">Nat. </w:t>
      </w:r>
      <w:proofErr w:type="spellStart"/>
      <w:r w:rsidR="006D41D3" w:rsidRPr="006D41D3">
        <w:rPr>
          <w:rFonts w:eastAsia="Times New Roman"/>
          <w:color w:val="000000"/>
          <w:lang w:val="en-US"/>
        </w:rPr>
        <w:t>Catal</w:t>
      </w:r>
      <w:proofErr w:type="spellEnd"/>
      <w:r w:rsidR="006D41D3" w:rsidRPr="006D41D3">
        <w:rPr>
          <w:rFonts w:eastAsia="Times New Roman"/>
          <w:color w:val="000000"/>
          <w:lang w:val="en-US"/>
        </w:rPr>
        <w:t>. 2019</w:t>
      </w:r>
      <w:r w:rsidR="006D41D3">
        <w:rPr>
          <w:rFonts w:eastAsia="Times New Roman"/>
          <w:color w:val="000000"/>
          <w:lang w:val="en-US"/>
        </w:rPr>
        <w:t xml:space="preserve">. </w:t>
      </w:r>
      <w:r w:rsidR="006D41D3" w:rsidRPr="006D41D3">
        <w:rPr>
          <w:rFonts w:eastAsia="Times New Roman"/>
          <w:color w:val="000000"/>
        </w:rPr>
        <w:t>Т</w:t>
      </w:r>
      <w:r w:rsidR="006D41D3" w:rsidRPr="006D41D3">
        <w:rPr>
          <w:rFonts w:eastAsia="Times New Roman"/>
          <w:color w:val="000000"/>
          <w:lang w:val="en-US"/>
        </w:rPr>
        <w:t>. 2</w:t>
      </w:r>
      <w:r w:rsidR="006D41D3">
        <w:rPr>
          <w:rFonts w:eastAsia="Times New Roman"/>
          <w:color w:val="000000"/>
          <w:lang w:val="en-US"/>
        </w:rPr>
        <w:t>.</w:t>
      </w:r>
      <w:r w:rsidR="006D41D3" w:rsidRPr="006D41D3">
        <w:rPr>
          <w:rFonts w:eastAsia="Times New Roman"/>
          <w:color w:val="000000"/>
          <w:lang w:val="en-US"/>
        </w:rPr>
        <w:t xml:space="preserve"> </w:t>
      </w:r>
      <w:r w:rsidR="006D41D3">
        <w:rPr>
          <w:rFonts w:eastAsia="Times New Roman"/>
          <w:color w:val="000000"/>
          <w:lang w:val="en-US"/>
        </w:rPr>
        <w:t>P</w:t>
      </w:r>
      <w:r w:rsidR="006D41D3" w:rsidRPr="006D41D3">
        <w:rPr>
          <w:rFonts w:eastAsia="Times New Roman"/>
          <w:color w:val="000000"/>
          <w:lang w:val="en-US"/>
        </w:rPr>
        <w:t>.</w:t>
      </w:r>
      <w:r w:rsidR="006D41D3">
        <w:rPr>
          <w:rFonts w:eastAsia="Times New Roman"/>
          <w:color w:val="000000"/>
          <w:lang w:val="en-US"/>
        </w:rPr>
        <w:t xml:space="preserve"> </w:t>
      </w:r>
      <w:r w:rsidR="006D41D3" w:rsidRPr="006D41D3">
        <w:rPr>
          <w:rFonts w:eastAsia="Times New Roman"/>
          <w:color w:val="000000"/>
          <w:lang w:val="en-US"/>
        </w:rPr>
        <w:t>10</w:t>
      </w:r>
    </w:p>
    <w:p w:rsidR="00D0391B" w:rsidRPr="00F701B3" w:rsidRDefault="00FC6BC0" w:rsidP="00FC6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2.</w:t>
      </w:r>
      <w:r w:rsidR="00C659FB" w:rsidRPr="00C659FB">
        <w:rPr>
          <w:rFonts w:eastAsia="Times New Roman"/>
          <w:noProof/>
          <w:lang w:val="en-US"/>
        </w:rPr>
        <w:t xml:space="preserve"> </w:t>
      </w:r>
      <w:proofErr w:type="spellStart"/>
      <w:r w:rsidR="00C659FB" w:rsidRPr="00C659FB">
        <w:rPr>
          <w:rFonts w:eastAsia="Times New Roman"/>
          <w:color w:val="000000"/>
          <w:lang w:val="en-US"/>
        </w:rPr>
        <w:t>Budnikova</w:t>
      </w:r>
      <w:proofErr w:type="spellEnd"/>
      <w:r w:rsidR="00C659FB" w:rsidRPr="00C659FB">
        <w:rPr>
          <w:rFonts w:eastAsia="Times New Roman"/>
          <w:color w:val="000000"/>
          <w:lang w:val="en-US"/>
        </w:rPr>
        <w:t xml:space="preserve"> Y.H. Electrochemical Insight into Mechanisms and </w:t>
      </w:r>
      <w:proofErr w:type="spellStart"/>
      <w:r w:rsidR="00C659FB" w:rsidRPr="00C659FB">
        <w:rPr>
          <w:rFonts w:eastAsia="Times New Roman"/>
          <w:color w:val="000000"/>
          <w:lang w:val="en-US"/>
        </w:rPr>
        <w:t>Metallocyclic</w:t>
      </w:r>
      <w:proofErr w:type="spellEnd"/>
      <w:r w:rsidR="00C659FB" w:rsidRPr="00C659FB">
        <w:rPr>
          <w:rFonts w:eastAsia="Times New Roman"/>
          <w:color w:val="000000"/>
          <w:lang w:val="en-US"/>
        </w:rPr>
        <w:t xml:space="preserve"> Intermediates of C-H Functionalization // Chem. Rec. 2021. </w:t>
      </w:r>
      <w:r w:rsidR="00C659FB" w:rsidRPr="00C659FB">
        <w:rPr>
          <w:rFonts w:eastAsia="Times New Roman"/>
          <w:color w:val="000000"/>
        </w:rPr>
        <w:t>Т</w:t>
      </w:r>
      <w:r w:rsidR="00C659FB" w:rsidRPr="00C659FB">
        <w:rPr>
          <w:rFonts w:eastAsia="Times New Roman"/>
          <w:color w:val="000000"/>
          <w:lang w:val="en-US"/>
        </w:rPr>
        <w:t>. 21. P. 2148-2163</w:t>
      </w:r>
    </w:p>
    <w:p w:rsidR="005F30AD" w:rsidRPr="00FC6BC0" w:rsidRDefault="00F701B3" w:rsidP="00FC6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en-US"/>
        </w:rPr>
      </w:pPr>
      <w:r w:rsidRPr="00F701B3">
        <w:rPr>
          <w:rFonts w:eastAsia="Times New Roman"/>
          <w:color w:val="000000"/>
          <w:lang w:val="en-US"/>
        </w:rPr>
        <w:t>3</w:t>
      </w:r>
      <w:r w:rsidR="00FC6BC0">
        <w:rPr>
          <w:rFonts w:eastAsia="Times New Roman"/>
          <w:color w:val="000000"/>
          <w:lang w:val="en-US"/>
        </w:rPr>
        <w:t xml:space="preserve">. </w:t>
      </w:r>
      <w:proofErr w:type="spellStart"/>
      <w:r w:rsidR="006D41D3" w:rsidRPr="00FC6BC0">
        <w:rPr>
          <w:rFonts w:eastAsia="Times New Roman"/>
          <w:color w:val="000000"/>
          <w:lang w:val="en-US"/>
        </w:rPr>
        <w:t>Strekalova</w:t>
      </w:r>
      <w:proofErr w:type="spellEnd"/>
      <w:r w:rsidR="006D41D3" w:rsidRPr="00FC6BC0">
        <w:rPr>
          <w:rFonts w:eastAsia="Times New Roman"/>
          <w:color w:val="000000"/>
          <w:lang w:val="en-US"/>
        </w:rPr>
        <w:t xml:space="preserve"> S., Kononov A., </w:t>
      </w:r>
      <w:proofErr w:type="spellStart"/>
      <w:r w:rsidR="006D41D3" w:rsidRPr="00FC6BC0">
        <w:rPr>
          <w:rFonts w:eastAsia="Times New Roman"/>
          <w:color w:val="000000"/>
          <w:lang w:val="en-US"/>
        </w:rPr>
        <w:t>Rizvanov</w:t>
      </w:r>
      <w:proofErr w:type="spellEnd"/>
      <w:r w:rsidR="006D41D3" w:rsidRPr="00FC6BC0">
        <w:rPr>
          <w:rFonts w:eastAsia="Times New Roman"/>
          <w:color w:val="000000"/>
          <w:lang w:val="en-US"/>
        </w:rPr>
        <w:t xml:space="preserve"> I., </w:t>
      </w:r>
      <w:proofErr w:type="spellStart"/>
      <w:r w:rsidR="006D41D3" w:rsidRPr="00FC6BC0">
        <w:rPr>
          <w:rFonts w:eastAsia="Times New Roman"/>
          <w:color w:val="000000"/>
          <w:lang w:val="en-US"/>
        </w:rPr>
        <w:t>Budnikova</w:t>
      </w:r>
      <w:proofErr w:type="spellEnd"/>
      <w:r w:rsidR="006D41D3" w:rsidRPr="00FC6BC0">
        <w:rPr>
          <w:rFonts w:eastAsia="Times New Roman"/>
          <w:color w:val="000000"/>
          <w:lang w:val="en-US"/>
        </w:rPr>
        <w:t xml:space="preserve"> Y. Acetonitrile and benzonitrile as versatile amino sources in copper-catalyzed mild electrochemical C–H </w:t>
      </w:r>
      <w:proofErr w:type="spellStart"/>
      <w:r w:rsidR="006D41D3" w:rsidRPr="00FC6BC0">
        <w:rPr>
          <w:rFonts w:eastAsia="Times New Roman"/>
          <w:color w:val="000000"/>
          <w:lang w:val="en-US"/>
        </w:rPr>
        <w:t>amidation</w:t>
      </w:r>
      <w:proofErr w:type="spellEnd"/>
      <w:r w:rsidR="006D41D3" w:rsidRPr="00FC6BC0">
        <w:rPr>
          <w:rFonts w:eastAsia="Times New Roman"/>
          <w:color w:val="000000"/>
          <w:lang w:val="en-US"/>
        </w:rPr>
        <w:t xml:space="preserve"> reactions // RSC Adv. 2021. Vol</w:t>
      </w:r>
      <w:r w:rsidR="006D41D3" w:rsidRPr="006D41D3">
        <w:rPr>
          <w:rFonts w:eastAsia="Times New Roman"/>
          <w:color w:val="000000"/>
          <w:lang w:val="en-US"/>
        </w:rPr>
        <w:t xml:space="preserve">. 11. </w:t>
      </w:r>
      <w:r w:rsidR="006D41D3" w:rsidRPr="00FC6BC0">
        <w:rPr>
          <w:rFonts w:eastAsia="Times New Roman"/>
          <w:color w:val="000000"/>
          <w:lang w:val="en-US"/>
        </w:rPr>
        <w:t>P</w:t>
      </w:r>
      <w:r w:rsidR="006D41D3" w:rsidRPr="006D41D3">
        <w:rPr>
          <w:rFonts w:eastAsia="Times New Roman"/>
          <w:color w:val="000000"/>
          <w:lang w:val="en-US"/>
        </w:rPr>
        <w:t>. 37540-37543</w:t>
      </w:r>
    </w:p>
    <w:p w:rsidR="006D41D3" w:rsidRPr="006D41D3" w:rsidRDefault="00F701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701B3">
        <w:rPr>
          <w:rFonts w:eastAsia="Times New Roman"/>
          <w:color w:val="000000"/>
          <w:lang w:val="en-US"/>
        </w:rPr>
        <w:t>4</w:t>
      </w:r>
      <w:r w:rsidR="00FC6BC0">
        <w:rPr>
          <w:rFonts w:eastAsia="Times New Roman"/>
          <w:color w:val="000000"/>
          <w:lang w:val="en-US"/>
        </w:rPr>
        <w:t xml:space="preserve">. </w:t>
      </w:r>
      <w:r w:rsidR="006D41D3" w:rsidRPr="006D41D3">
        <w:rPr>
          <w:rFonts w:eastAsia="Times New Roman"/>
          <w:color w:val="000000"/>
          <w:lang w:val="nn-NO"/>
        </w:rPr>
        <w:t>Strekalova S., Kononov A., Budnikova Y. </w:t>
      </w:r>
      <w:r w:rsidR="006D41D3" w:rsidRPr="006D41D3">
        <w:rPr>
          <w:rFonts w:eastAsia="Times New Roman"/>
          <w:color w:val="000000"/>
          <w:lang w:val="en-US"/>
        </w:rPr>
        <w:t xml:space="preserve"> Amino acids in electrochemical metal-free benzylic C–H </w:t>
      </w:r>
      <w:proofErr w:type="spellStart"/>
      <w:r w:rsidR="006D41D3" w:rsidRPr="006D41D3">
        <w:rPr>
          <w:rFonts w:eastAsia="Times New Roman"/>
          <w:color w:val="000000"/>
          <w:lang w:val="en-US"/>
        </w:rPr>
        <w:t>amidation</w:t>
      </w:r>
      <w:proofErr w:type="spellEnd"/>
      <w:r w:rsidR="006D41D3" w:rsidRPr="006D41D3">
        <w:rPr>
          <w:rFonts w:eastAsia="Times New Roman"/>
          <w:color w:val="000000"/>
          <w:lang w:val="en-US"/>
        </w:rPr>
        <w:t xml:space="preserve"> </w:t>
      </w:r>
      <w:r w:rsidR="006D41D3" w:rsidRPr="00FC6BC0">
        <w:rPr>
          <w:rFonts w:eastAsia="Times New Roman"/>
          <w:color w:val="000000"/>
          <w:lang w:val="en-US"/>
        </w:rPr>
        <w:t>//</w:t>
      </w:r>
      <w:r w:rsidR="006D41D3" w:rsidRPr="006D41D3">
        <w:rPr>
          <w:rFonts w:eastAsia="Times New Roman"/>
          <w:color w:val="000000"/>
          <w:lang w:val="en-US"/>
        </w:rPr>
        <w:t xml:space="preserve"> Tetrahedron Letters. 2022. </w:t>
      </w:r>
      <w:r w:rsidR="006D41D3" w:rsidRPr="006D41D3">
        <w:rPr>
          <w:rFonts w:eastAsia="Times New Roman"/>
          <w:color w:val="000000"/>
        </w:rPr>
        <w:t>Т</w:t>
      </w:r>
      <w:r w:rsidR="006D41D3" w:rsidRPr="006D41D3">
        <w:rPr>
          <w:rFonts w:eastAsia="Times New Roman"/>
          <w:color w:val="000000"/>
          <w:lang w:val="en-US"/>
        </w:rPr>
        <w:t xml:space="preserve">. 102. </w:t>
      </w:r>
      <w:r w:rsidR="006D41D3">
        <w:rPr>
          <w:rFonts w:eastAsia="Times New Roman"/>
          <w:color w:val="000000"/>
          <w:lang w:val="en-US"/>
        </w:rPr>
        <w:t>P</w:t>
      </w:r>
      <w:r w:rsidR="006D41D3" w:rsidRPr="006D41D3">
        <w:rPr>
          <w:rFonts w:eastAsia="Times New Roman"/>
          <w:color w:val="000000"/>
          <w:lang w:val="en-US"/>
        </w:rPr>
        <w:t>. 153917.</w:t>
      </w:r>
    </w:p>
    <w:sectPr w:rsidR="006D41D3" w:rsidRPr="006D41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8473A"/>
    <w:multiLevelType w:val="hybridMultilevel"/>
    <w:tmpl w:val="CDFCEDD8"/>
    <w:lvl w:ilvl="0" w:tplc="02084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8CC757A"/>
    <w:multiLevelType w:val="hybridMultilevel"/>
    <w:tmpl w:val="CAF4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161293">
    <w:abstractNumId w:val="0"/>
  </w:num>
  <w:num w:numId="2" w16cid:durableId="64586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09"/>
    <w:rsid w:val="00025A65"/>
    <w:rsid w:val="000E1708"/>
    <w:rsid w:val="001227A4"/>
    <w:rsid w:val="001461E1"/>
    <w:rsid w:val="00193430"/>
    <w:rsid w:val="00252D9D"/>
    <w:rsid w:val="002B7B1C"/>
    <w:rsid w:val="003876EA"/>
    <w:rsid w:val="003B6B3D"/>
    <w:rsid w:val="003D095D"/>
    <w:rsid w:val="003F5E13"/>
    <w:rsid w:val="00427E0B"/>
    <w:rsid w:val="00445448"/>
    <w:rsid w:val="00447247"/>
    <w:rsid w:val="00473D8E"/>
    <w:rsid w:val="004F5B49"/>
    <w:rsid w:val="00570178"/>
    <w:rsid w:val="005F30AD"/>
    <w:rsid w:val="00640170"/>
    <w:rsid w:val="0069512C"/>
    <w:rsid w:val="006D41D3"/>
    <w:rsid w:val="006F2E28"/>
    <w:rsid w:val="00703AD4"/>
    <w:rsid w:val="008D3F65"/>
    <w:rsid w:val="008E548C"/>
    <w:rsid w:val="00995712"/>
    <w:rsid w:val="00A003FC"/>
    <w:rsid w:val="00A319A9"/>
    <w:rsid w:val="00A62027"/>
    <w:rsid w:val="00AC25B5"/>
    <w:rsid w:val="00AF7809"/>
    <w:rsid w:val="00BB411B"/>
    <w:rsid w:val="00BD1400"/>
    <w:rsid w:val="00C26FCF"/>
    <w:rsid w:val="00C40FC1"/>
    <w:rsid w:val="00C62EC0"/>
    <w:rsid w:val="00C659FB"/>
    <w:rsid w:val="00C91572"/>
    <w:rsid w:val="00D0391B"/>
    <w:rsid w:val="00D05D5D"/>
    <w:rsid w:val="00F701B3"/>
    <w:rsid w:val="00FB2B06"/>
    <w:rsid w:val="00FC6BC0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89479"/>
  <w15:docId w15:val="{87B9D9A8-4680-42A8-A790-F3FCE99A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6B3D"/>
    <w:pPr>
      <w:keepNext/>
      <w:widowControl w:val="0"/>
      <w:jc w:val="center"/>
      <w:outlineLvl w:val="0"/>
    </w:pPr>
    <w:rPr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B3D"/>
    <w:rPr>
      <w:rFonts w:ascii="Times New Roman" w:hAnsi="Times New Roman"/>
      <w:b/>
      <w:i/>
      <w:sz w:val="20"/>
      <w:szCs w:val="20"/>
    </w:rPr>
  </w:style>
  <w:style w:type="paragraph" w:styleId="a3">
    <w:name w:val="Title"/>
    <w:aliases w:val="Title"/>
    <w:basedOn w:val="a"/>
    <w:link w:val="a4"/>
    <w:qFormat/>
    <w:rsid w:val="003B6B3D"/>
    <w:pPr>
      <w:jc w:val="center"/>
    </w:pPr>
    <w:rPr>
      <w:rFonts w:ascii="Calibri" w:hAnsi="Calibri"/>
      <w:b/>
      <w:sz w:val="32"/>
      <w:szCs w:val="22"/>
    </w:rPr>
  </w:style>
  <w:style w:type="character" w:customStyle="1" w:styleId="a4">
    <w:name w:val="Заголовок Знак"/>
    <w:aliases w:val="Title Знак"/>
    <w:basedOn w:val="a0"/>
    <w:link w:val="a3"/>
    <w:rsid w:val="003B6B3D"/>
    <w:rPr>
      <w:b/>
      <w:sz w:val="32"/>
    </w:rPr>
  </w:style>
  <w:style w:type="paragraph" w:styleId="a5">
    <w:name w:val="Balloon Text"/>
    <w:basedOn w:val="a"/>
    <w:link w:val="a6"/>
    <w:rsid w:val="00A003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003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2027"/>
    <w:pPr>
      <w:spacing w:before="100" w:beforeAutospacing="1" w:after="100" w:afterAutospacing="1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02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E8AD-1BE0-4DB3-8082-16EC4F05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</cp:lastModifiedBy>
  <cp:revision>20</cp:revision>
  <dcterms:created xsi:type="dcterms:W3CDTF">2022-02-28T13:50:00Z</dcterms:created>
  <dcterms:modified xsi:type="dcterms:W3CDTF">2023-02-16T20:23:00Z</dcterms:modified>
</cp:coreProperties>
</file>