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241" w:rsidRDefault="00622EBA" w:rsidP="006C27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</w:t>
      </w:r>
      <w:r w:rsidRPr="00622EBA">
        <w:rPr>
          <w:b/>
          <w:color w:val="000000"/>
        </w:rPr>
        <w:t xml:space="preserve"> новых производных 2-амино-4,8-дигидропирано[3,2-</w:t>
      </w:r>
      <w:proofErr w:type="gramStart"/>
      <w:r w:rsidRPr="00622EBA">
        <w:rPr>
          <w:b/>
          <w:color w:val="000000"/>
        </w:rPr>
        <w:t>b]пи</w:t>
      </w:r>
      <w:bookmarkStart w:id="0" w:name="_GoBack"/>
      <w:bookmarkEnd w:id="0"/>
      <w:r w:rsidRPr="00622EBA">
        <w:rPr>
          <w:b/>
          <w:color w:val="000000"/>
        </w:rPr>
        <w:t>ран</w:t>
      </w:r>
      <w:proofErr w:type="gramEnd"/>
      <w:r w:rsidRPr="00622EBA">
        <w:rPr>
          <w:b/>
          <w:color w:val="000000"/>
        </w:rPr>
        <w:t>-3-карбонитрила</w:t>
      </w:r>
    </w:p>
    <w:p w:rsidR="00130241" w:rsidRDefault="00807591" w:rsidP="006C27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Гузь Д.Д.</w:t>
      </w:r>
      <w:r w:rsidR="00EB1F49">
        <w:rPr>
          <w:b/>
          <w:i/>
          <w:color w:val="000000"/>
        </w:rPr>
        <w:t xml:space="preserve"> </w:t>
      </w:r>
    </w:p>
    <w:p w:rsidR="00130241" w:rsidRDefault="00EB1F49" w:rsidP="006C27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07591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807591">
        <w:rPr>
          <w:i/>
          <w:color w:val="000000"/>
        </w:rPr>
        <w:t>бакалавриата</w:t>
      </w:r>
    </w:p>
    <w:p w:rsidR="00130241" w:rsidRDefault="00807591" w:rsidP="006C27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07591">
        <w:rPr>
          <w:i/>
          <w:color w:val="000000"/>
        </w:rPr>
        <w:t>ФГБОУ ВО «Кубанский государственный университет»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Краснодар</w:t>
      </w:r>
      <w:r w:rsidR="00EB1F49">
        <w:rPr>
          <w:i/>
          <w:color w:val="000000"/>
        </w:rPr>
        <w:t>, Россия</w:t>
      </w:r>
    </w:p>
    <w:p w:rsidR="00130241" w:rsidRPr="006C27C0" w:rsidRDefault="00EB1F49" w:rsidP="006C27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07591">
        <w:rPr>
          <w:i/>
          <w:color w:val="000000"/>
          <w:lang w:val="en-US"/>
        </w:rPr>
        <w:t>E</w:t>
      </w:r>
      <w:r w:rsidR="003B76D6" w:rsidRPr="006C27C0">
        <w:rPr>
          <w:i/>
          <w:color w:val="000000"/>
        </w:rPr>
        <w:t>-</w:t>
      </w:r>
      <w:r w:rsidRPr="00807591">
        <w:rPr>
          <w:i/>
          <w:color w:val="000000"/>
          <w:lang w:val="en-US"/>
        </w:rPr>
        <w:t>mail</w:t>
      </w:r>
      <w:r w:rsidRPr="006C27C0">
        <w:rPr>
          <w:i/>
          <w:color w:val="000000"/>
        </w:rPr>
        <w:t xml:space="preserve">: </w:t>
      </w:r>
      <w:proofErr w:type="spellStart"/>
      <w:r w:rsidR="00807591">
        <w:rPr>
          <w:i/>
          <w:color w:val="000000"/>
          <w:u w:val="single"/>
          <w:lang w:val="en-US"/>
        </w:rPr>
        <w:t>didiana</w:t>
      </w:r>
      <w:proofErr w:type="spellEnd"/>
      <w:r w:rsidR="00807591" w:rsidRPr="006C27C0">
        <w:rPr>
          <w:i/>
          <w:color w:val="000000"/>
          <w:u w:val="single"/>
        </w:rPr>
        <w:t>2@</w:t>
      </w:r>
      <w:r w:rsidR="00807591">
        <w:rPr>
          <w:i/>
          <w:color w:val="000000"/>
          <w:u w:val="single"/>
          <w:lang w:val="en-US"/>
        </w:rPr>
        <w:t>mail</w:t>
      </w:r>
      <w:r w:rsidR="00807591" w:rsidRPr="006C27C0">
        <w:rPr>
          <w:i/>
          <w:color w:val="000000"/>
          <w:u w:val="single"/>
        </w:rPr>
        <w:t>.</w:t>
      </w:r>
      <w:proofErr w:type="spellStart"/>
      <w:r w:rsidR="00807591">
        <w:rPr>
          <w:i/>
          <w:color w:val="000000"/>
          <w:u w:val="single"/>
          <w:lang w:val="en-US"/>
        </w:rPr>
        <w:t>ru</w:t>
      </w:r>
      <w:proofErr w:type="spellEnd"/>
      <w:r w:rsidRPr="006C27C0">
        <w:rPr>
          <w:i/>
          <w:color w:val="000000"/>
        </w:rPr>
        <w:t xml:space="preserve"> </w:t>
      </w:r>
    </w:p>
    <w:p w:rsidR="00B56933" w:rsidRDefault="00B56933" w:rsidP="006C27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Раннее неописанные в литературе п</w:t>
      </w:r>
      <w:r w:rsidR="00807591" w:rsidRPr="00807591">
        <w:rPr>
          <w:color w:val="000000"/>
        </w:rPr>
        <w:t>роизводные</w:t>
      </w:r>
      <w:r w:rsidR="00807591">
        <w:rPr>
          <w:color w:val="000000"/>
        </w:rPr>
        <w:t xml:space="preserve"> </w:t>
      </w:r>
      <w:bookmarkStart w:id="1" w:name="_Hlk127477206"/>
      <w:r w:rsidR="00807591" w:rsidRPr="00807591">
        <w:rPr>
          <w:color w:val="000000"/>
        </w:rPr>
        <w:t>2-амино-4,8-дигидропирано[3,2-</w:t>
      </w:r>
      <w:proofErr w:type="gramStart"/>
      <w:r w:rsidR="00807591" w:rsidRPr="00807591">
        <w:rPr>
          <w:color w:val="000000"/>
        </w:rPr>
        <w:t>b]пиран</w:t>
      </w:r>
      <w:proofErr w:type="gramEnd"/>
      <w:r w:rsidR="00807591" w:rsidRPr="00807591">
        <w:rPr>
          <w:color w:val="000000"/>
        </w:rPr>
        <w:t>-3-карбонитрилов</w:t>
      </w:r>
      <w:bookmarkEnd w:id="1"/>
      <w:r w:rsidR="00807591" w:rsidRPr="00807591">
        <w:rPr>
          <w:color w:val="000000"/>
        </w:rPr>
        <w:t xml:space="preserve"> </w:t>
      </w:r>
      <w:r>
        <w:rPr>
          <w:color w:val="000000"/>
        </w:rPr>
        <w:t xml:space="preserve">представляют интерес как </w:t>
      </w:r>
      <w:r w:rsidR="00807591" w:rsidRPr="00807591">
        <w:rPr>
          <w:color w:val="000000"/>
        </w:rPr>
        <w:t>перспективны</w:t>
      </w:r>
      <w:r>
        <w:rPr>
          <w:color w:val="000000"/>
        </w:rPr>
        <w:t xml:space="preserve">е </w:t>
      </w:r>
      <w:r w:rsidR="00807591" w:rsidRPr="00807591">
        <w:rPr>
          <w:color w:val="000000"/>
        </w:rPr>
        <w:t xml:space="preserve">соединения для дальнейших исследований в области </w:t>
      </w:r>
      <w:proofErr w:type="spellStart"/>
      <w:r w:rsidR="00807591" w:rsidRPr="00807591">
        <w:rPr>
          <w:color w:val="000000"/>
        </w:rPr>
        <w:t>фармхимии</w:t>
      </w:r>
      <w:proofErr w:type="spellEnd"/>
      <w:r w:rsidR="00807591" w:rsidRPr="00807591">
        <w:rPr>
          <w:color w:val="000000"/>
        </w:rPr>
        <w:t xml:space="preserve"> и агрохимии</w:t>
      </w:r>
      <w:r w:rsidR="006C27C0">
        <w:rPr>
          <w:color w:val="000000"/>
        </w:rPr>
        <w:t>. В</w:t>
      </w:r>
      <w:r w:rsidR="00807591" w:rsidRPr="00807591">
        <w:rPr>
          <w:color w:val="000000"/>
        </w:rPr>
        <w:t xml:space="preserve"> своем составе </w:t>
      </w:r>
      <w:r w:rsidR="006C27C0">
        <w:rPr>
          <w:color w:val="000000"/>
        </w:rPr>
        <w:t xml:space="preserve">эти соединения </w:t>
      </w:r>
      <w:r w:rsidR="00807591" w:rsidRPr="00807591">
        <w:rPr>
          <w:color w:val="000000"/>
        </w:rPr>
        <w:t xml:space="preserve">имеют несколько </w:t>
      </w:r>
      <w:proofErr w:type="spellStart"/>
      <w:r w:rsidR="00807591" w:rsidRPr="00807591">
        <w:rPr>
          <w:color w:val="000000"/>
        </w:rPr>
        <w:t>фармокофорных</w:t>
      </w:r>
      <w:proofErr w:type="spellEnd"/>
      <w:r w:rsidR="00807591" w:rsidRPr="00807591">
        <w:rPr>
          <w:color w:val="000000"/>
        </w:rPr>
        <w:t xml:space="preserve"> центров</w:t>
      </w:r>
      <w:r w:rsidR="006C27C0">
        <w:rPr>
          <w:color w:val="000000"/>
        </w:rPr>
        <w:t>;</w:t>
      </w:r>
      <w:r>
        <w:rPr>
          <w:color w:val="000000"/>
        </w:rPr>
        <w:t xml:space="preserve"> биологическая активность</w:t>
      </w:r>
      <w:r w:rsidR="006C27C0">
        <w:rPr>
          <w:color w:val="000000"/>
        </w:rPr>
        <w:t xml:space="preserve"> структурных аналогов</w:t>
      </w:r>
      <w:r w:rsidR="001878C7">
        <w:rPr>
          <w:color w:val="000000"/>
        </w:rPr>
        <w:t xml:space="preserve"> </w:t>
      </w:r>
      <w:r w:rsidR="006C27C0">
        <w:rPr>
          <w:color w:val="000000"/>
        </w:rPr>
        <w:t xml:space="preserve">новых </w:t>
      </w:r>
      <w:proofErr w:type="spellStart"/>
      <w:r w:rsidR="006C27C0">
        <w:rPr>
          <w:color w:val="000000"/>
        </w:rPr>
        <w:t>пиранопиранов</w:t>
      </w:r>
      <w:proofErr w:type="spellEnd"/>
      <w:r w:rsidR="006C27C0">
        <w:rPr>
          <w:color w:val="000000"/>
        </w:rPr>
        <w:t xml:space="preserve"> </w:t>
      </w:r>
      <w:r>
        <w:rPr>
          <w:color w:val="000000"/>
        </w:rPr>
        <w:t>отражен</w:t>
      </w:r>
      <w:r w:rsidR="001878C7">
        <w:rPr>
          <w:color w:val="000000"/>
        </w:rPr>
        <w:t>а</w:t>
      </w:r>
      <w:r>
        <w:rPr>
          <w:color w:val="000000"/>
        </w:rPr>
        <w:t xml:space="preserve"> в </w:t>
      </w:r>
      <w:r w:rsidR="001878C7">
        <w:rPr>
          <w:color w:val="000000"/>
        </w:rPr>
        <w:t>некоторых</w:t>
      </w:r>
      <w:r>
        <w:rPr>
          <w:color w:val="000000"/>
        </w:rPr>
        <w:t xml:space="preserve"> источниках</w:t>
      </w:r>
      <w:r w:rsidR="002D450D">
        <w:rPr>
          <w:color w:val="000000"/>
        </w:rPr>
        <w:t xml:space="preserve"> </w:t>
      </w:r>
      <w:r w:rsidR="002D450D" w:rsidRPr="002D450D">
        <w:rPr>
          <w:color w:val="000000"/>
        </w:rPr>
        <w:t>[1, 2].</w:t>
      </w:r>
    </w:p>
    <w:p w:rsidR="007C36D8" w:rsidRPr="002D450D" w:rsidRDefault="00807591" w:rsidP="006C27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07591">
        <w:rPr>
          <w:color w:val="000000"/>
        </w:rPr>
        <w:t xml:space="preserve">Синтез исходных </w:t>
      </w:r>
      <w:proofErr w:type="spellStart"/>
      <w:r w:rsidRPr="00807591">
        <w:rPr>
          <w:color w:val="000000"/>
        </w:rPr>
        <w:t>пиранопиранов</w:t>
      </w:r>
      <w:proofErr w:type="spellEnd"/>
      <w:r w:rsidRPr="00807591">
        <w:rPr>
          <w:color w:val="000000"/>
        </w:rPr>
        <w:t xml:space="preserve"> </w:t>
      </w:r>
      <w:r w:rsidR="0026150E">
        <w:rPr>
          <w:b/>
          <w:color w:val="000000"/>
        </w:rPr>
        <w:t>4</w:t>
      </w:r>
      <w:r w:rsidRPr="00807591">
        <w:rPr>
          <w:color w:val="000000"/>
        </w:rPr>
        <w:t xml:space="preserve"> можно проводить в одну стадию</w:t>
      </w:r>
      <w:r w:rsidR="00B56933">
        <w:rPr>
          <w:color w:val="000000"/>
        </w:rPr>
        <w:t xml:space="preserve"> реакцией конденсации </w:t>
      </w:r>
      <w:proofErr w:type="spellStart"/>
      <w:r w:rsidR="00B56933" w:rsidRPr="00807591">
        <w:rPr>
          <w:color w:val="000000"/>
        </w:rPr>
        <w:t>хлоркойевой</w:t>
      </w:r>
      <w:proofErr w:type="spellEnd"/>
      <w:r w:rsidR="00B56933">
        <w:rPr>
          <w:color w:val="000000"/>
        </w:rPr>
        <w:t xml:space="preserve"> кислоты</w:t>
      </w:r>
      <w:r w:rsidRPr="00807591">
        <w:rPr>
          <w:color w:val="000000"/>
        </w:rPr>
        <w:t xml:space="preserve"> </w:t>
      </w:r>
      <w:r w:rsidR="0026150E">
        <w:rPr>
          <w:b/>
          <w:color w:val="000000"/>
        </w:rPr>
        <w:t xml:space="preserve">2 </w:t>
      </w:r>
      <w:r w:rsidRPr="00807591">
        <w:rPr>
          <w:color w:val="000000"/>
        </w:rPr>
        <w:t xml:space="preserve">с </w:t>
      </w:r>
      <w:r w:rsidR="00B56933">
        <w:rPr>
          <w:color w:val="000000"/>
        </w:rPr>
        <w:t xml:space="preserve">раннее полученными </w:t>
      </w:r>
      <w:r w:rsidR="00B56933" w:rsidRPr="00B56933">
        <w:rPr>
          <w:color w:val="000000"/>
        </w:rPr>
        <w:t>арилиден</w:t>
      </w:r>
      <w:r w:rsidR="00B56933">
        <w:rPr>
          <w:color w:val="000000"/>
        </w:rPr>
        <w:t>м</w:t>
      </w:r>
      <w:r w:rsidRPr="00807591">
        <w:rPr>
          <w:color w:val="000000"/>
        </w:rPr>
        <w:t>алононитри</w:t>
      </w:r>
      <w:r w:rsidR="00B56933">
        <w:rPr>
          <w:color w:val="000000"/>
        </w:rPr>
        <w:t>лами</w:t>
      </w:r>
      <w:r w:rsidRPr="00807591">
        <w:rPr>
          <w:color w:val="000000"/>
        </w:rPr>
        <w:t xml:space="preserve"> </w:t>
      </w:r>
      <w:r w:rsidR="0026150E">
        <w:rPr>
          <w:b/>
          <w:color w:val="000000"/>
        </w:rPr>
        <w:t xml:space="preserve">3 </w:t>
      </w:r>
      <w:r w:rsidRPr="00807591">
        <w:rPr>
          <w:color w:val="000000"/>
        </w:rPr>
        <w:t>или</w:t>
      </w:r>
      <w:r w:rsidR="00BD1A4E">
        <w:rPr>
          <w:color w:val="000000"/>
        </w:rPr>
        <w:t xml:space="preserve"> в несколько стадий, где</w:t>
      </w:r>
      <w:r w:rsidRPr="00807591">
        <w:rPr>
          <w:color w:val="000000"/>
        </w:rPr>
        <w:t xml:space="preserve"> предварительн</w:t>
      </w:r>
      <w:r w:rsidR="00BD1A4E">
        <w:rPr>
          <w:color w:val="000000"/>
        </w:rPr>
        <w:t>о</w:t>
      </w:r>
      <w:r w:rsidRPr="00807591">
        <w:rPr>
          <w:color w:val="000000"/>
        </w:rPr>
        <w:t xml:space="preserve"> получ</w:t>
      </w:r>
      <w:r w:rsidR="00BD1A4E">
        <w:rPr>
          <w:color w:val="000000"/>
        </w:rPr>
        <w:t>ают</w:t>
      </w:r>
      <w:r w:rsidRPr="00807591">
        <w:rPr>
          <w:color w:val="000000"/>
        </w:rPr>
        <w:t xml:space="preserve"> </w:t>
      </w:r>
      <w:proofErr w:type="spellStart"/>
      <w:r w:rsidRPr="00807591">
        <w:rPr>
          <w:color w:val="000000"/>
        </w:rPr>
        <w:t>х</w:t>
      </w:r>
      <w:r w:rsidR="00BD1A4E">
        <w:rPr>
          <w:color w:val="000000"/>
        </w:rPr>
        <w:t>лоркой</w:t>
      </w:r>
      <w:r w:rsidR="006C27C0">
        <w:rPr>
          <w:color w:val="000000"/>
        </w:rPr>
        <w:t>е</w:t>
      </w:r>
      <w:r w:rsidR="00BD1A4E">
        <w:rPr>
          <w:color w:val="000000"/>
        </w:rPr>
        <w:t>вую</w:t>
      </w:r>
      <w:proofErr w:type="spellEnd"/>
      <w:r w:rsidR="00BD1A4E">
        <w:rPr>
          <w:color w:val="000000"/>
        </w:rPr>
        <w:t xml:space="preserve"> кислоту</w:t>
      </w:r>
      <w:r w:rsidR="00622EBA">
        <w:rPr>
          <w:color w:val="000000"/>
        </w:rPr>
        <w:t xml:space="preserve"> </w:t>
      </w:r>
      <w:r w:rsidR="00622EBA">
        <w:rPr>
          <w:b/>
          <w:color w:val="000000"/>
        </w:rPr>
        <w:t>2</w:t>
      </w:r>
      <w:r w:rsidR="00BD1A4E">
        <w:rPr>
          <w:color w:val="000000"/>
        </w:rPr>
        <w:t xml:space="preserve"> замещением гидроксильной группы в </w:t>
      </w:r>
      <w:proofErr w:type="spellStart"/>
      <w:r w:rsidR="00BD1A4E">
        <w:rPr>
          <w:color w:val="000000"/>
        </w:rPr>
        <w:t>койевой</w:t>
      </w:r>
      <w:proofErr w:type="spellEnd"/>
      <w:r w:rsidR="00BD1A4E">
        <w:rPr>
          <w:color w:val="000000"/>
        </w:rPr>
        <w:t xml:space="preserve"> кислоте </w:t>
      </w:r>
      <w:r w:rsidR="00BD1A4E" w:rsidRPr="0026150E">
        <w:rPr>
          <w:b/>
          <w:color w:val="000000"/>
        </w:rPr>
        <w:t>1</w:t>
      </w:r>
      <w:r w:rsidR="00BD1A4E">
        <w:rPr>
          <w:color w:val="000000"/>
        </w:rPr>
        <w:t xml:space="preserve"> на атом хлор</w:t>
      </w:r>
      <w:r w:rsidR="00622EBA">
        <w:rPr>
          <w:color w:val="000000"/>
        </w:rPr>
        <w:t>а</w:t>
      </w:r>
      <w:r w:rsidRPr="00807591">
        <w:rPr>
          <w:color w:val="000000"/>
        </w:rPr>
        <w:t xml:space="preserve">. Полученные соединения вводятся в реакцию с доступными </w:t>
      </w:r>
      <w:r w:rsidR="00BD1A4E" w:rsidRPr="00BD1A4E">
        <w:rPr>
          <w:color w:val="000000"/>
        </w:rPr>
        <w:t>2-меркаптопиридин-3-карбонитрилами</w:t>
      </w:r>
      <w:r w:rsidR="0026150E">
        <w:rPr>
          <w:color w:val="000000"/>
        </w:rPr>
        <w:t xml:space="preserve"> </w:t>
      </w:r>
      <w:r w:rsidR="0026150E">
        <w:rPr>
          <w:b/>
          <w:color w:val="000000"/>
        </w:rPr>
        <w:t>5</w:t>
      </w:r>
      <w:r w:rsidR="00BD1A4E" w:rsidRPr="00807591">
        <w:rPr>
          <w:color w:val="000000"/>
        </w:rPr>
        <w:t xml:space="preserve"> </w:t>
      </w:r>
      <w:r w:rsidRPr="00807591">
        <w:rPr>
          <w:color w:val="000000"/>
        </w:rPr>
        <w:t>по разработанной нами методике</w:t>
      </w:r>
      <w:r w:rsidR="0026150E">
        <w:rPr>
          <w:color w:val="000000"/>
        </w:rPr>
        <w:t xml:space="preserve"> с получением целевых продуктов </w:t>
      </w:r>
      <w:r w:rsidR="0026150E">
        <w:rPr>
          <w:b/>
          <w:color w:val="000000"/>
        </w:rPr>
        <w:t>6</w:t>
      </w:r>
      <w:r w:rsidR="002D450D">
        <w:rPr>
          <w:color w:val="000000"/>
        </w:rPr>
        <w:t>.</w:t>
      </w:r>
      <w:r w:rsidR="00622EBA">
        <w:rPr>
          <w:color w:val="000000"/>
        </w:rPr>
        <w:t xml:space="preserve"> </w:t>
      </w:r>
      <w:r w:rsidR="00622EBA" w:rsidRPr="00622EBA">
        <w:rPr>
          <w:color w:val="000000"/>
        </w:rPr>
        <w:t xml:space="preserve">Строение </w:t>
      </w:r>
      <w:r w:rsidR="00622EBA">
        <w:rPr>
          <w:color w:val="000000"/>
        </w:rPr>
        <w:t xml:space="preserve">синтезированных </w:t>
      </w:r>
      <w:r w:rsidR="00622EBA" w:rsidRPr="00622EBA">
        <w:rPr>
          <w:color w:val="000000"/>
        </w:rPr>
        <w:t xml:space="preserve">соединений охарактеризовано </w:t>
      </w:r>
      <w:r w:rsidR="00DB1FCD">
        <w:rPr>
          <w:color w:val="000000"/>
        </w:rPr>
        <w:t xml:space="preserve">при помощи </w:t>
      </w:r>
      <w:r w:rsidR="00622EBA" w:rsidRPr="00622EBA">
        <w:rPr>
          <w:color w:val="000000"/>
        </w:rPr>
        <w:t>физико-химических методов</w:t>
      </w:r>
      <w:r w:rsidR="006C27C0">
        <w:rPr>
          <w:color w:val="000000"/>
        </w:rPr>
        <w:t xml:space="preserve"> –</w:t>
      </w:r>
      <w:r w:rsidR="00622EBA" w:rsidRPr="00622EBA">
        <w:rPr>
          <w:color w:val="000000"/>
        </w:rPr>
        <w:t xml:space="preserve"> ИК</w:t>
      </w:r>
      <w:r w:rsidR="00622EBA">
        <w:rPr>
          <w:color w:val="000000"/>
        </w:rPr>
        <w:t xml:space="preserve"> </w:t>
      </w:r>
      <w:r w:rsidR="00622EBA" w:rsidRPr="00622EBA">
        <w:rPr>
          <w:color w:val="000000"/>
        </w:rPr>
        <w:t xml:space="preserve">и ЯМР </w:t>
      </w:r>
      <w:r w:rsidR="00622EBA" w:rsidRPr="00622EBA">
        <w:rPr>
          <w:color w:val="000000"/>
          <w:vertAlign w:val="superscript"/>
        </w:rPr>
        <w:t>1</w:t>
      </w:r>
      <w:r w:rsidR="00622EBA" w:rsidRPr="00622EBA">
        <w:rPr>
          <w:color w:val="000000"/>
        </w:rPr>
        <w:t xml:space="preserve">H, </w:t>
      </w:r>
      <w:r w:rsidR="00622EBA" w:rsidRPr="00622EBA">
        <w:rPr>
          <w:color w:val="000000"/>
          <w:vertAlign w:val="superscript"/>
        </w:rPr>
        <w:t>13</w:t>
      </w:r>
      <w:r w:rsidR="00622EBA" w:rsidRPr="00622EBA">
        <w:rPr>
          <w:color w:val="000000"/>
        </w:rPr>
        <w:t xml:space="preserve">C спектроскопии, в том числе </w:t>
      </w:r>
      <w:proofErr w:type="spellStart"/>
      <w:r w:rsidR="00622EBA" w:rsidRPr="00622EBA">
        <w:rPr>
          <w:color w:val="000000"/>
        </w:rPr>
        <w:t>гетероядерными</w:t>
      </w:r>
      <w:proofErr w:type="spellEnd"/>
      <w:r w:rsidR="006C27C0" w:rsidRPr="006C27C0">
        <w:rPr>
          <w:color w:val="000000"/>
        </w:rPr>
        <w:t xml:space="preserve"> двумерными</w:t>
      </w:r>
      <w:r w:rsidR="00622EBA" w:rsidRPr="00622EBA">
        <w:rPr>
          <w:color w:val="000000"/>
        </w:rPr>
        <w:t xml:space="preserve"> (</w:t>
      </w:r>
      <w:r w:rsidR="006C27C0" w:rsidRPr="006C27C0">
        <w:rPr>
          <w:color w:val="000000"/>
          <w:vertAlign w:val="superscript"/>
        </w:rPr>
        <w:t>1</w:t>
      </w:r>
      <w:r w:rsidR="006C27C0" w:rsidRPr="006C27C0">
        <w:rPr>
          <w:color w:val="000000"/>
        </w:rPr>
        <w:t>H</w:t>
      </w:r>
      <w:r w:rsidR="006C27C0">
        <w:rPr>
          <w:color w:val="000000"/>
        </w:rPr>
        <w:t>–</w:t>
      </w:r>
      <w:r w:rsidR="006C27C0" w:rsidRPr="006C27C0">
        <w:rPr>
          <w:color w:val="000000"/>
          <w:vertAlign w:val="superscript"/>
        </w:rPr>
        <w:t>13</w:t>
      </w:r>
      <w:r w:rsidR="006C27C0" w:rsidRPr="006C27C0">
        <w:rPr>
          <w:color w:val="000000"/>
        </w:rPr>
        <w:t xml:space="preserve">C </w:t>
      </w:r>
      <w:r w:rsidR="00622EBA" w:rsidRPr="00622EBA">
        <w:rPr>
          <w:color w:val="000000"/>
        </w:rPr>
        <w:t>H</w:t>
      </w:r>
      <w:r w:rsidR="006C27C0">
        <w:rPr>
          <w:color w:val="000000"/>
          <w:lang w:val="en-US"/>
        </w:rPr>
        <w:t>S</w:t>
      </w:r>
      <w:r w:rsidR="00622EBA" w:rsidRPr="00622EBA">
        <w:rPr>
          <w:color w:val="000000"/>
        </w:rPr>
        <w:t xml:space="preserve">QC, </w:t>
      </w:r>
      <w:r w:rsidR="006C27C0" w:rsidRPr="006C27C0">
        <w:rPr>
          <w:color w:val="000000"/>
          <w:vertAlign w:val="superscript"/>
        </w:rPr>
        <w:t>1</w:t>
      </w:r>
      <w:r w:rsidR="006C27C0" w:rsidRPr="006C27C0">
        <w:rPr>
          <w:color w:val="000000"/>
        </w:rPr>
        <w:t>H–</w:t>
      </w:r>
      <w:r w:rsidR="006C27C0" w:rsidRPr="006C27C0">
        <w:rPr>
          <w:color w:val="000000"/>
          <w:vertAlign w:val="superscript"/>
        </w:rPr>
        <w:t>13</w:t>
      </w:r>
      <w:r w:rsidR="006C27C0" w:rsidRPr="006C27C0">
        <w:rPr>
          <w:color w:val="000000"/>
        </w:rPr>
        <w:t xml:space="preserve">C </w:t>
      </w:r>
      <w:r w:rsidR="00622EBA" w:rsidRPr="00622EBA">
        <w:rPr>
          <w:color w:val="000000"/>
        </w:rPr>
        <w:t xml:space="preserve">HMBC) экспериментами. </w:t>
      </w:r>
    </w:p>
    <w:p w:rsidR="0026150E" w:rsidRDefault="0026150E" w:rsidP="006C27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noProof/>
        </w:rPr>
        <w:drawing>
          <wp:inline distT="0" distB="0" distL="0" distR="0">
            <wp:extent cx="4058364" cy="1303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7892" cy="1322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50D" w:rsidRDefault="0026150E" w:rsidP="006C27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 1.</w:t>
      </w:r>
      <w:r w:rsidR="00DB1FCD">
        <w:rPr>
          <w:color w:val="000000"/>
        </w:rPr>
        <w:t xml:space="preserve"> </w:t>
      </w:r>
      <w:r>
        <w:rPr>
          <w:color w:val="000000"/>
        </w:rPr>
        <w:t xml:space="preserve">Синтез </w:t>
      </w:r>
      <w:r w:rsidRPr="0026150E">
        <w:rPr>
          <w:color w:val="000000"/>
        </w:rPr>
        <w:t>2-амино-4,8-дигидропирано[3,2-b]пиран-3-карбонитрилов</w:t>
      </w:r>
    </w:p>
    <w:p w:rsidR="002D450D" w:rsidRPr="002D450D" w:rsidRDefault="002D450D" w:rsidP="006C27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:rsidR="0026150E" w:rsidRDefault="0026150E" w:rsidP="006C27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489960" cy="215328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630" cy="218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50D" w:rsidRDefault="002D450D" w:rsidP="006C27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2D450D">
        <w:rPr>
          <w:color w:val="000000"/>
        </w:rPr>
        <w:t xml:space="preserve">Рис. 1. </w:t>
      </w:r>
      <w:r>
        <w:rPr>
          <w:color w:val="000000"/>
        </w:rPr>
        <w:t>ИК-спектр одного из полученных производных 6</w:t>
      </w:r>
    </w:p>
    <w:p w:rsidR="002D450D" w:rsidRDefault="002D450D" w:rsidP="006C27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:rsidR="002D450D" w:rsidRDefault="002D450D" w:rsidP="006C27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D450D">
        <w:rPr>
          <w:i/>
          <w:iCs/>
          <w:color w:val="000000"/>
        </w:rPr>
        <w:t>Исследование выполнено при финансовой поддержке Кубанского научного фонда в рамках научного проекта Н-21.1/15 “Высокофункционализированные 4Н-пираны: синтез, свойства и биологическая активность”.</w:t>
      </w:r>
    </w:p>
    <w:p w:rsidR="002D450D" w:rsidRPr="002D450D" w:rsidRDefault="002D450D" w:rsidP="006C27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iCs/>
          <w:color w:val="000000"/>
        </w:rPr>
        <w:tab/>
      </w:r>
      <w:r>
        <w:rPr>
          <w:b/>
          <w:color w:val="000000"/>
        </w:rPr>
        <w:t>Литература</w:t>
      </w:r>
    </w:p>
    <w:p w:rsidR="002D450D" w:rsidRDefault="002D450D" w:rsidP="006C27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6C27C0">
        <w:rPr>
          <w:noProof/>
        </w:rPr>
        <w:t>1.</w:t>
      </w:r>
      <w:r w:rsidRPr="002D450D">
        <w:rPr>
          <w:noProof/>
          <w:lang w:val="en-US"/>
        </w:rPr>
        <w:t>Mutlu</w:t>
      </w:r>
      <w:r w:rsidRPr="006C27C0">
        <w:rPr>
          <w:noProof/>
        </w:rPr>
        <w:t xml:space="preserve"> </w:t>
      </w:r>
      <w:r w:rsidRPr="002D450D">
        <w:rPr>
          <w:noProof/>
          <w:lang w:val="en-US"/>
        </w:rPr>
        <w:t>D</w:t>
      </w:r>
      <w:r w:rsidRPr="006C27C0">
        <w:rPr>
          <w:noProof/>
        </w:rPr>
        <w:t xml:space="preserve">. </w:t>
      </w:r>
      <w:r w:rsidRPr="002D450D">
        <w:rPr>
          <w:noProof/>
          <w:lang w:val="en-US"/>
        </w:rPr>
        <w:t>A</w:t>
      </w:r>
      <w:r w:rsidRPr="006C27C0">
        <w:rPr>
          <w:noProof/>
        </w:rPr>
        <w:t xml:space="preserve">., </w:t>
      </w:r>
      <w:r w:rsidRPr="002D450D">
        <w:rPr>
          <w:noProof/>
          <w:lang w:val="en-US"/>
        </w:rPr>
        <w:t>G</w:t>
      </w:r>
      <w:r w:rsidRPr="006C27C0">
        <w:rPr>
          <w:noProof/>
        </w:rPr>
        <w:t xml:space="preserve">. </w:t>
      </w:r>
      <w:r w:rsidRPr="002D450D">
        <w:rPr>
          <w:noProof/>
          <w:lang w:val="en-US"/>
        </w:rPr>
        <w:t>Karakaya</w:t>
      </w:r>
      <w:r w:rsidRPr="006C27C0">
        <w:rPr>
          <w:noProof/>
        </w:rPr>
        <w:t xml:space="preserve">. </w:t>
      </w:r>
      <w:r w:rsidRPr="002D450D">
        <w:rPr>
          <w:noProof/>
          <w:lang w:val="en-US"/>
        </w:rPr>
        <w:t>Kojic Acid Derivatives // J. Res. Pharm. 2019. Vol. 23. №4. P. 596-607.</w:t>
      </w:r>
    </w:p>
    <w:p w:rsidR="002D450D" w:rsidRPr="002D450D" w:rsidRDefault="002D450D" w:rsidP="006C27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2D450D">
        <w:rPr>
          <w:noProof/>
          <w:lang w:val="en-US"/>
        </w:rPr>
        <w:t>2.Maedeh S., Roghieh M., Ebrahim B. et al. Quinazolinone-dihydropyrano[3,2-b]pyran hybrids as new α-glucosidase inhibitors: Design, synthesis, enzymatic inhibition, docking study and prediction of pharmacokinetic // Bioorganic chemistry. 2021. Vol. 109. Paper ID 104703.</w:t>
      </w:r>
    </w:p>
    <w:sectPr w:rsidR="002D450D" w:rsidRPr="002D450D" w:rsidSect="005A2A1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63966"/>
    <w:rsid w:val="00086081"/>
    <w:rsid w:val="000C26F0"/>
    <w:rsid w:val="00101A1C"/>
    <w:rsid w:val="00106375"/>
    <w:rsid w:val="00116478"/>
    <w:rsid w:val="00130241"/>
    <w:rsid w:val="001878C7"/>
    <w:rsid w:val="001E61C2"/>
    <w:rsid w:val="001F0493"/>
    <w:rsid w:val="00210B53"/>
    <w:rsid w:val="002264EE"/>
    <w:rsid w:val="0023307C"/>
    <w:rsid w:val="0026150E"/>
    <w:rsid w:val="002D450D"/>
    <w:rsid w:val="0031361E"/>
    <w:rsid w:val="00391C38"/>
    <w:rsid w:val="003B76D6"/>
    <w:rsid w:val="004A26A3"/>
    <w:rsid w:val="004F0EDF"/>
    <w:rsid w:val="00522BF1"/>
    <w:rsid w:val="00590166"/>
    <w:rsid w:val="005A2A17"/>
    <w:rsid w:val="00622EBA"/>
    <w:rsid w:val="006C27C0"/>
    <w:rsid w:val="006F7A19"/>
    <w:rsid w:val="00775389"/>
    <w:rsid w:val="00797838"/>
    <w:rsid w:val="007C36D8"/>
    <w:rsid w:val="007F2744"/>
    <w:rsid w:val="00807591"/>
    <w:rsid w:val="008931BE"/>
    <w:rsid w:val="00921D45"/>
    <w:rsid w:val="009A66DB"/>
    <w:rsid w:val="009B2F80"/>
    <w:rsid w:val="009B3300"/>
    <w:rsid w:val="009F3380"/>
    <w:rsid w:val="00A02163"/>
    <w:rsid w:val="00A314FE"/>
    <w:rsid w:val="00B56933"/>
    <w:rsid w:val="00BD1A4E"/>
    <w:rsid w:val="00BF36F8"/>
    <w:rsid w:val="00BF4622"/>
    <w:rsid w:val="00CD00B1"/>
    <w:rsid w:val="00D22306"/>
    <w:rsid w:val="00D42542"/>
    <w:rsid w:val="00D8121C"/>
    <w:rsid w:val="00DB1FCD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38491"/>
  <w15:docId w15:val="{4A7420CA-2FB0-42B2-B2C9-22BCE12E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450D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5A2A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A2A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A2A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A2A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5A2A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A2A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A2A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A2A1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5A2A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6C27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27C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81A1AA-F237-4588-AA1F-9894D27E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Диана Гузь</cp:lastModifiedBy>
  <cp:revision>6</cp:revision>
  <dcterms:created xsi:type="dcterms:W3CDTF">2022-11-07T09:18:00Z</dcterms:created>
  <dcterms:modified xsi:type="dcterms:W3CDTF">2023-02-16T20:12:00Z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