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F79D" w14:textId="77777777" w:rsidR="00E74FEB" w:rsidRDefault="00E74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4F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Получение и применение новых гидроксифенил(арил)иодониевых солей и их бетаинов </w:t>
      </w:r>
    </w:p>
    <w:p w14:paraId="6C6308B1" w14:textId="77777777" w:rsidR="00800B6B" w:rsidRPr="00CE5717" w:rsidRDefault="009958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Люляев</w:t>
      </w:r>
      <w:r w:rsidR="002B6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А.В</w:t>
      </w:r>
      <w:r w:rsidR="002B6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CE57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Миронова И.А.</w:t>
      </w:r>
    </w:p>
    <w:p w14:paraId="2E515328" w14:textId="77777777" w:rsidR="00800B6B" w:rsidRDefault="002B6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A530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A530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00EFEBE5" w14:textId="77777777" w:rsidR="00800B6B" w:rsidRDefault="009958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0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исследовательский Томский политехнический </w:t>
      </w:r>
      <w:r w:rsidR="002B6B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университет,</w:t>
      </w:r>
    </w:p>
    <w:p w14:paraId="0F3952D0" w14:textId="77777777" w:rsidR="00800B6B" w:rsidRDefault="00A53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исследовательская школа химических и биомедицинских технологий</w:t>
      </w:r>
      <w:r w:rsidR="002B6B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958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Томск</w:t>
      </w:r>
      <w:r w:rsidR="002B6B1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252AA5E5" w14:textId="77777777" w:rsidR="009958E0" w:rsidRPr="00801B61" w:rsidRDefault="002B6B14" w:rsidP="00D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E–mail: </w:t>
      </w:r>
      <w:hyperlink r:id="rId5" w:history="1">
        <w:r w:rsidR="009958E0" w:rsidRPr="00587488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avl</w:t>
        </w:r>
        <w:r w:rsidR="009958E0" w:rsidRPr="009958E0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55@</w:t>
        </w:r>
        <w:r w:rsidR="009958E0" w:rsidRPr="00587488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tpu</w:t>
        </w:r>
        <w:r w:rsidR="009958E0" w:rsidRPr="009958E0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9958E0" w:rsidRPr="00587488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702B073C" w14:textId="77777777" w:rsidR="00B84FDA" w:rsidRPr="004F193E" w:rsidRDefault="00B84FDA" w:rsidP="007F1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Диарилиодониевые соли в настоящий момент активно исследуются из-за их высокой эффективности в реакциях арилирования, что позволяет синтезировать целевые продукты в мягких условиях и в отсутствие </w:t>
      </w:r>
      <w:r w:rsidR="00D25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неэкологичных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дорогостоящих металлических катализаторов</w:t>
      </w:r>
      <w:r w:rsid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19DE" w:rsidRP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>[1</w:t>
      </w:r>
      <w:r w:rsidR="00D2500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519DE" w:rsidRP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>3]</w:t>
      </w:r>
      <w:r w:rsidR="004F19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рассматриваемые соединения поливалентного иода эффективны в реакциях </w:t>
      </w:r>
      <w:r w:rsid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внутримолекулярного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переноса арильной группы, образовани</w:t>
      </w:r>
      <w:r w:rsid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простых диариловых эфиров</w:t>
      </w:r>
      <w:r w:rsid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нуклеофильного замещения</w:t>
      </w:r>
      <w:r w:rsid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фторирования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19DE" w:rsidRP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19DE" w:rsidRPr="004F193E">
        <w:rPr>
          <w:rFonts w:ascii="Times New Roman" w:eastAsia="Times New Roman" w:hAnsi="Times New Roman" w:cs="Times New Roman"/>
          <w:color w:val="000000"/>
          <w:sz w:val="24"/>
          <w:szCs w:val="24"/>
        </w:rPr>
        <w:t>[4</w:t>
      </w:r>
      <w:r w:rsidR="00D2500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4389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519DE" w:rsidRPr="004F193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DC18477" w14:textId="77777777" w:rsidR="00995502" w:rsidRDefault="00995502" w:rsidP="00CE5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03AE9C" w14:textId="679E4A3E" w:rsidR="00995502" w:rsidRPr="00D25006" w:rsidRDefault="003C2C7F" w:rsidP="00995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5AFCA9D" wp14:editId="424EE46F">
            <wp:extent cx="36195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E674B" w14:textId="77777777" w:rsidR="00995502" w:rsidRPr="00995502" w:rsidRDefault="00995502" w:rsidP="00995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Схема 1. Синтез </w:t>
      </w:r>
      <w:r w:rsidR="00F438FB" w:rsidRPr="00F43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="00F43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 w:rsidR="00F438FB" w:rsidRPr="00F43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="00F438F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гидроксифенил(арил)иодониевых солей и их бетаинов</w:t>
      </w:r>
    </w:p>
    <w:p w14:paraId="46DD932B" w14:textId="77777777" w:rsidR="00995502" w:rsidRDefault="00995502" w:rsidP="007F1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3BA2E" w14:textId="77777777" w:rsidR="00CE5717" w:rsidRDefault="00CE5717" w:rsidP="00CE5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E5717">
        <w:rPr>
          <w:rFonts w:ascii="Times New Roman" w:eastAsia="Times New Roman" w:hAnsi="Times New Roman" w:cs="Times New Roman"/>
          <w:color w:val="000000"/>
          <w:sz w:val="24"/>
          <w:szCs w:val="24"/>
        </w:rPr>
        <w:t>ы предлагаем синтез слабо изученного подкласса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CE5717">
        <w:rPr>
          <w:rFonts w:ascii="Times New Roman" w:eastAsia="Times New Roman" w:hAnsi="Times New Roman" w:cs="Times New Roman"/>
          <w:color w:val="000000"/>
          <w:sz w:val="24"/>
          <w:szCs w:val="24"/>
        </w:rPr>
        <w:t>иарилиодониевых солей - цвиттер-ионных диарилиодониевых солей (бетаинов)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E5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представляют не только фундаментальный интерес для химиков, но также могут применятся в разнообразных превращениях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5EA3D38" w14:textId="77777777" w:rsidR="004F193E" w:rsidRDefault="00F438FB" w:rsidP="00CE5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Полученные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бетаины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быть использованы далее в классических для ряда превращениях с целью получения ценных продуктов </w:t>
      </w:r>
      <w:r w:rsid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их дальнейшим использованием на нужды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тонкого органического синтеза и</w:t>
      </w:r>
      <w:r w:rsid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фармацевтической промышленности</w:t>
      </w:r>
      <w:r w:rsidR="00B519DE" w:rsidRP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43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[2, 3, </w:t>
      </w:r>
      <w:r w:rsidR="00B438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F438F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3B6442" w14:textId="77777777" w:rsidR="00995502" w:rsidRPr="00F438FB" w:rsidRDefault="00CE5717" w:rsidP="00CE5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Также, данные соединения могут быть использованы в химии материалов в качестве аналогов металлорганических каркасов для хранения и трансфера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веществ.</w:t>
      </w:r>
      <w:r w:rsidRPr="00CE57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38FB" w:rsidRPr="00F438FB">
        <w:rPr>
          <w:rFonts w:ascii="Times New Roman" w:eastAsia="Times New Roman" w:hAnsi="Times New Roman" w:cs="Times New Roman"/>
          <w:color w:val="000000"/>
          <w:sz w:val="24"/>
          <w:szCs w:val="24"/>
        </w:rPr>
        <w:t>[1</w:t>
      </w:r>
      <w:r w:rsidR="00F438FB" w:rsidRPr="00B519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3894">
        <w:rPr>
          <w:rFonts w:ascii="Times New Roman" w:eastAsia="Times New Roman" w:hAnsi="Times New Roman" w:cs="Times New Roman"/>
          <w:color w:val="000000"/>
          <w:sz w:val="24"/>
          <w:szCs w:val="24"/>
        </w:rPr>
        <w:t>6, 7</w:t>
      </w:r>
      <w:r w:rsidR="00F438FB" w:rsidRPr="00F438F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5F822CCA" w14:textId="77777777" w:rsidR="00800B6B" w:rsidRPr="004658A7" w:rsidRDefault="002B6B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FFD221E" w14:textId="77777777" w:rsidR="004242CA" w:rsidRDefault="004242CA" w:rsidP="004242C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Yusubov M.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Zhdankin V.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V. 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Hypervalent iodine reagents and green chemistry 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Curr. Org. Synth. – 2012.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9.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247-272.</w:t>
      </w:r>
    </w:p>
    <w:p w14:paraId="4D129F7B" w14:textId="77777777" w:rsidR="004242CA" w:rsidRDefault="004242CA" w:rsidP="004242C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Yoshimura A., Zhdankin V. V. Advances in synthetic applications of hypervalent iodine compounds 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Chem. Rev. – 2016.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116.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3328-3435.</w:t>
      </w:r>
    </w:p>
    <w:p w14:paraId="5E7D0F91" w14:textId="77777777" w:rsidR="004242CA" w:rsidRDefault="004242CA" w:rsidP="004242C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Aradi K. et al. Diaryliodonium salts in organic syntheses: a useful compound class for novel arylation strategies 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Synlett. – 2016.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27.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10.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1456-1485.</w:t>
      </w:r>
    </w:p>
    <w:p w14:paraId="7ECB1E5D" w14:textId="77777777" w:rsidR="00B519DE" w:rsidRPr="00B519DE" w:rsidRDefault="00B519DE" w:rsidP="00B519DE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Sadek O., Perrin D. M., Gras E. Unsymmetrical diaryliodonium phenyltrifluoroborate salts: Synthesis, structure and fluorination 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orine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– 2019.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222.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68-74. </w:t>
      </w:r>
    </w:p>
    <w:p w14:paraId="5158DD2E" w14:textId="77777777" w:rsidR="004242CA" w:rsidRPr="0079673B" w:rsidRDefault="004242CA" w:rsidP="0079673B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Chen H., Han J., Wang L. Intramolecular Aryl Migration of Diaryliodonium Salts: Access to ortho‐Iodo Diaryl Ethers // Angew. Chem. Int. Ed. – 2018.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57.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38. – </w:t>
      </w:r>
      <w:r w:rsidR="00CE571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</w:t>
      </w:r>
      <w:r w:rsidRPr="004242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12313-12317.</w:t>
      </w:r>
    </w:p>
    <w:p w14:paraId="592A103E" w14:textId="77777777" w:rsidR="00995502" w:rsidRDefault="0079673B" w:rsidP="00995502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Peng X. et al. Recent Progress in Cyclic Aryliodonium Chemistry: Syntheses and Applications 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796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2023.</w:t>
      </w:r>
    </w:p>
    <w:p w14:paraId="3DBDEEE5" w14:textId="77777777" w:rsidR="00B43894" w:rsidRPr="00995502" w:rsidRDefault="00B43894" w:rsidP="00B43894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38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Soldatova N. S. et al. Zwitterionic iodonium species afford halogen bond-based porous organic frameworks 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438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438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Sci. – 2022.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</w:t>
      </w:r>
      <w:r w:rsidRPr="00B438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Pr="00B438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19.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B4389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5650-5658.</w:t>
      </w:r>
    </w:p>
    <w:sectPr w:rsidR="00B43894" w:rsidRPr="0099550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B61"/>
    <w:multiLevelType w:val="hybridMultilevel"/>
    <w:tmpl w:val="4CA4B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75B9"/>
    <w:multiLevelType w:val="hybridMultilevel"/>
    <w:tmpl w:val="9378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4795">
    <w:abstractNumId w:val="0"/>
  </w:num>
  <w:num w:numId="2" w16cid:durableId="153676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6B"/>
    <w:rsid w:val="00024534"/>
    <w:rsid w:val="000761F1"/>
    <w:rsid w:val="000A7341"/>
    <w:rsid w:val="002B2003"/>
    <w:rsid w:val="002B6B14"/>
    <w:rsid w:val="002F1FE2"/>
    <w:rsid w:val="003B23BC"/>
    <w:rsid w:val="003C2C7F"/>
    <w:rsid w:val="004242CA"/>
    <w:rsid w:val="004658A7"/>
    <w:rsid w:val="004F193E"/>
    <w:rsid w:val="0055215A"/>
    <w:rsid w:val="005C6A0C"/>
    <w:rsid w:val="00642B09"/>
    <w:rsid w:val="006973AD"/>
    <w:rsid w:val="0079673B"/>
    <w:rsid w:val="007F1A0E"/>
    <w:rsid w:val="00800B6B"/>
    <w:rsid w:val="00801B61"/>
    <w:rsid w:val="00995502"/>
    <w:rsid w:val="009958E0"/>
    <w:rsid w:val="00A53015"/>
    <w:rsid w:val="00AB03BB"/>
    <w:rsid w:val="00B43894"/>
    <w:rsid w:val="00B519DE"/>
    <w:rsid w:val="00B84FDA"/>
    <w:rsid w:val="00C85E88"/>
    <w:rsid w:val="00CE5717"/>
    <w:rsid w:val="00D25006"/>
    <w:rsid w:val="00DA5EDA"/>
    <w:rsid w:val="00DA78CF"/>
    <w:rsid w:val="00E74FEB"/>
    <w:rsid w:val="00F4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E0E0"/>
  <w15:docId w15:val="{DB4A6F2A-D517-408C-95BB-7708CA3B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9958E0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9958E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A78CF"/>
    <w:pPr>
      <w:ind w:left="720"/>
      <w:contextualSpacing/>
    </w:pPr>
  </w:style>
  <w:style w:type="paragraph" w:styleId="a8">
    <w:name w:val="Revision"/>
    <w:hidden/>
    <w:uiPriority w:val="99"/>
    <w:semiHidden/>
    <w:rsid w:val="00D25006"/>
  </w:style>
  <w:style w:type="character" w:styleId="a9">
    <w:name w:val="annotation reference"/>
    <w:uiPriority w:val="99"/>
    <w:semiHidden/>
    <w:unhideWhenUsed/>
    <w:rsid w:val="00D2500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25006"/>
  </w:style>
  <w:style w:type="character" w:customStyle="1" w:styleId="ab">
    <w:name w:val="Текст примечания Знак"/>
    <w:basedOn w:val="a0"/>
    <w:link w:val="aa"/>
    <w:uiPriority w:val="99"/>
    <w:rsid w:val="00D250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006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D25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5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vl55@t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Links>
    <vt:vector size="6" baseType="variant">
      <vt:variant>
        <vt:i4>2686999</vt:i4>
      </vt:variant>
      <vt:variant>
        <vt:i4>0</vt:i4>
      </vt:variant>
      <vt:variant>
        <vt:i4>0</vt:i4>
      </vt:variant>
      <vt:variant>
        <vt:i4>5</vt:i4>
      </vt:variant>
      <vt:variant>
        <vt:lpwstr>mailto:avl55@tpu.ru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</dc:creator>
  <cp:keywords/>
  <cp:lastModifiedBy>Александр Люляев</cp:lastModifiedBy>
  <cp:revision>2</cp:revision>
  <dcterms:created xsi:type="dcterms:W3CDTF">2023-02-16T18:10:00Z</dcterms:created>
  <dcterms:modified xsi:type="dcterms:W3CDTF">2023-02-16T18:10:00Z</dcterms:modified>
</cp:coreProperties>
</file>